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1376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0F086F1C" w14:textId="77777777" w:rsidR="00D14794" w:rsidRPr="00174E03" w:rsidRDefault="00D14794" w:rsidP="00D14794">
      <w:pPr>
        <w:rPr>
          <w:rFonts w:cstheme="minorHAnsi"/>
        </w:rPr>
      </w:pPr>
    </w:p>
    <w:p w14:paraId="519B4576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4CC493DD" w14:textId="77777777" w:rsidR="00D14794" w:rsidRDefault="00954268" w:rsidP="00D14794">
      <w:pPr>
        <w:pStyle w:val="UiUH1"/>
      </w:pPr>
      <w:r>
        <w:t xml:space="preserve">Fallbeispiel: </w:t>
      </w:r>
      <w:r w:rsidR="00332784">
        <w:t xml:space="preserve">Ausbaupläne </w:t>
      </w:r>
      <w:r>
        <w:t xml:space="preserve">für ein </w:t>
      </w:r>
      <w:r w:rsidR="00332784">
        <w:t>Skigebiet</w:t>
      </w:r>
    </w:p>
    <w:p w14:paraId="2C695084" w14:textId="514E5304" w:rsidR="00D14794" w:rsidRDefault="00332784" w:rsidP="00D14794">
      <w:pPr>
        <w:pStyle w:val="UiUTeaserVorspann"/>
      </w:pPr>
      <w:r>
        <w:t xml:space="preserve">Mithilfe der Materialien entwickeln die Schüler*innen in Gruppen einen begründeten Standpunkt </w:t>
      </w:r>
      <w:r w:rsidR="00954268">
        <w:t xml:space="preserve">zu den Ausbauplänen für ein Skigebiet. Dabei nehmen sie die </w:t>
      </w:r>
      <w:r>
        <w:t>Sicht einer bestimmten Interessengruppe</w:t>
      </w:r>
      <w:r w:rsidR="00954268">
        <w:t xml:space="preserve"> ein</w:t>
      </w:r>
      <w:r>
        <w:t xml:space="preserve">. </w:t>
      </w:r>
    </w:p>
    <w:p w14:paraId="5F429984" w14:textId="77777777" w:rsidR="00D14794" w:rsidRDefault="00D14794" w:rsidP="00D14794"/>
    <w:p w14:paraId="19083452" w14:textId="77777777" w:rsidR="00AC6A91" w:rsidRDefault="00AC6A91" w:rsidP="00D14794">
      <w:pPr>
        <w:pStyle w:val="UiUH2"/>
      </w:pPr>
      <w:r w:rsidRPr="00AC6A91">
        <w:t>Hinweise für Lehrkräfte</w:t>
      </w:r>
    </w:p>
    <w:p w14:paraId="6ACBFFAF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2F1CCADF" w14:textId="77777777" w:rsidR="00D14794" w:rsidRPr="00D14794" w:rsidRDefault="00D14794" w:rsidP="00D14794">
      <w:pPr>
        <w:pStyle w:val="UiUFlietext"/>
      </w:pPr>
      <w:r w:rsidRPr="00D14794">
        <w:t xml:space="preserve">Die folgenden </w:t>
      </w:r>
      <w:r w:rsidRPr="00FE77B6">
        <w:t>Seiten enthalten Arbeitsmaterialien zum Thema der Woche „</w:t>
      </w:r>
      <w:r w:rsidR="00FE77B6" w:rsidRPr="00FE77B6">
        <w:rPr>
          <w:bCs/>
        </w:rPr>
        <w:t>Welche Zukunft hat der Wintersport?</w:t>
      </w:r>
      <w:r w:rsidRPr="00FE77B6">
        <w:t>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4A38F440" w14:textId="52A26C71" w:rsidR="00174E03" w:rsidRDefault="00D14794" w:rsidP="00761068">
      <w:pPr>
        <w:pStyle w:val="UiUFlietext"/>
      </w:pPr>
      <w:r>
        <w:t>Sie sind abrufbar unter:</w:t>
      </w:r>
      <w:r w:rsidR="00F64D0B">
        <w:br/>
      </w:r>
      <w:hyperlink r:id="rId9" w:history="1">
        <w:r w:rsidR="00761068" w:rsidRPr="000959B9">
          <w:rPr>
            <w:rStyle w:val="Hyperlink"/>
          </w:rPr>
          <w:t>https://www.umwelt-im-unterricht.de/wochenthemen/welche-zukunft-hat-der-wintersport/</w:t>
        </w:r>
      </w:hyperlink>
      <w:r w:rsidR="00761068">
        <w:t xml:space="preserve"> </w:t>
      </w:r>
    </w:p>
    <w:p w14:paraId="05FF232E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27F54CB7" w14:textId="377514E7" w:rsidR="00800FFC" w:rsidRDefault="00332784" w:rsidP="00D14794">
      <w:pPr>
        <w:rPr>
          <w:rFonts w:cstheme="minorHAnsi"/>
          <w:sz w:val="24"/>
          <w:szCs w:val="24"/>
        </w:rPr>
      </w:pPr>
      <w:r w:rsidRPr="00332784">
        <w:rPr>
          <w:rFonts w:cstheme="minorHAnsi"/>
          <w:sz w:val="24"/>
          <w:szCs w:val="24"/>
        </w:rPr>
        <w:t>Die Arbeitsmaterialien werden für den Unterrichtsvorschlag „Wintersport in der Diskussion</w:t>
      </w:r>
      <w:r>
        <w:rPr>
          <w:rFonts w:cstheme="minorHAnsi"/>
          <w:sz w:val="24"/>
          <w:szCs w:val="24"/>
        </w:rPr>
        <w:t xml:space="preserve">“ </w:t>
      </w:r>
      <w:r w:rsidRPr="00332784">
        <w:rPr>
          <w:rFonts w:cstheme="minorHAnsi"/>
          <w:sz w:val="24"/>
          <w:szCs w:val="24"/>
        </w:rPr>
        <w:t>genutzt. D</w:t>
      </w:r>
      <w:r>
        <w:rPr>
          <w:rFonts w:cstheme="minorHAnsi"/>
          <w:sz w:val="24"/>
          <w:szCs w:val="24"/>
        </w:rPr>
        <w:t xml:space="preserve">ie </w:t>
      </w:r>
      <w:r w:rsidRPr="00332784">
        <w:rPr>
          <w:rFonts w:cstheme="minorHAnsi"/>
          <w:sz w:val="24"/>
          <w:szCs w:val="24"/>
        </w:rPr>
        <w:t xml:space="preserve">Schüler*innen </w:t>
      </w:r>
      <w:r>
        <w:rPr>
          <w:rFonts w:cstheme="minorHAnsi"/>
          <w:sz w:val="24"/>
          <w:szCs w:val="24"/>
        </w:rPr>
        <w:t xml:space="preserve">übernehmen die Rollen von Interessengruppen beim Ausbau des </w:t>
      </w:r>
      <w:r w:rsidRPr="00332784">
        <w:rPr>
          <w:rFonts w:cstheme="minorHAnsi"/>
          <w:sz w:val="24"/>
          <w:szCs w:val="24"/>
        </w:rPr>
        <w:t>Skigebiet</w:t>
      </w:r>
      <w:r>
        <w:rPr>
          <w:rFonts w:cstheme="minorHAnsi"/>
          <w:sz w:val="24"/>
          <w:szCs w:val="24"/>
        </w:rPr>
        <w:t>es</w:t>
      </w:r>
      <w:r w:rsidRPr="00332784">
        <w:rPr>
          <w:rFonts w:cstheme="minorHAnsi"/>
          <w:sz w:val="24"/>
          <w:szCs w:val="24"/>
        </w:rPr>
        <w:t xml:space="preserve"> </w:t>
      </w:r>
      <w:proofErr w:type="spellStart"/>
      <w:r w:rsidRPr="00332784">
        <w:rPr>
          <w:rFonts w:cstheme="minorHAnsi"/>
          <w:sz w:val="24"/>
          <w:szCs w:val="24"/>
        </w:rPr>
        <w:t>Pitztal</w:t>
      </w:r>
      <w:proofErr w:type="spellEnd"/>
      <w:r w:rsidRPr="00332784">
        <w:rPr>
          <w:rFonts w:cstheme="minorHAnsi"/>
          <w:sz w:val="24"/>
          <w:szCs w:val="24"/>
        </w:rPr>
        <w:t>-Ötztal</w:t>
      </w:r>
      <w:r>
        <w:rPr>
          <w:rFonts w:cstheme="minorHAnsi"/>
          <w:sz w:val="24"/>
          <w:szCs w:val="24"/>
        </w:rPr>
        <w:t xml:space="preserve"> </w:t>
      </w:r>
      <w:r w:rsidR="00800FFC">
        <w:rPr>
          <w:rFonts w:cstheme="minorHAnsi"/>
          <w:sz w:val="24"/>
          <w:szCs w:val="24"/>
        </w:rPr>
        <w:t xml:space="preserve">in Österreich </w:t>
      </w:r>
      <w:r>
        <w:rPr>
          <w:rFonts w:cstheme="minorHAnsi"/>
          <w:sz w:val="24"/>
          <w:szCs w:val="24"/>
        </w:rPr>
        <w:t xml:space="preserve">und analysieren die Auswirkungen dieses Großprojekts. </w:t>
      </w:r>
      <w:r w:rsidR="00A053B6" w:rsidRPr="00A053B6">
        <w:rPr>
          <w:rFonts w:cstheme="minorHAnsi"/>
          <w:sz w:val="24"/>
          <w:szCs w:val="24"/>
        </w:rPr>
        <w:t>Aktuell ruht das Projekt (Stand Ende 2021)</w:t>
      </w:r>
      <w:r w:rsidR="00C834AC">
        <w:rPr>
          <w:rFonts w:cstheme="minorHAnsi"/>
          <w:sz w:val="24"/>
          <w:szCs w:val="24"/>
        </w:rPr>
        <w:t xml:space="preserve">. </w:t>
      </w:r>
      <w:r w:rsidR="00800FFC">
        <w:rPr>
          <w:rFonts w:cstheme="minorHAnsi"/>
          <w:sz w:val="24"/>
          <w:szCs w:val="24"/>
        </w:rPr>
        <w:t>Vergleichbare Diskussionen gibt es auch für deutsche Skigebiete, bei denen es unter anderem um</w:t>
      </w:r>
      <w:r w:rsidR="00800FFC" w:rsidRPr="00800FFC">
        <w:rPr>
          <w:rFonts w:cstheme="minorHAnsi"/>
          <w:sz w:val="24"/>
          <w:szCs w:val="24"/>
        </w:rPr>
        <w:t xml:space="preserve"> Genehmigungen zum Bau in Naturschutzgebieten ging</w:t>
      </w:r>
      <w:r w:rsidR="00800FFC">
        <w:rPr>
          <w:rFonts w:cstheme="minorHAnsi"/>
          <w:sz w:val="24"/>
          <w:szCs w:val="24"/>
        </w:rPr>
        <w:t>.</w:t>
      </w:r>
    </w:p>
    <w:p w14:paraId="088CDA61" w14:textId="21AFB341" w:rsidR="00676010" w:rsidRDefault="00332784" w:rsidP="00D14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Arbeitsblatt 1 umfasst die dazugehörige Aufgabenstellung sowie Recherchehinweise </w:t>
      </w:r>
      <w:r w:rsidR="001C57C8">
        <w:rPr>
          <w:rFonts w:cstheme="minorHAnsi"/>
          <w:sz w:val="24"/>
          <w:szCs w:val="24"/>
        </w:rPr>
        <w:t>für</w:t>
      </w:r>
      <w:r>
        <w:rPr>
          <w:rFonts w:cstheme="minorHAnsi"/>
          <w:sz w:val="24"/>
          <w:szCs w:val="24"/>
        </w:rPr>
        <w:t xml:space="preserve"> die Standpunkte der verschiedenen Interessengruppen. </w:t>
      </w:r>
      <w:r w:rsidRPr="00332784">
        <w:rPr>
          <w:rFonts w:cstheme="minorHAnsi"/>
          <w:sz w:val="24"/>
          <w:szCs w:val="24"/>
        </w:rPr>
        <w:t xml:space="preserve">Mithilfe von Arbeitsblatt 2 </w:t>
      </w:r>
      <w:r>
        <w:rPr>
          <w:rFonts w:cstheme="minorHAnsi"/>
          <w:sz w:val="24"/>
          <w:szCs w:val="24"/>
        </w:rPr>
        <w:t xml:space="preserve">erstellen die Schüler*innen ein Positionspapier, um bei einer anschließenden Simulation einer Landtagssitzung die anderen Gruppen über ihre jeweiligen Standpunkte zu informieren. Im Anschluss suchen die Schüler*innen </w:t>
      </w:r>
      <w:r w:rsidR="00A053B6">
        <w:rPr>
          <w:rFonts w:cstheme="minorHAnsi"/>
          <w:sz w:val="24"/>
          <w:szCs w:val="24"/>
        </w:rPr>
        <w:t>nachhaltige</w:t>
      </w:r>
      <w:r w:rsidR="00A053B6" w:rsidRPr="00332784">
        <w:rPr>
          <w:rFonts w:cstheme="minorHAnsi"/>
          <w:sz w:val="24"/>
          <w:szCs w:val="24"/>
        </w:rPr>
        <w:t xml:space="preserve"> </w:t>
      </w:r>
      <w:r w:rsidRPr="00332784">
        <w:rPr>
          <w:rFonts w:cstheme="minorHAnsi"/>
          <w:sz w:val="24"/>
          <w:szCs w:val="24"/>
        </w:rPr>
        <w:t>Lösungsmöglichkeiten</w:t>
      </w:r>
      <w:r w:rsidR="006E67EB">
        <w:rPr>
          <w:rFonts w:cstheme="minorHAnsi"/>
          <w:sz w:val="24"/>
          <w:szCs w:val="24"/>
        </w:rPr>
        <w:t xml:space="preserve"> dafür</w:t>
      </w:r>
      <w:r w:rsidRPr="00332784">
        <w:rPr>
          <w:rFonts w:cstheme="minorHAnsi"/>
          <w:sz w:val="24"/>
          <w:szCs w:val="24"/>
        </w:rPr>
        <w:t xml:space="preserve">, wie das Gebiet </w:t>
      </w:r>
      <w:r>
        <w:rPr>
          <w:rFonts w:cstheme="minorHAnsi"/>
          <w:sz w:val="24"/>
          <w:szCs w:val="24"/>
        </w:rPr>
        <w:t xml:space="preserve">zukünftig </w:t>
      </w:r>
      <w:r w:rsidRPr="00332784">
        <w:rPr>
          <w:rFonts w:cstheme="minorHAnsi"/>
          <w:sz w:val="24"/>
          <w:szCs w:val="24"/>
        </w:rPr>
        <w:t>genutzt werden soll.</w:t>
      </w:r>
    </w:p>
    <w:p w14:paraId="1EA2832C" w14:textId="77777777" w:rsidR="00332784" w:rsidRPr="00332784" w:rsidRDefault="00332784" w:rsidP="00D14794">
      <w:pPr>
        <w:rPr>
          <w:rFonts w:cstheme="minorHAnsi"/>
          <w:sz w:val="24"/>
          <w:szCs w:val="24"/>
        </w:rPr>
      </w:pPr>
    </w:p>
    <w:p w14:paraId="5B8EF0D8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BA81B6" w14:textId="77777777" w:rsidR="001F0BAD" w:rsidRPr="001F0BAD" w:rsidRDefault="000F2BEB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1F0BAD">
            <w:rPr>
              <w:sz w:val="24"/>
              <w:szCs w:val="24"/>
            </w:rPr>
            <w:fldChar w:fldCharType="begin"/>
          </w:r>
          <w:r w:rsidR="00676010" w:rsidRPr="001F0BAD">
            <w:rPr>
              <w:sz w:val="24"/>
              <w:szCs w:val="24"/>
            </w:rPr>
            <w:instrText xml:space="preserve"> TOC \o "1-3" \h \z \u </w:instrText>
          </w:r>
          <w:r w:rsidRPr="001F0BAD">
            <w:rPr>
              <w:sz w:val="24"/>
              <w:szCs w:val="24"/>
            </w:rPr>
            <w:fldChar w:fldCharType="separate"/>
          </w:r>
          <w:hyperlink w:anchor="_Toc94021030" w:history="1">
            <w:r w:rsidR="001F0BAD" w:rsidRPr="001F0BAD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1F0BAD" w:rsidRPr="001F0BAD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1F0BAD" w:rsidRPr="001F0BAD">
              <w:rPr>
                <w:rStyle w:val="Hyperlink"/>
                <w:noProof/>
                <w:sz w:val="24"/>
                <w:szCs w:val="24"/>
              </w:rPr>
              <w:t>Ausbaupläne für das Skigebiet Pitztal-Ötztal: Tipps für die Recherche</w:t>
            </w:r>
            <w:r w:rsidR="001F0BAD" w:rsidRPr="001F0BAD">
              <w:rPr>
                <w:noProof/>
                <w:webHidden/>
                <w:sz w:val="24"/>
                <w:szCs w:val="24"/>
              </w:rPr>
              <w:tab/>
            </w:r>
            <w:r w:rsidRPr="001F0BAD">
              <w:rPr>
                <w:noProof/>
                <w:webHidden/>
                <w:sz w:val="24"/>
                <w:szCs w:val="24"/>
              </w:rPr>
              <w:fldChar w:fldCharType="begin"/>
            </w:r>
            <w:r w:rsidR="001F0BAD" w:rsidRPr="001F0BAD">
              <w:rPr>
                <w:noProof/>
                <w:webHidden/>
                <w:sz w:val="24"/>
                <w:szCs w:val="24"/>
              </w:rPr>
              <w:instrText xml:space="preserve"> PAGEREF _Toc94021030 \h </w:instrText>
            </w:r>
            <w:r w:rsidRPr="001F0BAD">
              <w:rPr>
                <w:noProof/>
                <w:webHidden/>
                <w:sz w:val="24"/>
                <w:szCs w:val="24"/>
              </w:rPr>
            </w:r>
            <w:r w:rsidRPr="001F0B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0BAD" w:rsidRPr="001F0BAD">
              <w:rPr>
                <w:noProof/>
                <w:webHidden/>
                <w:sz w:val="24"/>
                <w:szCs w:val="24"/>
              </w:rPr>
              <w:t>1</w:t>
            </w:r>
            <w:r w:rsidRPr="001F0B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EE488" w14:textId="77777777" w:rsidR="00174E03" w:rsidRDefault="00DE67E2" w:rsidP="001F0BAD">
          <w:pPr>
            <w:pStyle w:val="Verzeichnis1"/>
          </w:pPr>
          <w:hyperlink w:anchor="_Toc94021031" w:history="1">
            <w:r w:rsidR="001F0BAD" w:rsidRPr="001F0BAD">
              <w:rPr>
                <w:rStyle w:val="Hyperlink"/>
                <w:bCs/>
                <w:noProof/>
                <w:sz w:val="24"/>
                <w:szCs w:val="24"/>
              </w:rPr>
              <w:t>Arbeitsblatt 2:</w:t>
            </w:r>
            <w:r w:rsidR="001F0BAD" w:rsidRPr="001F0BAD">
              <w:rPr>
                <w:rStyle w:val="Hyperlink"/>
                <w:noProof/>
                <w:sz w:val="24"/>
                <w:szCs w:val="24"/>
              </w:rPr>
              <w:t xml:space="preserve"> Ausbaupläne für ein Skigebiet: Tipps für das Positionspapier</w:t>
            </w:r>
            <w:r w:rsidR="001F0BAD" w:rsidRPr="001F0BAD">
              <w:rPr>
                <w:noProof/>
                <w:webHidden/>
                <w:sz w:val="24"/>
                <w:szCs w:val="24"/>
              </w:rPr>
              <w:tab/>
            </w:r>
            <w:r w:rsidR="000F2BEB" w:rsidRPr="001F0BAD">
              <w:rPr>
                <w:noProof/>
                <w:webHidden/>
                <w:sz w:val="24"/>
                <w:szCs w:val="24"/>
              </w:rPr>
              <w:fldChar w:fldCharType="begin"/>
            </w:r>
            <w:r w:rsidR="001F0BAD" w:rsidRPr="001F0BAD">
              <w:rPr>
                <w:noProof/>
                <w:webHidden/>
                <w:sz w:val="24"/>
                <w:szCs w:val="24"/>
              </w:rPr>
              <w:instrText xml:space="preserve"> PAGEREF _Toc94021031 \h </w:instrText>
            </w:r>
            <w:r w:rsidR="000F2BEB" w:rsidRPr="001F0BAD">
              <w:rPr>
                <w:noProof/>
                <w:webHidden/>
                <w:sz w:val="24"/>
                <w:szCs w:val="24"/>
              </w:rPr>
            </w:r>
            <w:r w:rsidR="000F2BEB" w:rsidRPr="001F0BA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F0BAD" w:rsidRPr="001F0BAD">
              <w:rPr>
                <w:noProof/>
                <w:webHidden/>
                <w:sz w:val="24"/>
                <w:szCs w:val="24"/>
              </w:rPr>
              <w:t>2</w:t>
            </w:r>
            <w:r w:rsidR="000F2BEB" w:rsidRPr="001F0BA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F2BEB" w:rsidRPr="001F0BA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961FED5" w14:textId="77777777" w:rsidR="00174E03" w:rsidRDefault="00174E03" w:rsidP="00174E03">
      <w:pPr>
        <w:pStyle w:val="Listenabsatz"/>
      </w:pPr>
      <w:r>
        <w:br w:type="page"/>
      </w:r>
    </w:p>
    <w:p w14:paraId="6F7A31E1" w14:textId="77777777" w:rsidR="00AC6A91" w:rsidRPr="00676010" w:rsidRDefault="00D14794" w:rsidP="00FE77B6">
      <w:pPr>
        <w:pStyle w:val="UiUH2relevantfrInhaltsverzeichnis"/>
      </w:pPr>
      <w:bookmarkStart w:id="8" w:name="_Hlk57797229"/>
      <w:bookmarkStart w:id="9" w:name="_Toc94021030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8"/>
      <w:bookmarkEnd w:id="10"/>
      <w:r w:rsidR="00FE77B6" w:rsidRPr="00FE77B6">
        <w:t xml:space="preserve">Ausbaupläne für das </w:t>
      </w:r>
      <w:r w:rsidR="00FE77B6">
        <w:t xml:space="preserve">Skigebiet </w:t>
      </w:r>
      <w:proofErr w:type="spellStart"/>
      <w:r w:rsidR="00FE77B6" w:rsidRPr="00FE77B6">
        <w:t>Pitztal</w:t>
      </w:r>
      <w:proofErr w:type="spellEnd"/>
      <w:r w:rsidR="00FE77B6" w:rsidRPr="00FE77B6">
        <w:t>-Ötztal</w:t>
      </w:r>
      <w:r w:rsidR="005156A1">
        <w:t>: Tipps für die Recherche</w:t>
      </w:r>
      <w:bookmarkEnd w:id="9"/>
      <w:r w:rsidR="00FE77B6">
        <w:t xml:space="preserve"> </w:t>
      </w:r>
    </w:p>
    <w:p w14:paraId="3DD87249" w14:textId="77777777" w:rsidR="00F64D0B" w:rsidRDefault="00FE77B6" w:rsidP="00FE77B6">
      <w:pPr>
        <w:pStyle w:val="UiUTeaserVorspann"/>
      </w:pPr>
      <w:r>
        <w:t xml:space="preserve">Die Skigebiete </w:t>
      </w:r>
      <w:proofErr w:type="spellStart"/>
      <w:r>
        <w:t>Pitztaler</w:t>
      </w:r>
      <w:proofErr w:type="spellEnd"/>
      <w:r>
        <w:t xml:space="preserve"> Gletscher und Sölden sollen miteinander verbunden werden. Was sind die Auswirkungen dieses Großprojektes für die Wirtschaft, die Bevölkerung und die Umwelt? </w:t>
      </w:r>
    </w:p>
    <w:p w14:paraId="33A52393" w14:textId="77777777" w:rsidR="00F64D0B" w:rsidRDefault="00F64D0B" w:rsidP="00AC6A91">
      <w:pPr>
        <w:pStyle w:val="UiUH3"/>
      </w:pPr>
      <w:r>
        <w:t>Arbeitsauftrag</w:t>
      </w:r>
    </w:p>
    <w:p w14:paraId="61529C10" w14:textId="6C7C91C9" w:rsidR="00F64D0B" w:rsidRDefault="00FE77B6" w:rsidP="00FE77B6">
      <w:pPr>
        <w:pStyle w:val="UiUFlietext"/>
        <w:numPr>
          <w:ilvl w:val="0"/>
          <w:numId w:val="5"/>
        </w:numPr>
      </w:pPr>
      <w:r>
        <w:t xml:space="preserve">Findet euch in </w:t>
      </w:r>
      <w:r w:rsidR="00A053B6">
        <w:t xml:space="preserve">vier </w:t>
      </w:r>
      <w:r>
        <w:t>Gruppen zusammen. Jede Gruppe repräsentiert eine Interessengruppe aus de</w:t>
      </w:r>
      <w:r w:rsidR="001C57C8">
        <w:t>n</w:t>
      </w:r>
      <w:r>
        <w:t xml:space="preserve"> Bereich</w:t>
      </w:r>
      <w:r w:rsidR="001C57C8">
        <w:t>en</w:t>
      </w:r>
      <w:r>
        <w:t xml:space="preserve"> Naturschutz, </w:t>
      </w:r>
      <w:r w:rsidR="001C57C8">
        <w:t xml:space="preserve">Wirtschaft, </w:t>
      </w:r>
      <w:r>
        <w:t>Bevölkerung</w:t>
      </w:r>
      <w:r w:rsidR="0099362F">
        <w:t xml:space="preserve"> </w:t>
      </w:r>
      <w:r>
        <w:t>oder Tourismus.</w:t>
      </w:r>
    </w:p>
    <w:p w14:paraId="3939ED9A" w14:textId="01F1CFAC" w:rsidR="00A053B6" w:rsidRDefault="00FE77B6" w:rsidP="00A053B6">
      <w:pPr>
        <w:pStyle w:val="UiUFlietext"/>
        <w:numPr>
          <w:ilvl w:val="0"/>
          <w:numId w:val="5"/>
        </w:numPr>
      </w:pPr>
      <w:r>
        <w:t xml:space="preserve">Recherchiert in Partnerarbeit </w:t>
      </w:r>
      <w:r w:rsidRPr="00FE77B6">
        <w:t>über die</w:t>
      </w:r>
      <w:r>
        <w:t xml:space="preserve"> </w:t>
      </w:r>
      <w:r w:rsidRPr="00FE77B6">
        <w:t>Folgen des Ausbaus</w:t>
      </w:r>
      <w:r>
        <w:t xml:space="preserve"> für eure Interessengruppe</w:t>
      </w:r>
      <w:r w:rsidRPr="00FE77B6">
        <w:t xml:space="preserve"> und Möglichkeiten des nachhaltigen Wintersporttourismus</w:t>
      </w:r>
      <w:r>
        <w:t xml:space="preserve">. Hinweise findet ihr </w:t>
      </w:r>
      <w:r w:rsidR="00A053B6">
        <w:t xml:space="preserve">unten. </w:t>
      </w:r>
    </w:p>
    <w:p w14:paraId="7E5CF3F9" w14:textId="34B8B281" w:rsidR="00FE77B6" w:rsidRDefault="00FE77B6" w:rsidP="00C078C9">
      <w:pPr>
        <w:pStyle w:val="UiUFlietext"/>
        <w:numPr>
          <w:ilvl w:val="0"/>
          <w:numId w:val="5"/>
        </w:numPr>
      </w:pPr>
      <w:r>
        <w:t xml:space="preserve">Tragt die Ergebnisse in euren Gruppen zusammen und wählt die für eure Interessengruppe </w:t>
      </w:r>
      <w:r w:rsidRPr="00FE77B6">
        <w:t xml:space="preserve">wichtigsten </w:t>
      </w:r>
      <w:r>
        <w:t>Argumente</w:t>
      </w:r>
      <w:r w:rsidRPr="00FE77B6">
        <w:t xml:space="preserve"> aus.</w:t>
      </w:r>
      <w:r>
        <w:t xml:space="preserve"> Formt daraus ein Positionspapier. Nutzt dafür Arbeitsblatt 2.</w:t>
      </w:r>
    </w:p>
    <w:p w14:paraId="4F089F27" w14:textId="77777777" w:rsidR="00FE77B6" w:rsidRDefault="005156A1" w:rsidP="00FE77B6">
      <w:pPr>
        <w:pStyle w:val="UiUH3"/>
      </w:pPr>
      <w:r>
        <w:t>Tipps für die Recherche</w:t>
      </w:r>
    </w:p>
    <w:p w14:paraId="18CE7336" w14:textId="77777777" w:rsid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 xml:space="preserve">Projekt-Homepage </w:t>
      </w:r>
      <w:proofErr w:type="spellStart"/>
      <w:r>
        <w:t>Pitztal</w:t>
      </w:r>
      <w:proofErr w:type="spellEnd"/>
      <w:r>
        <w:t>-Ötztal: 7 gute Gründe</w:t>
      </w:r>
      <w:r w:rsidR="005156A1">
        <w:br/>
      </w:r>
      <w:hyperlink r:id="rId10" w:history="1">
        <w:r w:rsidRPr="004D657C">
          <w:rPr>
            <w:rStyle w:val="Hyperlink"/>
          </w:rPr>
          <w:t>https://www.pitztal-oetztal.tirol/7-gute-gruende/</w:t>
        </w:r>
      </w:hyperlink>
      <w:r>
        <w:t xml:space="preserve"> </w:t>
      </w:r>
    </w:p>
    <w:p w14:paraId="4326A281" w14:textId="77777777" w:rsidR="00FE77B6" w:rsidRP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 xml:space="preserve">Deutscher Alpenverein: Die wichtigsten Einwände gegen das Mega-Projekt Zusammenschluss </w:t>
      </w:r>
      <w:proofErr w:type="spellStart"/>
      <w:r>
        <w:t>Pitztal</w:t>
      </w:r>
      <w:proofErr w:type="spellEnd"/>
      <w:r>
        <w:t>-Ötztal</w:t>
      </w:r>
      <w:r w:rsidR="005156A1">
        <w:br/>
      </w:r>
      <w:hyperlink r:id="rId11" w:history="1">
        <w:r w:rsidRPr="004D657C">
          <w:rPr>
            <w:rStyle w:val="Hyperlink"/>
          </w:rPr>
          <w:t>https://www.alpenverein.de/natur/alpine-raumordnung/aktuelle-erschliessungen/skierschliessungen-mega-projekt-zusammenschluss-pitztal-oetztal_aid_16516.html</w:t>
        </w:r>
      </w:hyperlink>
      <w:r>
        <w:t xml:space="preserve"> </w:t>
      </w:r>
    </w:p>
    <w:p w14:paraId="3C34F812" w14:textId="77777777" w:rsid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 xml:space="preserve">Projekt-Homepage </w:t>
      </w:r>
      <w:proofErr w:type="spellStart"/>
      <w:r>
        <w:t>Pitztal</w:t>
      </w:r>
      <w:proofErr w:type="spellEnd"/>
      <w:r>
        <w:t xml:space="preserve">-Ötztal: Gespräch mit St. Leonhards Bürgermeister </w:t>
      </w:r>
      <w:r w:rsidR="001C57C8">
        <w:t xml:space="preserve">und </w:t>
      </w:r>
      <w:proofErr w:type="spellStart"/>
      <w:r w:rsidR="001C57C8">
        <w:t>Obman</w:t>
      </w:r>
      <w:proofErr w:type="spellEnd"/>
      <w:r w:rsidR="001C57C8">
        <w:t xml:space="preserve"> des Tourismusverbands</w:t>
      </w:r>
      <w:r w:rsidR="005156A1">
        <w:br/>
      </w:r>
      <w:hyperlink r:id="rId12" w:history="1">
        <w:r w:rsidRPr="004D657C">
          <w:rPr>
            <w:rStyle w:val="Hyperlink"/>
          </w:rPr>
          <w:t>https://www.pitztal-oetztal.tirol/aktuelle-beitraege/elmar-haid-und-rainer-schultes-im-gespraech/</w:t>
        </w:r>
      </w:hyperlink>
      <w:r>
        <w:t xml:space="preserve"> </w:t>
      </w:r>
    </w:p>
    <w:p w14:paraId="571D8FC6" w14:textId="77777777" w:rsid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 w:rsidRPr="00FE77B6">
        <w:t>alpin.de</w:t>
      </w:r>
      <w:r>
        <w:t xml:space="preserve">: </w:t>
      </w:r>
      <w:r w:rsidRPr="00FE77B6">
        <w:t xml:space="preserve">Klares Nein zum Skigebiets-Zusammenschluss </w:t>
      </w:r>
      <w:proofErr w:type="spellStart"/>
      <w:r w:rsidRPr="00FE77B6">
        <w:t>Pitztal</w:t>
      </w:r>
      <w:proofErr w:type="spellEnd"/>
      <w:r w:rsidRPr="00FE77B6">
        <w:t>/Ötztal</w:t>
      </w:r>
      <w:r>
        <w:t xml:space="preserve"> </w:t>
      </w:r>
      <w:hyperlink r:id="rId13" w:history="1">
        <w:r w:rsidRPr="004D657C">
          <w:rPr>
            <w:rStyle w:val="Hyperlink"/>
          </w:rPr>
          <w:t>https://www.alpin.de/home/news/38154/artikel_alpin_de-user_plaedieren_fuer_nachhaltigen_wintersport.html</w:t>
        </w:r>
      </w:hyperlink>
      <w:r>
        <w:t xml:space="preserve"> </w:t>
      </w:r>
    </w:p>
    <w:p w14:paraId="2421727A" w14:textId="77777777" w:rsid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>WWF: Skifahren – Wintersport mit Folgen und Tipps für nachhaltige Skiferien</w:t>
      </w:r>
      <w:r w:rsidR="005156A1">
        <w:br/>
      </w:r>
      <w:hyperlink r:id="rId14" w:history="1">
        <w:r w:rsidRPr="004D657C">
          <w:rPr>
            <w:rStyle w:val="Hyperlink"/>
          </w:rPr>
          <w:t>https://www.wwf.de/aktiv-werden/tipps-fuer-den-alltag/umweltvertraeglich-reisen/skifahren-wintersport-mit-folgen</w:t>
        </w:r>
      </w:hyperlink>
      <w:r>
        <w:t xml:space="preserve"> </w:t>
      </w:r>
    </w:p>
    <w:p w14:paraId="32317A1A" w14:textId="77777777" w:rsidR="00FE77B6" w:rsidRDefault="00FE77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>Alpine Pearls: Nachhaltig Skifahren – aber wie?</w:t>
      </w:r>
      <w:r w:rsidR="005156A1">
        <w:br/>
      </w:r>
      <w:hyperlink r:id="rId15" w:history="1">
        <w:r w:rsidRPr="004D657C">
          <w:rPr>
            <w:rStyle w:val="Hyperlink"/>
          </w:rPr>
          <w:t>https://www.alpine-pearls.com/aktuelles/newsblog/detail/nachhaltig-skifahren-aber-wie/</w:t>
        </w:r>
      </w:hyperlink>
      <w:r>
        <w:t xml:space="preserve"> </w:t>
      </w:r>
    </w:p>
    <w:p w14:paraId="2F2611BC" w14:textId="77777777" w:rsidR="00F64D0B" w:rsidRDefault="00A053B6" w:rsidP="0099362F">
      <w:pPr>
        <w:pStyle w:val="UiUFlietext"/>
        <w:numPr>
          <w:ilvl w:val="0"/>
          <w:numId w:val="5"/>
        </w:numPr>
        <w:spacing w:after="120"/>
        <w:ind w:hanging="357"/>
      </w:pPr>
      <w:r>
        <w:t xml:space="preserve">Natursport.info: Skifahren </w:t>
      </w:r>
      <w:r>
        <w:br/>
      </w:r>
      <w:hyperlink r:id="rId16" w:history="1">
        <w:r w:rsidR="001F0BAD" w:rsidRPr="00E16024">
          <w:rPr>
            <w:rStyle w:val="Hyperlink"/>
          </w:rPr>
          <w:t>https://www.natursport.info/natursportarten/im-schnee/skifahren/</w:t>
        </w:r>
      </w:hyperlink>
      <w:r w:rsidR="001F0BAD">
        <w:t xml:space="preserve"> </w:t>
      </w:r>
      <w:r w:rsidR="00F64D0B">
        <w:br w:type="page"/>
      </w:r>
    </w:p>
    <w:p w14:paraId="62832E6A" w14:textId="77777777" w:rsidR="00AC6A91" w:rsidRPr="00676010" w:rsidRDefault="00AC6A91" w:rsidP="00AC6A91">
      <w:pPr>
        <w:pStyle w:val="UiUH2relevantfrInhaltsverzeichnis"/>
      </w:pPr>
      <w:bookmarkStart w:id="11" w:name="_Toc94021031"/>
      <w:r w:rsidRPr="00AC6A91">
        <w:rPr>
          <w:b w:val="0"/>
          <w:bCs/>
          <w:sz w:val="20"/>
          <w:szCs w:val="20"/>
        </w:rPr>
        <w:lastRenderedPageBreak/>
        <w:t xml:space="preserve">Arbeitsblatt </w:t>
      </w:r>
      <w:r w:rsidR="00FE77B6">
        <w:rPr>
          <w:b w:val="0"/>
          <w:bCs/>
          <w:sz w:val="20"/>
          <w:szCs w:val="20"/>
        </w:rPr>
        <w:t>2</w:t>
      </w:r>
      <w:r w:rsidRPr="00AC6A91">
        <w:rPr>
          <w:b w:val="0"/>
          <w:bCs/>
          <w:sz w:val="20"/>
          <w:szCs w:val="20"/>
        </w:rPr>
        <w:t>:</w:t>
      </w:r>
      <w:r>
        <w:br/>
      </w:r>
      <w:r w:rsidR="00332784" w:rsidRPr="00FE77B6">
        <w:t xml:space="preserve">Ausbaupläne für </w:t>
      </w:r>
      <w:r w:rsidR="005156A1">
        <w:t>ein</w:t>
      </w:r>
      <w:r w:rsidR="005156A1" w:rsidRPr="00FE77B6">
        <w:t xml:space="preserve"> </w:t>
      </w:r>
      <w:r w:rsidR="00332784">
        <w:t>Skigebiet</w:t>
      </w:r>
      <w:r w:rsidR="005156A1">
        <w:t>: Tipps für das</w:t>
      </w:r>
      <w:r w:rsidR="00332784">
        <w:t xml:space="preserve"> Positionspapier</w:t>
      </w:r>
      <w:bookmarkEnd w:id="11"/>
    </w:p>
    <w:p w14:paraId="5D987F88" w14:textId="2CA4E179" w:rsidR="00F64D0B" w:rsidRDefault="00332784" w:rsidP="00332784">
      <w:pPr>
        <w:pStyle w:val="UiUTeaserVorspann"/>
      </w:pPr>
      <w:r>
        <w:t xml:space="preserve">Die Meinungen </w:t>
      </w:r>
      <w:r w:rsidR="00FC407F">
        <w:t xml:space="preserve">und Interessen </w:t>
      </w:r>
      <w:r>
        <w:t xml:space="preserve">über den Ausbau des Skigebietes gehen auseinander. Welche Position nimmt eure Interessengruppe bei der Diskussion ein? </w:t>
      </w:r>
    </w:p>
    <w:p w14:paraId="3E617B3E" w14:textId="77777777" w:rsidR="00332784" w:rsidRDefault="00332784" w:rsidP="00332784">
      <w:pPr>
        <w:pStyle w:val="UiUH3"/>
      </w:pPr>
      <w:r>
        <w:t xml:space="preserve">Aufgabenstellung </w:t>
      </w:r>
    </w:p>
    <w:p w14:paraId="3CC1D683" w14:textId="4C6AAAEF" w:rsidR="00F64D0B" w:rsidRPr="00ED1580" w:rsidRDefault="00987759" w:rsidP="00332784">
      <w:pPr>
        <w:pStyle w:val="UiUFlietext"/>
        <w:numPr>
          <w:ilvl w:val="0"/>
          <w:numId w:val="8"/>
        </w:numPr>
      </w:pPr>
      <w:r w:rsidRPr="00ED1580">
        <w:t>Überlegt,</w:t>
      </w:r>
      <w:r w:rsidR="00ED1580" w:rsidRPr="00ED1580">
        <w:t xml:space="preserve"> was</w:t>
      </w:r>
      <w:r w:rsidRPr="00ED1580">
        <w:t xml:space="preserve"> eure Interessengruppe von den Plänen zum Ausbau des Skigebietes hält.  </w:t>
      </w:r>
    </w:p>
    <w:p w14:paraId="734F2306" w14:textId="77777777" w:rsidR="00332784" w:rsidRDefault="00332784" w:rsidP="00332784">
      <w:pPr>
        <w:pStyle w:val="UiUFlietext"/>
        <w:numPr>
          <w:ilvl w:val="0"/>
          <w:numId w:val="8"/>
        </w:numPr>
      </w:pPr>
      <w:r>
        <w:t>Formuliert eine oder mehrere kurze Thesen zu eurem Standpunkt (zum Beispiel: „Der Ausbau des Skigebietes wirkt sich positiv/negativ auf die lokale Bevölkerung aus</w:t>
      </w:r>
      <w:r w:rsidR="005156A1">
        <w:t>.</w:t>
      </w:r>
      <w:r>
        <w:t>“)</w:t>
      </w:r>
    </w:p>
    <w:p w14:paraId="3DFF894D" w14:textId="77777777" w:rsidR="00332784" w:rsidRDefault="00332784" w:rsidP="00332784">
      <w:pPr>
        <w:pStyle w:val="UiUFlietext"/>
        <w:numPr>
          <w:ilvl w:val="0"/>
          <w:numId w:val="8"/>
        </w:numPr>
      </w:pPr>
      <w:r>
        <w:t xml:space="preserve">Untermauert die These(n) mit Argumenten, um andere von eurem Standpunkt zu überzeugen. </w:t>
      </w:r>
    </w:p>
    <w:p w14:paraId="0F432D03" w14:textId="332C73B5" w:rsidR="00332784" w:rsidRDefault="00332784" w:rsidP="00332784">
      <w:pPr>
        <w:pStyle w:val="UiUFlietext"/>
        <w:numPr>
          <w:ilvl w:val="0"/>
          <w:numId w:val="8"/>
        </w:numPr>
      </w:pPr>
      <w:r>
        <w:t>Erstellt ein Positionspapier aus der Sicht eurer Interessengruppe. Nachfolgende Hinweise helfen euch dabei.</w:t>
      </w:r>
    </w:p>
    <w:p w14:paraId="1F227DFF" w14:textId="77777777" w:rsidR="00332784" w:rsidRDefault="00332784" w:rsidP="00332784">
      <w:pPr>
        <w:pStyle w:val="UiUFlietext"/>
      </w:pPr>
    </w:p>
    <w:p w14:paraId="09485211" w14:textId="77777777" w:rsidR="00332784" w:rsidRDefault="00332784" w:rsidP="00332784">
      <w:pPr>
        <w:pStyle w:val="UiUH3"/>
      </w:pPr>
      <w:r>
        <w:t>Grundelemente des Positionspapiers</w:t>
      </w:r>
    </w:p>
    <w:p w14:paraId="36811305" w14:textId="77777777" w:rsidR="00332784" w:rsidRDefault="00332784" w:rsidP="00332784">
      <w:pPr>
        <w:pStyle w:val="UiUFlietext"/>
        <w:numPr>
          <w:ilvl w:val="0"/>
          <w:numId w:val="10"/>
        </w:numPr>
      </w:pPr>
      <w:r>
        <w:t>Titel</w:t>
      </w:r>
    </w:p>
    <w:p w14:paraId="10C36D2D" w14:textId="77777777" w:rsidR="00332784" w:rsidRDefault="00332784" w:rsidP="00332784">
      <w:pPr>
        <w:pStyle w:val="UiUFlietext"/>
        <w:numPr>
          <w:ilvl w:val="0"/>
          <w:numId w:val="10"/>
        </w:numPr>
      </w:pPr>
      <w:r>
        <w:t>Kurze Einleitung:</w:t>
      </w:r>
    </w:p>
    <w:p w14:paraId="34402054" w14:textId="77777777" w:rsidR="00332784" w:rsidRDefault="00332784" w:rsidP="00332784">
      <w:pPr>
        <w:pStyle w:val="UiUFlietext"/>
        <w:numPr>
          <w:ilvl w:val="1"/>
          <w:numId w:val="10"/>
        </w:numPr>
      </w:pPr>
      <w:r>
        <w:t>Wichtigkeit des Themas verdeutlichen</w:t>
      </w:r>
    </w:p>
    <w:p w14:paraId="1B250D36" w14:textId="77777777" w:rsidR="00332784" w:rsidRDefault="00332784" w:rsidP="00332784">
      <w:pPr>
        <w:pStyle w:val="UiUFlietext"/>
        <w:numPr>
          <w:ilvl w:val="1"/>
          <w:numId w:val="10"/>
        </w:numPr>
      </w:pPr>
      <w:r>
        <w:t>Kontroversen und offene Fragen der Thematik aufzeigen</w:t>
      </w:r>
    </w:p>
    <w:p w14:paraId="77788A29" w14:textId="77777777" w:rsidR="00332784" w:rsidRDefault="00332784" w:rsidP="00332784">
      <w:pPr>
        <w:pStyle w:val="UiUFlietext"/>
        <w:numPr>
          <w:ilvl w:val="1"/>
          <w:numId w:val="10"/>
        </w:numPr>
      </w:pPr>
      <w:r>
        <w:t>These(n) nennen</w:t>
      </w:r>
    </w:p>
    <w:p w14:paraId="665933EA" w14:textId="77777777" w:rsidR="00332784" w:rsidRDefault="00332784" w:rsidP="00332784">
      <w:pPr>
        <w:pStyle w:val="UiUFlietext"/>
        <w:numPr>
          <w:ilvl w:val="0"/>
          <w:numId w:val="10"/>
        </w:numPr>
      </w:pPr>
      <w:r>
        <w:t>Hauptteil:</w:t>
      </w:r>
    </w:p>
    <w:p w14:paraId="07297CF1" w14:textId="77777777" w:rsidR="00332784" w:rsidRDefault="00332784" w:rsidP="00332784">
      <w:pPr>
        <w:pStyle w:val="UiUFlietext"/>
        <w:numPr>
          <w:ilvl w:val="1"/>
          <w:numId w:val="10"/>
        </w:numPr>
      </w:pPr>
      <w:r>
        <w:t xml:space="preserve">Argumente </w:t>
      </w:r>
      <w:r w:rsidR="005156A1">
        <w:t xml:space="preserve">für euren </w:t>
      </w:r>
      <w:r>
        <w:t>Standpunkt und zur Begründung der These(n) präsentieren</w:t>
      </w:r>
    </w:p>
    <w:p w14:paraId="5DAAD05D" w14:textId="77777777" w:rsidR="00332784" w:rsidRDefault="00332784" w:rsidP="00332784">
      <w:pPr>
        <w:pStyle w:val="UiUFlietext"/>
        <w:numPr>
          <w:ilvl w:val="1"/>
          <w:numId w:val="10"/>
        </w:numPr>
      </w:pPr>
      <w:r>
        <w:t xml:space="preserve">Beispiele </w:t>
      </w:r>
      <w:r w:rsidR="002C19AA">
        <w:t>nutzen</w:t>
      </w:r>
      <w:r>
        <w:t xml:space="preserve">, </w:t>
      </w:r>
      <w:r w:rsidR="002C19AA">
        <w:t xml:space="preserve">um </w:t>
      </w:r>
      <w:r>
        <w:t>die Argumente zu untermauern</w:t>
      </w:r>
    </w:p>
    <w:p w14:paraId="7D085D11" w14:textId="32A04213" w:rsidR="002C19AA" w:rsidRDefault="002C19AA" w:rsidP="00332784">
      <w:pPr>
        <w:pStyle w:val="UiUFlietext"/>
        <w:numPr>
          <w:ilvl w:val="1"/>
          <w:numId w:val="10"/>
        </w:numPr>
      </w:pPr>
      <w:r>
        <w:t xml:space="preserve">Möglichkeiten nennen, um auf andere Interessengruppen „zuzugehen“ </w:t>
      </w:r>
      <w:r w:rsidR="00FC407F">
        <w:t xml:space="preserve">und die Gegend nachhaltig zu entwickeln </w:t>
      </w:r>
    </w:p>
    <w:p w14:paraId="44E75AD9" w14:textId="77777777" w:rsidR="00332784" w:rsidRDefault="00332784" w:rsidP="00332784">
      <w:pPr>
        <w:pStyle w:val="UiUFlietext"/>
        <w:numPr>
          <w:ilvl w:val="0"/>
          <w:numId w:val="10"/>
        </w:numPr>
      </w:pPr>
      <w:r>
        <w:t>Kurzer Schluss:</w:t>
      </w:r>
    </w:p>
    <w:p w14:paraId="7A951277" w14:textId="77777777" w:rsidR="00332784" w:rsidRDefault="00332784" w:rsidP="003E358C">
      <w:pPr>
        <w:pStyle w:val="UiUFlietext"/>
        <w:numPr>
          <w:ilvl w:val="1"/>
          <w:numId w:val="10"/>
        </w:numPr>
      </w:pPr>
      <w:r>
        <w:t>Position beziehen und Standpunkt zusammenfassen</w:t>
      </w:r>
    </w:p>
    <w:p w14:paraId="43F2650D" w14:textId="77777777" w:rsidR="001C57C8" w:rsidRPr="001C57C8" w:rsidRDefault="001C57C8" w:rsidP="001C57C8">
      <w:pPr>
        <w:rPr>
          <w:rFonts w:cstheme="minorHAnsi"/>
          <w:sz w:val="24"/>
          <w:szCs w:val="24"/>
        </w:rPr>
      </w:pPr>
    </w:p>
    <w:sectPr w:rsidR="001C57C8" w:rsidRPr="001C57C8" w:rsidSect="000D52AE">
      <w:footerReference w:type="default" r:id="rId17"/>
      <w:footerReference w:type="first" r:id="rId18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A095" w14:textId="77777777" w:rsidR="00DE67E2" w:rsidRDefault="00DE67E2" w:rsidP="00D14794">
      <w:pPr>
        <w:spacing w:after="0" w:line="240" w:lineRule="auto"/>
      </w:pPr>
      <w:r>
        <w:separator/>
      </w:r>
    </w:p>
  </w:endnote>
  <w:endnote w:type="continuationSeparator" w:id="0">
    <w:p w14:paraId="05BDBEDB" w14:textId="77777777" w:rsidR="00DE67E2" w:rsidRDefault="00DE67E2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2D65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="00DE67E2">
      <w:fldChar w:fldCharType="begin"/>
    </w:r>
    <w:r w:rsidR="00DE67E2">
      <w:instrText>PAGE   \* MERGEFORMAT</w:instrText>
    </w:r>
    <w:r w:rsidR="00DE67E2">
      <w:fldChar w:fldCharType="separate"/>
    </w:r>
    <w:r w:rsidR="007B3C1E">
      <w:rPr>
        <w:noProof/>
      </w:rPr>
      <w:t>2</w:t>
    </w:r>
    <w:r w:rsidR="00DE67E2">
      <w:rPr>
        <w:noProof/>
      </w:rPr>
      <w:fldChar w:fldCharType="end"/>
    </w:r>
  </w:p>
  <w:p w14:paraId="50C944F8" w14:textId="77777777" w:rsidR="00D14794" w:rsidRPr="00FE77B6" w:rsidRDefault="00D14794" w:rsidP="00D14794">
    <w:pPr>
      <w:pStyle w:val="UiUFuzeile"/>
      <w:rPr>
        <w:b/>
        <w:highlight w:val="yellow"/>
      </w:rPr>
    </w:pPr>
    <w:r>
      <w:t>Das Arbeitsmaterial ist Teil des The</w:t>
    </w:r>
    <w:r w:rsidRPr="00FE77B6">
      <w:t>mas „</w:t>
    </w:r>
    <w:r w:rsidR="00FE77B6" w:rsidRPr="00FE77B6">
      <w:rPr>
        <w:bCs/>
      </w:rPr>
      <w:t>Welche Zukunft hat der Wintersport?</w:t>
    </w:r>
    <w:r w:rsidRPr="00FE77B6">
      <w:rPr>
        <w:bCs/>
      </w:rPr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</w:t>
    </w:r>
    <w:r w:rsidRPr="00FE77B6">
      <w:t>02/202</w:t>
    </w:r>
    <w:r w:rsidR="00FE77B6" w:rsidRPr="00FE77B6">
      <w:t>2</w:t>
    </w:r>
    <w:r w:rsidRPr="00FE77B6">
      <w:t>. Herausgeber</w:t>
    </w:r>
    <w:r w:rsidRPr="00FF7F7C">
      <w:t>: Bundesministerium für Umwelt, Naturschutz und nukleare Sicherheit</w:t>
    </w:r>
    <w:r>
      <w:t>. Das</w:t>
    </w:r>
    <w:r w:rsidRPr="00FF7F7C">
      <w:t xml:space="preserve"> Material steht unter Creative </w:t>
    </w:r>
    <w:proofErr w:type="spellStart"/>
    <w:r w:rsidRPr="00FF7F7C">
      <w:t>Commons</w:t>
    </w:r>
    <w:proofErr w:type="spellEnd"/>
    <w:r w:rsidRPr="00FF7F7C">
      <w:t xml:space="preserve">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B2D2" w14:textId="77777777" w:rsidR="00450272" w:rsidRPr="00450272" w:rsidRDefault="00FE77B6" w:rsidP="00450272">
    <w:pPr>
      <w:pStyle w:val="UiUFuzeile"/>
    </w:pPr>
    <w:r>
      <w:t xml:space="preserve">Das Arbeitsmaterial ist Teil des </w:t>
    </w:r>
    <w:r w:rsidRPr="00FE77B6">
      <w:t>Themas „Welche Zukunft hat der Wintersport?“, erschienen</w:t>
    </w:r>
    <w:r>
      <w:t xml:space="preserve">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</w:t>
    </w:r>
    <w:r w:rsidRPr="00FE77B6">
      <w:t>02/2022</w:t>
    </w:r>
    <w:r w:rsidR="00450272">
      <w:t xml:space="preserve">. </w:t>
    </w:r>
    <w:r w:rsidR="00450272" w:rsidRPr="00FF7F7C">
      <w:t>Herausgeber: Bundesministerium für Umwelt, Naturschutz und nukleare Sicherheit</w:t>
    </w:r>
    <w:r w:rsidR="00450272">
      <w:t>. Das</w:t>
    </w:r>
    <w:r w:rsidR="00450272" w:rsidRPr="00FF7F7C">
      <w:t xml:space="preserve"> Material steht unter Creative </w:t>
    </w:r>
    <w:proofErr w:type="spellStart"/>
    <w:r w:rsidR="00450272" w:rsidRPr="00FF7F7C">
      <w:t>Commons</w:t>
    </w:r>
    <w:proofErr w:type="spellEnd"/>
    <w:r w:rsidR="00450272" w:rsidRPr="00FF7F7C">
      <w:t xml:space="preserve">-Lizenzen. Bearbeitung, Vervielfältigung und Veröffentlichung sind gestattet. Bei Veröffentlichung müssen die </w:t>
    </w:r>
    <w:r w:rsidR="00450272">
      <w:t>bei den Bildern und Texten angegebenen</w:t>
    </w:r>
    <w:r w:rsidR="00450272" w:rsidRPr="00FF7F7C">
      <w:t xml:space="preserve"> Lizenzen verwendet und die Urheber genannt werden.</w:t>
    </w:r>
    <w:r w:rsidR="00450272">
      <w:t xml:space="preserve"> </w:t>
    </w:r>
    <w:r w:rsidR="00450272" w:rsidRPr="00FF7F7C">
      <w:t>Lizenzangabe für die Texte: www.umwelt-im-unterricht.de</w:t>
    </w:r>
    <w:r w:rsidR="00450272">
      <w:t xml:space="preserve"> </w:t>
    </w:r>
    <w:r w:rsidR="00450272" w:rsidRPr="00FF7F7C">
      <w:t>/</w:t>
    </w:r>
    <w:r w:rsidR="00450272">
      <w:t xml:space="preserve"> </w:t>
    </w:r>
    <w:r w:rsidR="00450272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D244" w14:textId="77777777" w:rsidR="00DE67E2" w:rsidRDefault="00DE67E2" w:rsidP="00D14794">
      <w:pPr>
        <w:spacing w:after="0" w:line="240" w:lineRule="auto"/>
      </w:pPr>
      <w:r>
        <w:separator/>
      </w:r>
    </w:p>
  </w:footnote>
  <w:footnote w:type="continuationSeparator" w:id="0">
    <w:p w14:paraId="545CB91D" w14:textId="77777777" w:rsidR="00DE67E2" w:rsidRDefault="00DE67E2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313"/>
    <w:multiLevelType w:val="hybridMultilevel"/>
    <w:tmpl w:val="F14EE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5E10"/>
    <w:multiLevelType w:val="hybridMultilevel"/>
    <w:tmpl w:val="C9A69660"/>
    <w:lvl w:ilvl="0" w:tplc="9C4A36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1B5"/>
    <w:multiLevelType w:val="hybridMultilevel"/>
    <w:tmpl w:val="0D26E384"/>
    <w:lvl w:ilvl="0" w:tplc="9C4A36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77E"/>
    <w:multiLevelType w:val="hybridMultilevel"/>
    <w:tmpl w:val="2EA49986"/>
    <w:lvl w:ilvl="0" w:tplc="9C4A36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B52"/>
    <w:multiLevelType w:val="hybridMultilevel"/>
    <w:tmpl w:val="080E5846"/>
    <w:lvl w:ilvl="0" w:tplc="9C4A36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60E3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BC83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6EFD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314E2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C543F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1E28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A426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42B72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3D36331"/>
    <w:multiLevelType w:val="hybridMultilevel"/>
    <w:tmpl w:val="5894A3AC"/>
    <w:lvl w:ilvl="0" w:tplc="A8206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CE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E6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A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E2A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4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C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A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5BE5"/>
    <w:multiLevelType w:val="hybridMultilevel"/>
    <w:tmpl w:val="4FEA1B3C"/>
    <w:lvl w:ilvl="0" w:tplc="9C4A36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D51CA"/>
    <w:multiLevelType w:val="multilevel"/>
    <w:tmpl w:val="E7A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446F55"/>
    <w:multiLevelType w:val="multilevel"/>
    <w:tmpl w:val="CBA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A2295"/>
    <w:multiLevelType w:val="multilevel"/>
    <w:tmpl w:val="CE4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47D42"/>
    <w:rsid w:val="00066CE1"/>
    <w:rsid w:val="000D52AE"/>
    <w:rsid w:val="000F2BEB"/>
    <w:rsid w:val="00174E03"/>
    <w:rsid w:val="001A72CD"/>
    <w:rsid w:val="001C57C8"/>
    <w:rsid w:val="001F0BAD"/>
    <w:rsid w:val="00246B3C"/>
    <w:rsid w:val="002900B9"/>
    <w:rsid w:val="002C19AA"/>
    <w:rsid w:val="00300737"/>
    <w:rsid w:val="00332784"/>
    <w:rsid w:val="003C7ED3"/>
    <w:rsid w:val="00450272"/>
    <w:rsid w:val="004D5A17"/>
    <w:rsid w:val="004E037A"/>
    <w:rsid w:val="00506026"/>
    <w:rsid w:val="005156A1"/>
    <w:rsid w:val="00586FD8"/>
    <w:rsid w:val="00676010"/>
    <w:rsid w:val="006E67EB"/>
    <w:rsid w:val="00761068"/>
    <w:rsid w:val="00771504"/>
    <w:rsid w:val="007B3C1E"/>
    <w:rsid w:val="007F1024"/>
    <w:rsid w:val="00800FFC"/>
    <w:rsid w:val="008E15AD"/>
    <w:rsid w:val="008E18BB"/>
    <w:rsid w:val="00954268"/>
    <w:rsid w:val="00987759"/>
    <w:rsid w:val="0099362F"/>
    <w:rsid w:val="00A053B6"/>
    <w:rsid w:val="00A728BC"/>
    <w:rsid w:val="00AB01C9"/>
    <w:rsid w:val="00AC6A91"/>
    <w:rsid w:val="00B452B5"/>
    <w:rsid w:val="00BB4F43"/>
    <w:rsid w:val="00C078C9"/>
    <w:rsid w:val="00C834AC"/>
    <w:rsid w:val="00CC2A3D"/>
    <w:rsid w:val="00CC4F5C"/>
    <w:rsid w:val="00CF557A"/>
    <w:rsid w:val="00D14794"/>
    <w:rsid w:val="00D36A91"/>
    <w:rsid w:val="00D84271"/>
    <w:rsid w:val="00DC108F"/>
    <w:rsid w:val="00DE67E2"/>
    <w:rsid w:val="00DE72B0"/>
    <w:rsid w:val="00E10D3B"/>
    <w:rsid w:val="00E20185"/>
    <w:rsid w:val="00E22C3C"/>
    <w:rsid w:val="00E37066"/>
    <w:rsid w:val="00E72AC4"/>
    <w:rsid w:val="00ED1580"/>
    <w:rsid w:val="00F51F9D"/>
    <w:rsid w:val="00F64D0B"/>
    <w:rsid w:val="00FC407F"/>
    <w:rsid w:val="00FE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065"/>
  <w15:docId w15:val="{0D1712CF-1D88-9241-A8C4-B129F95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57A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table" w:styleId="Tabellenraster">
    <w:name w:val="Table Grid"/>
    <w:basedOn w:val="NormaleTabelle"/>
    <w:uiPriority w:val="39"/>
    <w:rsid w:val="00FE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E77B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32784"/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954268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www.alpin.de/home/news/38154/artikel_alpin_de-user_plaedieren_fuer_nachhaltigen_wintersport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tztal-oetztal.tirol/aktuelle-beitraege/elmar-haid-und-rainer-schultes-im-gesprae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atursport.info/natursportarten/im-schnee/skifahre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penverein.de/natur/alpine-raumordnung/aktuelle-erschliessungen/skierschliessungen-mega-projekt-zusammenschluss-pitztal-oetztal_aid_1651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pine-pearls.com/aktuelles/newsblog/detail/nachhaltig-skifahren-aber-wie/" TargetMode="External"/><Relationship Id="rId10" Type="http://schemas.openxmlformats.org/officeDocument/2006/relationships/hyperlink" Target="https://www.pitztal-oetztal.tirol/7-gute-gruen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elche-zukunft-hat-der-wintersport/" TargetMode="External"/><Relationship Id="rId14" Type="http://schemas.openxmlformats.org/officeDocument/2006/relationships/hyperlink" Target="https://www.wwf.de/aktiv-werden/tipps-fuer-den-alltag/umweltvertraeglich-reisen/skifahren-wintersport-mit-fol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C487-CB97-E24D-B3EA-E188491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2</cp:revision>
  <dcterms:created xsi:type="dcterms:W3CDTF">2022-01-31T11:58:00Z</dcterms:created>
  <dcterms:modified xsi:type="dcterms:W3CDTF">2022-01-31T11:58:00Z</dcterms:modified>
</cp:coreProperties>
</file>