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F39A" w14:textId="164D0265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1C1DAB4F" w14:textId="5AEB48E7" w:rsidR="00D14794" w:rsidRDefault="00D14794" w:rsidP="00174E03">
      <w:pPr>
        <w:pStyle w:val="UiUDachzeile"/>
      </w:pPr>
      <w:r>
        <w:t>Arbeitsmaterial (</w:t>
      </w:r>
      <w:r w:rsidR="00D84271">
        <w:t>Sekundarstufe</w:t>
      </w:r>
      <w:r>
        <w:t>)</w:t>
      </w:r>
    </w:p>
    <w:p w14:paraId="3941C0B4" w14:textId="0BA2F649" w:rsidR="00D14794" w:rsidRDefault="00227F8E" w:rsidP="00D14794">
      <w:pPr>
        <w:pStyle w:val="UiUH1"/>
      </w:pPr>
      <w:r>
        <w:t xml:space="preserve">Handy &amp; Co. länger nutzen: Was muss sich ändern? </w:t>
      </w:r>
      <w:r w:rsidR="000F4E7F">
        <w:t>(Variante für Fortgeschrittene)</w:t>
      </w:r>
    </w:p>
    <w:p w14:paraId="20397BE0" w14:textId="20A3B56D" w:rsidR="00D14794" w:rsidRDefault="00443D9B" w:rsidP="00443D9B">
      <w:pPr>
        <w:pStyle w:val="UiUTeaserVorspann"/>
      </w:pPr>
      <w:r>
        <w:t>Die Materialien beinhalten Fragen für ein Quiz sowie Infos zum Ab</w:t>
      </w:r>
      <w:r w:rsidR="004C045D">
        <w:t>lauf einer Gruppenarbeit. Im Quiz geht es um den Z</w:t>
      </w:r>
      <w:r>
        <w:t xml:space="preserve">usammenhang zwischen </w:t>
      </w:r>
      <w:r w:rsidR="00672B7E">
        <w:t xml:space="preserve">dem </w:t>
      </w:r>
      <w:r>
        <w:t>Konsum</w:t>
      </w:r>
      <w:r w:rsidR="00672B7E">
        <w:t xml:space="preserve"> von Elektro- und Elekt</w:t>
      </w:r>
      <w:r w:rsidR="00CF2E6E">
        <w:t>r</w:t>
      </w:r>
      <w:r w:rsidR="00672B7E">
        <w:t xml:space="preserve">onikprodukten </w:t>
      </w:r>
      <w:r>
        <w:t xml:space="preserve">und Ressourcenverbrauch. </w:t>
      </w:r>
      <w:r w:rsidR="004C045D">
        <w:t>Die Gruppenarbeit kann als „</w:t>
      </w:r>
      <w:proofErr w:type="spellStart"/>
      <w:r w:rsidR="004C045D">
        <w:t>Worldcafé</w:t>
      </w:r>
      <w:proofErr w:type="spellEnd"/>
      <w:r w:rsidR="004C045D">
        <w:t xml:space="preserve">“ durchgeführt werden. Dabei beraten die Schüler*innen in mehreren Runden über die Problematik </w:t>
      </w:r>
      <w:r w:rsidR="00BE38C1">
        <w:t xml:space="preserve">sowie </w:t>
      </w:r>
      <w:r w:rsidR="004C045D">
        <w:t>Lösung</w:t>
      </w:r>
      <w:r w:rsidR="00BE38C1">
        <w:t>sansätze</w:t>
      </w:r>
      <w:r w:rsidR="003C2BDD">
        <w:t>.</w:t>
      </w:r>
    </w:p>
    <w:p w14:paraId="17323392" w14:textId="77EA801F" w:rsidR="00AC6A91" w:rsidRDefault="00AC6A91" w:rsidP="00D14794">
      <w:pPr>
        <w:pStyle w:val="UiUH2"/>
      </w:pPr>
      <w:r w:rsidRPr="00AC6A91">
        <w:t>Hinweise für Lehrkräfte</w:t>
      </w:r>
    </w:p>
    <w:p w14:paraId="5F68B14D" w14:textId="77777777" w:rsidR="00D14794" w:rsidRPr="00F64D0B" w:rsidRDefault="00D14794" w:rsidP="00F64D0B">
      <w:pPr>
        <w:pStyle w:val="UiUH3"/>
      </w:pPr>
      <w:bookmarkStart w:id="0" w:name="_Toc56075794"/>
      <w:bookmarkStart w:id="1" w:name="_Toc57794887"/>
      <w:bookmarkStart w:id="2" w:name="_Toc57794925"/>
      <w:r w:rsidRPr="00F64D0B">
        <w:t>Was gehört noch zu diesen Arbeitsmaterialien?</w:t>
      </w:r>
      <w:bookmarkEnd w:id="0"/>
      <w:bookmarkEnd w:id="1"/>
      <w:bookmarkEnd w:id="2"/>
      <w:r w:rsidRPr="00F64D0B">
        <w:t xml:space="preserve">   </w:t>
      </w:r>
    </w:p>
    <w:p w14:paraId="4E66B049" w14:textId="75B0DEAE" w:rsidR="00D14794" w:rsidRPr="00D14794" w:rsidRDefault="00D14794" w:rsidP="00D14794">
      <w:pPr>
        <w:pStyle w:val="UiUFlietext"/>
      </w:pPr>
      <w:r w:rsidRPr="00D14794">
        <w:t xml:space="preserve">Die folgenden Seiten enthalten Arbeitsmaterialien zum Thema </w:t>
      </w:r>
      <w:r w:rsidR="00E979A8">
        <w:t>des Monats</w:t>
      </w:r>
      <w:r w:rsidRPr="00D14794">
        <w:t xml:space="preserve"> „</w:t>
      </w:r>
      <w:r w:rsidR="001F0961">
        <w:t>Zum Wegwerfen gebaut?“</w:t>
      </w:r>
      <w:r w:rsidRPr="00D14794">
        <w:t xml:space="preserve"> von Umwelt im Unterricht. Zum Thema </w:t>
      </w:r>
      <w:r w:rsidR="00E979A8">
        <w:t>des Monats</w:t>
      </w:r>
      <w:r w:rsidRPr="00D14794">
        <w:t xml:space="preserve"> gehören Hintergrundinformationen, ein didaktischer Kommentar sowie ein Unterrichtsvorschlag. </w:t>
      </w:r>
    </w:p>
    <w:p w14:paraId="1E33A342" w14:textId="7985C386" w:rsidR="00174E03" w:rsidRDefault="00D14794" w:rsidP="00DE3663">
      <w:pPr>
        <w:pStyle w:val="UiUFlietext"/>
      </w:pPr>
      <w:r>
        <w:t>Sie sind abrufbar unter:</w:t>
      </w:r>
      <w:r w:rsidR="00F64D0B">
        <w:br/>
      </w:r>
      <w:hyperlink r:id="rId9" w:history="1">
        <w:r w:rsidR="00DE3663" w:rsidRPr="00EC664C">
          <w:rPr>
            <w:rStyle w:val="Hyperlink"/>
          </w:rPr>
          <w:t>https://www.umwelt-im-unterricht.de/wochenthemen/handy-computer-und-co-zum-wegwerfen-gebaut</w:t>
        </w:r>
      </w:hyperlink>
      <w:r w:rsidR="00DE3663">
        <w:t xml:space="preserve"> </w:t>
      </w:r>
    </w:p>
    <w:p w14:paraId="2C420AF4" w14:textId="7EBC7078" w:rsidR="00D14794" w:rsidRDefault="00D14794" w:rsidP="00F64D0B">
      <w:pPr>
        <w:pStyle w:val="UiUH3"/>
      </w:pPr>
      <w:bookmarkStart w:id="3" w:name="_Toc56075795"/>
      <w:bookmarkStart w:id="4" w:name="_Toc57794888"/>
      <w:bookmarkStart w:id="5" w:name="_Toc57794926"/>
      <w:r>
        <w:t>Inhalt und Verwendung der Arbeitsmaterialien</w:t>
      </w:r>
      <w:bookmarkEnd w:id="3"/>
      <w:bookmarkEnd w:id="4"/>
      <w:bookmarkEnd w:id="5"/>
    </w:p>
    <w:p w14:paraId="1EFF4E09" w14:textId="4CE54385" w:rsidR="00F419E0" w:rsidRDefault="00F419E0" w:rsidP="00F419E0">
      <w:pPr>
        <w:rPr>
          <w:rFonts w:cstheme="minorHAnsi"/>
          <w:sz w:val="24"/>
          <w:szCs w:val="24"/>
        </w:rPr>
      </w:pPr>
      <w:r w:rsidRPr="00F419E0">
        <w:rPr>
          <w:rFonts w:cstheme="minorHAnsi"/>
          <w:sz w:val="24"/>
          <w:szCs w:val="24"/>
        </w:rPr>
        <w:t>Die Materialien werden für den Unterrichtsvorschlag „</w:t>
      </w:r>
      <w:r w:rsidR="00DE3663" w:rsidRPr="00DE3663">
        <w:rPr>
          <w:rFonts w:cstheme="minorHAnsi"/>
          <w:sz w:val="24"/>
          <w:szCs w:val="24"/>
        </w:rPr>
        <w:t>Handy, Konsole, Smart</w:t>
      </w:r>
      <w:r w:rsidR="009D65F5">
        <w:rPr>
          <w:rFonts w:cstheme="minorHAnsi"/>
          <w:sz w:val="24"/>
          <w:szCs w:val="24"/>
        </w:rPr>
        <w:t>-</w:t>
      </w:r>
      <w:r w:rsidR="00DE3663" w:rsidRPr="00DE3663">
        <w:rPr>
          <w:rFonts w:cstheme="minorHAnsi"/>
          <w:sz w:val="24"/>
          <w:szCs w:val="24"/>
        </w:rPr>
        <w:t xml:space="preserve">TV: Immer nur das Neueste? </w:t>
      </w:r>
      <w:r w:rsidRPr="00F419E0">
        <w:rPr>
          <w:rFonts w:cstheme="minorHAnsi"/>
          <w:sz w:val="24"/>
          <w:szCs w:val="24"/>
        </w:rPr>
        <w:t xml:space="preserve">(Variante für Fortgeschrittene)“ verwendet. </w:t>
      </w:r>
    </w:p>
    <w:p w14:paraId="573FE002" w14:textId="0F6A1251" w:rsidR="00F47421" w:rsidRDefault="00F419E0" w:rsidP="00F47421">
      <w:pPr>
        <w:pStyle w:val="UiUFlietext"/>
      </w:pPr>
      <w:r>
        <w:t>Sie beinhalten</w:t>
      </w:r>
      <w:r w:rsidR="00F47421">
        <w:t xml:space="preserve"> ein Quiz, das </w:t>
      </w:r>
      <w:r w:rsidR="00F52B0D">
        <w:t xml:space="preserve">von der Lehrkraft </w:t>
      </w:r>
      <w:r w:rsidR="00672B7E">
        <w:t xml:space="preserve">zum Einstieg </w:t>
      </w:r>
      <w:r w:rsidR="00F52B0D">
        <w:t>durchgeführt</w:t>
      </w:r>
      <w:r w:rsidR="00F47421">
        <w:t xml:space="preserve"> werden kann, sowie Infos und Fragestellungen für eine Gruppenarbeit. Das Quiz</w:t>
      </w:r>
      <w:r w:rsidR="00F47421" w:rsidRPr="00F47421">
        <w:t xml:space="preserve"> </w:t>
      </w:r>
      <w:r w:rsidR="00F47421">
        <w:t>macht auf unterhaltsame Weise darauf aufmerksam, wie</w:t>
      </w:r>
      <w:r w:rsidR="004A470E">
        <w:t xml:space="preserve"> die Herstellung und eigene Nutzungsgewohnheiten von</w:t>
      </w:r>
      <w:r w:rsidR="00F47421">
        <w:t xml:space="preserve"> Elektronikprodukte</w:t>
      </w:r>
      <w:r w:rsidR="004A470E">
        <w:t>n</w:t>
      </w:r>
      <w:r w:rsidR="00F47421">
        <w:t xml:space="preserve"> mit dem Verbrauch wertvoller Ressourcen sowie mit Umweltfolgen zusammenhängen.</w:t>
      </w:r>
    </w:p>
    <w:p w14:paraId="0C9C8E11" w14:textId="125C3124" w:rsidR="00F419E0" w:rsidRDefault="00F47421" w:rsidP="00F47421">
      <w:pPr>
        <w:pStyle w:val="UiUFlietext"/>
      </w:pPr>
      <w:r>
        <w:t>In der Arbeitsphase erhalten die Schüler*innen den Auftrag, am Beispiel eines von ihnen gewählten Produkts Ansätze zu entwickeln, wie eine längere Nutzung attraktiver werden könnte.</w:t>
      </w:r>
    </w:p>
    <w:p w14:paraId="1E0A3887" w14:textId="2B27A380" w:rsidR="00676010" w:rsidRPr="00DE3663" w:rsidRDefault="00F419E0" w:rsidP="00D14794">
      <w:pPr>
        <w:rPr>
          <w:rFonts w:cstheme="minorHAnsi"/>
          <w:sz w:val="24"/>
          <w:szCs w:val="24"/>
        </w:rPr>
      </w:pPr>
      <w:r w:rsidRPr="00F419E0">
        <w:rPr>
          <w:rFonts w:cstheme="minorHAnsi"/>
          <w:sz w:val="24"/>
          <w:szCs w:val="24"/>
        </w:rPr>
        <w:t>Neben der Variante für Fortgeschrittene gibt es bei Umwelt im Unterricht auch einen Unterrichtsentwurf</w:t>
      </w:r>
      <w:r>
        <w:rPr>
          <w:rFonts w:cstheme="minorHAnsi"/>
          <w:sz w:val="24"/>
          <w:szCs w:val="24"/>
        </w:rPr>
        <w:t xml:space="preserve"> sowie dazugehörige Materialien</w:t>
      </w:r>
      <w:r w:rsidRPr="00F419E0">
        <w:rPr>
          <w:rFonts w:cstheme="minorHAnsi"/>
          <w:sz w:val="24"/>
          <w:szCs w:val="24"/>
        </w:rPr>
        <w:t xml:space="preserve"> in einer Basisvariante</w:t>
      </w:r>
      <w:r w:rsidR="00DE3663">
        <w:rPr>
          <w:rFonts w:cstheme="minorHAnsi"/>
          <w:sz w:val="24"/>
          <w:szCs w:val="24"/>
        </w:rPr>
        <w:t>.</w:t>
      </w:r>
    </w:p>
    <w:p w14:paraId="7DD8A9EA" w14:textId="6BB2FDDA" w:rsidR="00676010" w:rsidRDefault="00676010" w:rsidP="00676010">
      <w:pPr>
        <w:pStyle w:val="UiUH3"/>
      </w:pPr>
      <w:bookmarkStart w:id="6" w:name="_Toc56075796"/>
      <w:bookmarkStart w:id="7" w:name="_Toc57794812"/>
      <w:r>
        <w:t>Übersicht über die Arbeitsmaterialien</w:t>
      </w:r>
      <w:bookmarkEnd w:id="6"/>
      <w:bookmarkEnd w:id="7"/>
    </w:p>
    <w:sdt>
      <w:sdtPr>
        <w:id w:val="621188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970B4D" w14:textId="75D5F429" w:rsidR="00A772CE" w:rsidRDefault="00AC1163">
          <w:pPr>
            <w:pStyle w:val="Verzeichnis1"/>
            <w:rPr>
              <w:rFonts w:eastAsiaTheme="minorEastAsia"/>
              <w:noProof/>
              <w:kern w:val="2"/>
              <w:szCs w:val="24"/>
              <w:lang w:eastAsia="de-D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066158" w:history="1">
            <w:r w:rsidR="00A772CE" w:rsidRPr="00D445B1">
              <w:rPr>
                <w:rStyle w:val="Hyperlink"/>
                <w:noProof/>
              </w:rPr>
              <w:t>Handreichung 1:</w:t>
            </w:r>
            <w:r w:rsidR="00A772CE" w:rsidRPr="00D445B1">
              <w:rPr>
                <w:rStyle w:val="Hyperlink"/>
                <w:bCs/>
                <w:noProof/>
              </w:rPr>
              <w:t xml:space="preserve"> </w:t>
            </w:r>
            <w:r w:rsidR="00A772CE" w:rsidRPr="00D445B1">
              <w:rPr>
                <w:rStyle w:val="Hyperlink"/>
                <w:noProof/>
              </w:rPr>
              <w:t>Quiz: Was hat unser Elektronik</w:t>
            </w:r>
            <w:r w:rsidR="009D65F5">
              <w:rPr>
                <w:rStyle w:val="Hyperlink"/>
                <w:noProof/>
              </w:rPr>
              <w:t>k</w:t>
            </w:r>
            <w:r w:rsidR="00A772CE" w:rsidRPr="00D445B1">
              <w:rPr>
                <w:rStyle w:val="Hyperlink"/>
                <w:noProof/>
              </w:rPr>
              <w:t>onsum mit der Umwelt zu tun?</w:t>
            </w:r>
            <w:r w:rsidR="00A772CE">
              <w:rPr>
                <w:noProof/>
                <w:webHidden/>
              </w:rPr>
              <w:tab/>
            </w:r>
            <w:r w:rsidR="00A772CE">
              <w:rPr>
                <w:noProof/>
                <w:webHidden/>
              </w:rPr>
              <w:fldChar w:fldCharType="begin"/>
            </w:r>
            <w:r w:rsidR="00A772CE">
              <w:rPr>
                <w:noProof/>
                <w:webHidden/>
              </w:rPr>
              <w:instrText xml:space="preserve"> PAGEREF _Toc157066158 \h </w:instrText>
            </w:r>
            <w:r w:rsidR="00A772CE">
              <w:rPr>
                <w:noProof/>
                <w:webHidden/>
              </w:rPr>
            </w:r>
            <w:r w:rsidR="00A772CE">
              <w:rPr>
                <w:noProof/>
                <w:webHidden/>
              </w:rPr>
              <w:fldChar w:fldCharType="separate"/>
            </w:r>
            <w:r w:rsidR="00A772CE">
              <w:rPr>
                <w:noProof/>
                <w:webHidden/>
              </w:rPr>
              <w:t>1</w:t>
            </w:r>
            <w:r w:rsidR="00A772CE">
              <w:rPr>
                <w:noProof/>
                <w:webHidden/>
              </w:rPr>
              <w:fldChar w:fldCharType="end"/>
            </w:r>
          </w:hyperlink>
        </w:p>
        <w:p w14:paraId="009940CC" w14:textId="75EB4FFE" w:rsidR="00A772CE" w:rsidRDefault="00000000">
          <w:pPr>
            <w:pStyle w:val="Verzeichnis1"/>
            <w:rPr>
              <w:rFonts w:eastAsiaTheme="minorEastAsia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57066159" w:history="1">
            <w:r w:rsidR="00A772CE" w:rsidRPr="00D445B1">
              <w:rPr>
                <w:rStyle w:val="Hyperlink"/>
                <w:bCs/>
                <w:noProof/>
              </w:rPr>
              <w:t>Handreichung 2:</w:t>
            </w:r>
            <w:r w:rsidR="00A772CE" w:rsidRPr="00D445B1">
              <w:rPr>
                <w:rStyle w:val="Hyperlink"/>
                <w:noProof/>
              </w:rPr>
              <w:t xml:space="preserve"> Gruppenphase: Der Ablauf</w:t>
            </w:r>
            <w:r w:rsidR="00A772CE">
              <w:rPr>
                <w:noProof/>
                <w:webHidden/>
              </w:rPr>
              <w:tab/>
            </w:r>
            <w:r w:rsidR="00A772CE">
              <w:rPr>
                <w:noProof/>
                <w:webHidden/>
              </w:rPr>
              <w:fldChar w:fldCharType="begin"/>
            </w:r>
            <w:r w:rsidR="00A772CE">
              <w:rPr>
                <w:noProof/>
                <w:webHidden/>
              </w:rPr>
              <w:instrText xml:space="preserve"> PAGEREF _Toc157066159 \h </w:instrText>
            </w:r>
            <w:r w:rsidR="00A772CE">
              <w:rPr>
                <w:noProof/>
                <w:webHidden/>
              </w:rPr>
            </w:r>
            <w:r w:rsidR="00A772CE">
              <w:rPr>
                <w:noProof/>
                <w:webHidden/>
              </w:rPr>
              <w:fldChar w:fldCharType="separate"/>
            </w:r>
            <w:r w:rsidR="00A772CE">
              <w:rPr>
                <w:noProof/>
                <w:webHidden/>
              </w:rPr>
              <w:t>2</w:t>
            </w:r>
            <w:r w:rsidR="00A772CE">
              <w:rPr>
                <w:noProof/>
                <w:webHidden/>
              </w:rPr>
              <w:fldChar w:fldCharType="end"/>
            </w:r>
          </w:hyperlink>
        </w:p>
        <w:p w14:paraId="2E39C425" w14:textId="734D76C7" w:rsidR="00174E03" w:rsidRDefault="00000000" w:rsidP="00AC1163">
          <w:pPr>
            <w:pStyle w:val="Verzeichnis1"/>
          </w:pPr>
          <w:hyperlink w:anchor="_Toc157066160" w:history="1">
            <w:r w:rsidR="00A772CE" w:rsidRPr="00D445B1">
              <w:rPr>
                <w:rStyle w:val="Hyperlink"/>
                <w:bCs/>
                <w:noProof/>
              </w:rPr>
              <w:t>Arbeitsblatt:</w:t>
            </w:r>
            <w:r w:rsidR="00A772CE" w:rsidRPr="00D445B1">
              <w:rPr>
                <w:rStyle w:val="Hyperlink"/>
                <w:noProof/>
              </w:rPr>
              <w:t xml:space="preserve"> Gruppendiskussion: Gesprächsleitfaden</w:t>
            </w:r>
            <w:r w:rsidR="00A772CE">
              <w:rPr>
                <w:noProof/>
                <w:webHidden/>
              </w:rPr>
              <w:tab/>
            </w:r>
            <w:r w:rsidR="00A772CE">
              <w:rPr>
                <w:noProof/>
                <w:webHidden/>
              </w:rPr>
              <w:fldChar w:fldCharType="begin"/>
            </w:r>
            <w:r w:rsidR="00A772CE">
              <w:rPr>
                <w:noProof/>
                <w:webHidden/>
              </w:rPr>
              <w:instrText xml:space="preserve"> PAGEREF _Toc157066160 \h </w:instrText>
            </w:r>
            <w:r w:rsidR="00A772CE">
              <w:rPr>
                <w:noProof/>
                <w:webHidden/>
              </w:rPr>
            </w:r>
            <w:r w:rsidR="00A772CE">
              <w:rPr>
                <w:noProof/>
                <w:webHidden/>
              </w:rPr>
              <w:fldChar w:fldCharType="separate"/>
            </w:r>
            <w:r w:rsidR="00A772CE">
              <w:rPr>
                <w:noProof/>
                <w:webHidden/>
              </w:rPr>
              <w:t>3</w:t>
            </w:r>
            <w:r w:rsidR="00A772CE">
              <w:rPr>
                <w:noProof/>
                <w:webHidden/>
              </w:rPr>
              <w:fldChar w:fldCharType="end"/>
            </w:r>
          </w:hyperlink>
          <w:r w:rsidR="00AC1163">
            <w:fldChar w:fldCharType="end"/>
          </w:r>
        </w:p>
      </w:sdtContent>
    </w:sdt>
    <w:p w14:paraId="649F0035" w14:textId="39B5086A" w:rsidR="00174E03" w:rsidRDefault="00174E03" w:rsidP="00174E03">
      <w:pPr>
        <w:pStyle w:val="Listenabsatz"/>
      </w:pPr>
      <w:r>
        <w:br w:type="page"/>
      </w:r>
    </w:p>
    <w:p w14:paraId="1B224968" w14:textId="26DB5079" w:rsidR="00D14794" w:rsidRPr="00676010" w:rsidRDefault="005B7DBB" w:rsidP="00AC6A91">
      <w:pPr>
        <w:pStyle w:val="UiUH2relevantfrInhaltsverzeichnis"/>
        <w:rPr>
          <w:bCs/>
          <w:sz w:val="20"/>
          <w:szCs w:val="20"/>
        </w:rPr>
      </w:pPr>
      <w:bookmarkStart w:id="8" w:name="_Toc157066158"/>
      <w:bookmarkStart w:id="9" w:name="_Hlk57797229"/>
      <w:r>
        <w:rPr>
          <w:b w:val="0"/>
          <w:sz w:val="20"/>
          <w:szCs w:val="20"/>
        </w:rPr>
        <w:lastRenderedPageBreak/>
        <w:t>Handreichung</w:t>
      </w:r>
      <w:r w:rsidR="00C92EC5">
        <w:rPr>
          <w:b w:val="0"/>
          <w:sz w:val="20"/>
          <w:szCs w:val="20"/>
        </w:rPr>
        <w:t xml:space="preserve"> 1</w:t>
      </w:r>
      <w:r w:rsidR="00676010" w:rsidRPr="00AC6A91">
        <w:rPr>
          <w:b w:val="0"/>
          <w:sz w:val="20"/>
          <w:szCs w:val="20"/>
        </w:rPr>
        <w:t>:</w:t>
      </w:r>
      <w:bookmarkStart w:id="10" w:name="_Toc56075797"/>
      <w:r w:rsidR="00676010">
        <w:rPr>
          <w:bCs/>
          <w:sz w:val="20"/>
          <w:szCs w:val="20"/>
        </w:rPr>
        <w:br/>
      </w:r>
      <w:bookmarkEnd w:id="10"/>
      <w:r w:rsidR="00D37B59">
        <w:t xml:space="preserve">Quiz: </w:t>
      </w:r>
      <w:r w:rsidR="00BD5E69">
        <w:t>Was hat</w:t>
      </w:r>
      <w:r w:rsidR="00D37B59">
        <w:t xml:space="preserve"> </w:t>
      </w:r>
      <w:r w:rsidR="00BD5E69">
        <w:t>unser Elektronik</w:t>
      </w:r>
      <w:r w:rsidR="009D65F5">
        <w:t>k</w:t>
      </w:r>
      <w:r w:rsidR="00BD5E69">
        <w:t>onsum mit der Umwelt zu tun?</w:t>
      </w:r>
      <w:bookmarkEnd w:id="8"/>
    </w:p>
    <w:bookmarkEnd w:id="9"/>
    <w:p w14:paraId="4D0BC903" w14:textId="60B01C06" w:rsidR="00E25090" w:rsidRDefault="00E25090" w:rsidP="00E25090">
      <w:pPr>
        <w:pStyle w:val="UiUH3"/>
      </w:pPr>
      <w:r w:rsidRPr="00E25090">
        <w:t xml:space="preserve">Frage 1: </w:t>
      </w:r>
      <w:r w:rsidR="00F4487A" w:rsidRPr="00E25090">
        <w:t>Wer hat Seltene Erden</w:t>
      </w:r>
      <w:r w:rsidR="00196C5B">
        <w:t xml:space="preserve"> und Gold</w:t>
      </w:r>
      <w:r w:rsidR="00F4487A" w:rsidRPr="00E25090">
        <w:t xml:space="preserve"> in der Hosentasche? </w:t>
      </w:r>
    </w:p>
    <w:p w14:paraId="5B39E394" w14:textId="0D75BD77" w:rsidR="00F4487A" w:rsidRPr="00E25090" w:rsidRDefault="00F4487A" w:rsidP="00E25090">
      <w:pPr>
        <w:pStyle w:val="UiUFlietext"/>
      </w:pPr>
      <w:r w:rsidRPr="00E25090">
        <w:t xml:space="preserve">Auflösung: </w:t>
      </w:r>
      <w:r w:rsidR="00E25090" w:rsidRPr="00E25090">
        <w:t xml:space="preserve">Wir alle, wenn wir Smartphones bei uns haben. </w:t>
      </w:r>
      <w:r w:rsidR="004A4A88">
        <w:t>Seltene Erden sind Stoffe, die für bestimmte Elektronik</w:t>
      </w:r>
      <w:r w:rsidR="009D65F5">
        <w:t>b</w:t>
      </w:r>
      <w:r w:rsidR="004A4A88">
        <w:t xml:space="preserve">auteile gebraucht werden. Auch Gold wird verbaut. </w:t>
      </w:r>
      <w:r w:rsidRPr="00E25090">
        <w:t xml:space="preserve">Die Förderung </w:t>
      </w:r>
      <w:r w:rsidR="004A4A88">
        <w:t>und Verarbeitung der Rohstoffe sind</w:t>
      </w:r>
      <w:r w:rsidRPr="00E25090">
        <w:t xml:space="preserve"> sehr aufwendig und umweltschädlich. </w:t>
      </w:r>
    </w:p>
    <w:p w14:paraId="66F14F73" w14:textId="2C55E3E8" w:rsidR="00F4487A" w:rsidRPr="00E25090" w:rsidRDefault="00F4487A" w:rsidP="00E25090">
      <w:pPr>
        <w:pStyle w:val="UiUH3"/>
      </w:pPr>
      <w:r w:rsidRPr="00E25090">
        <w:t xml:space="preserve">Frage 2: </w:t>
      </w:r>
      <w:r w:rsidR="00E25090">
        <w:t>Was enthält</w:t>
      </w:r>
      <w:r w:rsidRPr="00E25090">
        <w:t xml:space="preserve"> mehr Gold –</w:t>
      </w:r>
      <w:r w:rsidR="00E25090">
        <w:t xml:space="preserve"> </w:t>
      </w:r>
      <w:r w:rsidRPr="00E25090">
        <w:t xml:space="preserve">eine Tonne </w:t>
      </w:r>
      <w:proofErr w:type="spellStart"/>
      <w:r w:rsidRPr="00E25090">
        <w:t>Golderz</w:t>
      </w:r>
      <w:proofErr w:type="spellEnd"/>
      <w:r w:rsidRPr="00E25090">
        <w:t xml:space="preserve"> oder eine Tonne Handys?</w:t>
      </w:r>
    </w:p>
    <w:p w14:paraId="59BD72C4" w14:textId="6E11C1F4" w:rsidR="00F4487A" w:rsidRDefault="00F4487A" w:rsidP="00E25090">
      <w:pPr>
        <w:pStyle w:val="UiUFlietext"/>
      </w:pPr>
      <w:r w:rsidRPr="00E25090">
        <w:t xml:space="preserve">Auflösung: </w:t>
      </w:r>
      <w:r w:rsidR="009D65F5">
        <w:t>E</w:t>
      </w:r>
      <w:r w:rsidRPr="00E25090">
        <w:t>ine Tonne</w:t>
      </w:r>
      <w:r w:rsidR="007A6141">
        <w:t xml:space="preserve"> </w:t>
      </w:r>
      <w:r w:rsidRPr="00E25090">
        <w:t>Handys oder Smartphones</w:t>
      </w:r>
      <w:r w:rsidR="00E25090">
        <w:t>. Der Anteil von Gold darin ist</w:t>
      </w:r>
      <w:r w:rsidRPr="00E25090">
        <w:t xml:space="preserve"> ungefähr 50-mal </w:t>
      </w:r>
      <w:r w:rsidR="00E25090">
        <w:t xml:space="preserve">höher als </w:t>
      </w:r>
      <w:r w:rsidRPr="00E25090">
        <w:t xml:space="preserve">in einer Tonne </w:t>
      </w:r>
      <w:proofErr w:type="spellStart"/>
      <w:r w:rsidRPr="00E25090">
        <w:t>Golderz</w:t>
      </w:r>
      <w:proofErr w:type="spellEnd"/>
      <w:r w:rsidRPr="00E25090">
        <w:t xml:space="preserve">. </w:t>
      </w:r>
      <w:r w:rsidR="007A6141">
        <w:t>Wegen der enthaltenen wertvollen Rohstoffe lohnt es sich, Handys zu recyceln.</w:t>
      </w:r>
    </w:p>
    <w:p w14:paraId="6C7C6A9C" w14:textId="3A4AACDF" w:rsidR="006812B6" w:rsidRDefault="006812B6" w:rsidP="006812B6">
      <w:pPr>
        <w:pStyle w:val="UiUH3"/>
      </w:pPr>
      <w:r>
        <w:t>Frage 3: Wie hoch war der Anteil der Haushalte, die im Jahr 2008 ein Handy hatten? Ungefähr einer von 10, die Hälfte oder fast 9 von 10?</w:t>
      </w:r>
    </w:p>
    <w:p w14:paraId="04334AD3" w14:textId="2FB75D86" w:rsidR="006812B6" w:rsidRDefault="006812B6" w:rsidP="006812B6">
      <w:pPr>
        <w:pStyle w:val="UiUFlietext"/>
      </w:pPr>
      <w:r w:rsidRPr="00E25090">
        <w:t>Auflösung:</w:t>
      </w:r>
      <w:r>
        <w:t xml:space="preserve"> Fast 9 von 10 (86,3 Prozent) hatten ein Handy.</w:t>
      </w:r>
      <w:r w:rsidR="00D56DCA">
        <w:t xml:space="preserve"> (Quelle: </w:t>
      </w:r>
      <w:hyperlink r:id="rId10" w:anchor="115502" w:history="1">
        <w:r w:rsidR="00D56DCA" w:rsidRPr="00D56DCA">
          <w:rPr>
            <w:rStyle w:val="Hyperlink"/>
          </w:rPr>
          <w:t>Statistisches Bundesamt</w:t>
        </w:r>
      </w:hyperlink>
      <w:r w:rsidR="00D56DCA">
        <w:t>)</w:t>
      </w:r>
    </w:p>
    <w:p w14:paraId="290F8A03" w14:textId="5DD6AAD2" w:rsidR="006812B6" w:rsidRDefault="006812B6" w:rsidP="006812B6">
      <w:pPr>
        <w:pStyle w:val="UiUH3"/>
      </w:pPr>
      <w:r>
        <w:t xml:space="preserve">Frage 4: Wie hoch war der Anteil der Haushalte, die 2008 ein </w:t>
      </w:r>
      <w:r w:rsidRPr="00055C70">
        <w:rPr>
          <w:i/>
          <w:iCs/>
        </w:rPr>
        <w:t>Smartphone</w:t>
      </w:r>
      <w:r>
        <w:t xml:space="preserve"> hatten? </w:t>
      </w:r>
      <w:r w:rsidR="00B4703B">
        <w:br/>
        <w:t>Fast 9 von 10, ungefähr die Hälfte oder sehr klein, sodass es noch keine Zahlen gibt?</w:t>
      </w:r>
    </w:p>
    <w:p w14:paraId="26C1561E" w14:textId="0F9B4E30" w:rsidR="00D62BA8" w:rsidRDefault="006812B6" w:rsidP="006812B6">
      <w:pPr>
        <w:pStyle w:val="UiUFlietext"/>
      </w:pPr>
      <w:r>
        <w:t>Auflösung:</w:t>
      </w:r>
      <w:r w:rsidR="00F87CC1">
        <w:t xml:space="preserve"> In der vorherigen Frage ging es um Handys, hier um Smartphones. Das ist nicht dasselbe. Früher waren Handy</w:t>
      </w:r>
      <w:r w:rsidR="009D65F5">
        <w:t>s</w:t>
      </w:r>
      <w:r w:rsidR="00F87CC1">
        <w:t xml:space="preserve"> noch nicht „smart“. Sie hatten z</w:t>
      </w:r>
      <w:r w:rsidR="009D65F5">
        <w:t xml:space="preserve">um </w:t>
      </w:r>
      <w:r w:rsidR="00F87CC1">
        <w:t>B</w:t>
      </w:r>
      <w:r w:rsidR="009D65F5">
        <w:t>eispiel</w:t>
      </w:r>
      <w:r w:rsidR="00F87CC1">
        <w:t xml:space="preserve"> nicht die heute üblichen großen Touchscreens, sondern Tasten und ein kleines Display. </w:t>
      </w:r>
      <w:r>
        <w:t xml:space="preserve">Der Anteil </w:t>
      </w:r>
      <w:r w:rsidR="00F87CC1">
        <w:t>solche</w:t>
      </w:r>
      <w:r w:rsidR="009D65F5">
        <w:t>r</w:t>
      </w:r>
      <w:r w:rsidR="00F87CC1">
        <w:t xml:space="preserve"> Smartphones </w:t>
      </w:r>
      <w:r>
        <w:t xml:space="preserve">war </w:t>
      </w:r>
      <w:r w:rsidR="00F87CC1">
        <w:t xml:space="preserve">2008 </w:t>
      </w:r>
      <w:r>
        <w:t>sehr klein und wurde noch nicht gemessen. Denn das erste Mobiltelefon, das aussah wie heutige Smartphones, kam erst Ende 2007 auf den Markt.</w:t>
      </w:r>
    </w:p>
    <w:p w14:paraId="48A28748" w14:textId="63DB4477" w:rsidR="00DA592D" w:rsidRPr="00DA592D" w:rsidRDefault="00510EED" w:rsidP="00DA592D">
      <w:pPr>
        <w:pStyle w:val="UiUH3"/>
      </w:pPr>
      <w:r w:rsidRPr="00DA592D">
        <w:t xml:space="preserve">Frage 5: Wie hoch ist der Anteil der Smartphone-Nutzer*innen, die ihr Handy erst im letzten Jahr gekauft haben? Ungefähr 1 von 4, </w:t>
      </w:r>
      <w:r w:rsidR="00D56DCA">
        <w:t>ungefähr</w:t>
      </w:r>
      <w:r w:rsidRPr="00DA592D">
        <w:t xml:space="preserve"> die Hälfte, ungefähr 3 von </w:t>
      </w:r>
      <w:r w:rsidR="00DA592D" w:rsidRPr="00DA592D">
        <w:t>4</w:t>
      </w:r>
      <w:r w:rsidRPr="00DA592D">
        <w:t xml:space="preserve">? </w:t>
      </w:r>
    </w:p>
    <w:p w14:paraId="30220333" w14:textId="5413343E" w:rsidR="00F64D0B" w:rsidRDefault="00DA592D" w:rsidP="006812B6">
      <w:pPr>
        <w:pStyle w:val="UiUFlietext"/>
      </w:pPr>
      <w:r>
        <w:t xml:space="preserve">Auflösung: </w:t>
      </w:r>
      <w:r w:rsidR="00D56DCA">
        <w:t>Ungefähr die Hälfte (55 Prozent) ha</w:t>
      </w:r>
      <w:r w:rsidR="009D65F5">
        <w:t>t</w:t>
      </w:r>
      <w:r w:rsidR="00D56DCA">
        <w:t xml:space="preserve"> sich das Smartphone innerhalb des vergangenen Jahres gekauft. (Quelle: Branchenverband </w:t>
      </w:r>
      <w:hyperlink r:id="rId11" w:history="1">
        <w:r w:rsidR="00D56DCA" w:rsidRPr="00D56DCA">
          <w:rPr>
            <w:rStyle w:val="Hyperlink"/>
          </w:rPr>
          <w:t>Bitkom</w:t>
        </w:r>
      </w:hyperlink>
      <w:r w:rsidR="00D56DCA">
        <w:t>, Stand Februar 2023)</w:t>
      </w:r>
    </w:p>
    <w:p w14:paraId="529DEB07" w14:textId="48F239AB" w:rsidR="00BC7A0E" w:rsidRDefault="003C6AED" w:rsidP="00BC7A0E">
      <w:pPr>
        <w:pStyle w:val="UiUH3"/>
      </w:pPr>
      <w:r>
        <w:t>Frage 6: Was haben</w:t>
      </w:r>
      <w:r w:rsidR="00BC7A0E">
        <w:t xml:space="preserve"> </w:t>
      </w:r>
      <w:r w:rsidR="004B7608">
        <w:t xml:space="preserve">Atari 2600, </w:t>
      </w:r>
      <w:r w:rsidR="00BC7A0E">
        <w:t>Discman</w:t>
      </w:r>
      <w:r w:rsidR="004B7608">
        <w:t xml:space="preserve"> und iPod</w:t>
      </w:r>
      <w:r w:rsidR="00BC7A0E">
        <w:t xml:space="preserve"> gemeinsam?</w:t>
      </w:r>
    </w:p>
    <w:p w14:paraId="1C2AA5B7" w14:textId="7FC82030" w:rsidR="003C6AED" w:rsidRDefault="00BC7A0E" w:rsidP="00BC7A0E">
      <w:pPr>
        <w:pStyle w:val="UiUFlietext"/>
      </w:pPr>
      <w:r>
        <w:t>Auflösung: Alle drei</w:t>
      </w:r>
      <w:r w:rsidR="00BC0E39">
        <w:t xml:space="preserve"> </w:t>
      </w:r>
      <w:r>
        <w:t>waren</w:t>
      </w:r>
      <w:r w:rsidR="00294DE6">
        <w:t xml:space="preserve"> </w:t>
      </w:r>
      <w:r>
        <w:t>weitverbreitet</w:t>
      </w:r>
      <w:r w:rsidR="00BC0E39">
        <w:t>e digitale Unterhaltungsprodukte</w:t>
      </w:r>
      <w:r>
        <w:t xml:space="preserve"> und wurden durch neuere Technologien und Produkte abgelöst. </w:t>
      </w:r>
      <w:r w:rsidR="004B7608">
        <w:t xml:space="preserve">Discman und </w:t>
      </w:r>
      <w:r>
        <w:t>iPod war</w:t>
      </w:r>
      <w:r w:rsidR="004B7608">
        <w:t xml:space="preserve">en </w:t>
      </w:r>
      <w:r w:rsidR="00235326">
        <w:t>mobil</w:t>
      </w:r>
      <w:r w:rsidR="004B7608">
        <w:t xml:space="preserve">e </w:t>
      </w:r>
      <w:r w:rsidR="0028542A">
        <w:t>Musik-Player</w:t>
      </w:r>
      <w:r w:rsidR="00235326">
        <w:t xml:space="preserve">, die </w:t>
      </w:r>
      <w:r>
        <w:t xml:space="preserve">Atari 2600 war eine </w:t>
      </w:r>
      <w:r w:rsidR="00235326">
        <w:t>Spielekonsole.</w:t>
      </w:r>
    </w:p>
    <w:p w14:paraId="76DFB03B" w14:textId="4F93BC5C" w:rsidR="00D56DCA" w:rsidRDefault="00512895" w:rsidP="00B900AA">
      <w:pPr>
        <w:pStyle w:val="UiUH3"/>
      </w:pPr>
      <w:r>
        <w:t>Frage 7: In Haushalten in Deutschland liegen über 200 Millionen Handys, fast 50 Millionen Laptops und 26 Millionen Tablets ungenutzt herum. Wahr oder falsch?</w:t>
      </w:r>
    </w:p>
    <w:p w14:paraId="3B4D31A8" w14:textId="4CBCBB51" w:rsidR="00512895" w:rsidRDefault="00B900AA" w:rsidP="00AF6E63">
      <w:pPr>
        <w:pStyle w:val="UiUFlietext"/>
      </w:pPr>
      <w:r>
        <w:t xml:space="preserve">Auflösung: Wahr. Die Zahlen sind eine </w:t>
      </w:r>
      <w:hyperlink r:id="rId12" w:history="1">
        <w:r w:rsidRPr="00B900AA">
          <w:rPr>
            <w:rStyle w:val="Hyperlink"/>
          </w:rPr>
          <w:t>Schätzung von Bitkom</w:t>
        </w:r>
      </w:hyperlink>
      <w:r>
        <w:t xml:space="preserve">, der </w:t>
      </w:r>
      <w:r w:rsidRPr="00AF6E63">
        <w:t>Verband</w:t>
      </w:r>
      <w:r>
        <w:t xml:space="preserve"> der Digitalwirtschaft in Deutschland. (Stand Dezember 2022)</w:t>
      </w:r>
    </w:p>
    <w:p w14:paraId="45F7C8FF" w14:textId="1867E396" w:rsidR="00AF6E63" w:rsidRDefault="00AF6E63" w:rsidP="00AF6E63">
      <w:pPr>
        <w:pStyle w:val="UiUH3"/>
      </w:pPr>
      <w:r>
        <w:t xml:space="preserve">Frage 8: Manche Produkte </w:t>
      </w:r>
      <w:r w:rsidR="00020D88">
        <w:t xml:space="preserve">wie Smartphones </w:t>
      </w:r>
      <w:r w:rsidR="00D62775">
        <w:t>wurden</w:t>
      </w:r>
      <w:r>
        <w:t xml:space="preserve"> absichtlich so </w:t>
      </w:r>
      <w:r w:rsidR="00562BF0">
        <w:t>geplant</w:t>
      </w:r>
      <w:r>
        <w:t>, dass nur Fachleute mit Spezialwerkzeug sie reparieren können. Wahr oder falsch?</w:t>
      </w:r>
    </w:p>
    <w:p w14:paraId="1359D780" w14:textId="158108EF" w:rsidR="00D56DCA" w:rsidRDefault="00AF6E63" w:rsidP="00AF6E63">
      <w:pPr>
        <w:pStyle w:val="UiUFlietext"/>
      </w:pPr>
      <w:r>
        <w:t xml:space="preserve">Auflösung: Wahr. </w:t>
      </w:r>
      <w:r w:rsidR="00C12DFB">
        <w:t>Laut den Herstellern so</w:t>
      </w:r>
      <w:r w:rsidR="00F923BF">
        <w:t>ll</w:t>
      </w:r>
      <w:r w:rsidR="00C12DFB">
        <w:t xml:space="preserve"> damit sichergestellt werden, dass die Geräte gut und sicher funktionieren.</w:t>
      </w:r>
      <w:r w:rsidR="00196C5B">
        <w:t xml:space="preserve"> </w:t>
      </w:r>
      <w:r w:rsidR="00C12DFB">
        <w:t xml:space="preserve"> </w:t>
      </w:r>
    </w:p>
    <w:p w14:paraId="3A772D26" w14:textId="296EF4EA" w:rsidR="00927FC7" w:rsidRDefault="00927FC7" w:rsidP="00525A85">
      <w:pPr>
        <w:pStyle w:val="UiUH3"/>
      </w:pPr>
      <w:r>
        <w:lastRenderedPageBreak/>
        <w:t>Frage 9: In Zukunft wird gesetzlich vorgeschrieben, dass</w:t>
      </w:r>
      <w:r w:rsidR="00BA0549">
        <w:t xml:space="preserve"> bei</w:t>
      </w:r>
      <w:r>
        <w:t xml:space="preserve"> Smartphones </w:t>
      </w:r>
      <w:r w:rsidR="006E6B21">
        <w:t xml:space="preserve">Akku und Display leicht austauschbar </w:t>
      </w:r>
      <w:r>
        <w:t>sein müssen. Wahr oder falsch?</w:t>
      </w:r>
    </w:p>
    <w:p w14:paraId="490A4981" w14:textId="1466C872" w:rsidR="00AF6E63" w:rsidRDefault="00927FC7" w:rsidP="00055C70">
      <w:pPr>
        <w:pStyle w:val="UiUFlietext"/>
        <w:rPr>
          <w:rFonts w:eastAsiaTheme="majorEastAsia" w:cstheme="majorBidi"/>
          <w:bCs/>
          <w:sz w:val="20"/>
          <w:szCs w:val="20"/>
        </w:rPr>
      </w:pPr>
      <w:r>
        <w:t xml:space="preserve">Auflösung: Wahr. </w:t>
      </w:r>
      <w:r w:rsidR="00AF6E63">
        <w:rPr>
          <w:b/>
          <w:bCs/>
          <w:sz w:val="20"/>
          <w:szCs w:val="20"/>
        </w:rPr>
        <w:br w:type="page"/>
      </w:r>
    </w:p>
    <w:p w14:paraId="4258DD01" w14:textId="516EE75A" w:rsidR="00AC6A91" w:rsidRPr="00676010" w:rsidRDefault="00C92EC5" w:rsidP="00AC6A91">
      <w:pPr>
        <w:pStyle w:val="UiUH2relevantfrInhaltsverzeichnis"/>
      </w:pPr>
      <w:bookmarkStart w:id="11" w:name="_Toc157066159"/>
      <w:r>
        <w:rPr>
          <w:b w:val="0"/>
          <w:bCs/>
          <w:sz w:val="20"/>
          <w:szCs w:val="20"/>
        </w:rPr>
        <w:lastRenderedPageBreak/>
        <w:t>Handreichung</w:t>
      </w:r>
      <w:r w:rsidR="00AC6A91" w:rsidRPr="00AC6A91">
        <w:rPr>
          <w:b w:val="0"/>
          <w:bCs/>
          <w:sz w:val="20"/>
          <w:szCs w:val="20"/>
        </w:rPr>
        <w:t xml:space="preserve"> 2:</w:t>
      </w:r>
      <w:r w:rsidR="00AC6A91">
        <w:br/>
      </w:r>
      <w:r>
        <w:t xml:space="preserve">Gruppenphase: </w:t>
      </w:r>
      <w:r w:rsidR="0048219F">
        <w:t>Der Ablauf</w:t>
      </w:r>
      <w:bookmarkEnd w:id="11"/>
      <w:r w:rsidR="00AC6A91">
        <w:t xml:space="preserve"> </w:t>
      </w:r>
    </w:p>
    <w:p w14:paraId="229FB814" w14:textId="428E7B75" w:rsidR="00F64D0B" w:rsidRDefault="0054327D" w:rsidP="0054327D">
      <w:pPr>
        <w:pStyle w:val="UiUH3"/>
      </w:pPr>
      <w:r>
        <w:t>Der Auftrag</w:t>
      </w:r>
    </w:p>
    <w:p w14:paraId="2C7A6FE1" w14:textId="3B87C055" w:rsidR="0054327D" w:rsidRDefault="0054327D" w:rsidP="00F64D0B">
      <w:r>
        <w:t xml:space="preserve">Wie kann eine längere Nutzung von </w:t>
      </w:r>
      <w:r w:rsidR="0036016D">
        <w:t>Elektronik</w:t>
      </w:r>
      <w:r w:rsidR="00A55884">
        <w:t>p</w:t>
      </w:r>
      <w:r w:rsidR="0036016D">
        <w:t>rodukten attraktiver werden?</w:t>
      </w:r>
    </w:p>
    <w:p w14:paraId="3B1CE130" w14:textId="7510ADE5" w:rsidR="0036016D" w:rsidRDefault="0036016D" w:rsidP="00F64D0B">
      <w:r>
        <w:t>Die Frage soll anhand eines Beispiel</w:t>
      </w:r>
      <w:r w:rsidR="00A55884">
        <w:t>p</w:t>
      </w:r>
      <w:r>
        <w:t>rodukts beantwortet werden</w:t>
      </w:r>
      <w:r w:rsidR="00A55884">
        <w:t>, etwa</w:t>
      </w:r>
      <w:r>
        <w:t xml:space="preserve"> Smartphone, Spielekonsole, Laptop/Computer, kabellose Kopfhörer oder Lautsprecher.</w:t>
      </w:r>
    </w:p>
    <w:p w14:paraId="0357AE15" w14:textId="12A37633" w:rsidR="0054327D" w:rsidRDefault="0036016D" w:rsidP="00F64D0B">
      <w:r>
        <w:t>Um die Frage beantworten zu können, sollen auch die Bedürfnisse der Konsument*innen berücksichtigt werden:</w:t>
      </w:r>
    </w:p>
    <w:p w14:paraId="0F31BF8D" w14:textId="77777777" w:rsidR="0036016D" w:rsidRDefault="0036016D" w:rsidP="0036016D">
      <w:pPr>
        <w:pStyle w:val="Listenabsatz"/>
        <w:numPr>
          <w:ilvl w:val="0"/>
          <w:numId w:val="2"/>
        </w:numPr>
      </w:pPr>
      <w:r>
        <w:t>Welche Gründe gibt es, Geräte nicht mehr zu benutzen?</w:t>
      </w:r>
    </w:p>
    <w:p w14:paraId="512493F7" w14:textId="13286184" w:rsidR="0036016D" w:rsidRDefault="0036016D" w:rsidP="0036016D">
      <w:pPr>
        <w:pStyle w:val="Listenabsatz"/>
        <w:numPr>
          <w:ilvl w:val="0"/>
          <w:numId w:val="2"/>
        </w:numPr>
      </w:pPr>
      <w:r>
        <w:t>Aus welchen Gründen entscheiden sich Konsument*innen für einen Neukauf?</w:t>
      </w:r>
    </w:p>
    <w:p w14:paraId="0F7062F3" w14:textId="3BCDA372" w:rsidR="0036016D" w:rsidRDefault="0036016D" w:rsidP="0036016D">
      <w:pPr>
        <w:pStyle w:val="UiUH3"/>
      </w:pPr>
      <w:r>
        <w:t>Der Ablauf</w:t>
      </w:r>
    </w:p>
    <w:p w14:paraId="018341FA" w14:textId="30945D57" w:rsidR="00F64D0B" w:rsidRDefault="0054327D" w:rsidP="00F64D0B">
      <w:r>
        <w:t>Die Gruppenarbeit kann als "</w:t>
      </w:r>
      <w:proofErr w:type="spellStart"/>
      <w:r>
        <w:t>Worldcafé</w:t>
      </w:r>
      <w:proofErr w:type="spellEnd"/>
      <w:r>
        <w:t>" durchgeführt werden.</w:t>
      </w:r>
      <w:r w:rsidR="00521204">
        <w:t xml:space="preserve"> </w:t>
      </w:r>
      <w:r w:rsidR="00521204" w:rsidRPr="00521204">
        <w:t>Ein „</w:t>
      </w:r>
      <w:proofErr w:type="spellStart"/>
      <w:r w:rsidR="00521204" w:rsidRPr="00521204">
        <w:t>Worldcafé</w:t>
      </w:r>
      <w:proofErr w:type="spellEnd"/>
      <w:r w:rsidR="00521204" w:rsidRPr="00521204">
        <w:t xml:space="preserve">“ eignet sich dafür, in kurzer Zeit </w:t>
      </w:r>
      <w:r w:rsidR="00521204">
        <w:t>viele Menschen</w:t>
      </w:r>
      <w:r w:rsidR="00521204" w:rsidRPr="00521204">
        <w:t xml:space="preserve"> miteinander in Austausch zu bringen.</w:t>
      </w:r>
    </w:p>
    <w:p w14:paraId="37126EE3" w14:textId="686E2B8A" w:rsidR="00D74E5F" w:rsidRDefault="00D74E5F" w:rsidP="00D74E5F">
      <w:pPr>
        <w:pStyle w:val="Listenabsatz"/>
        <w:numPr>
          <w:ilvl w:val="0"/>
          <w:numId w:val="3"/>
        </w:numPr>
      </w:pPr>
      <w:r>
        <w:t>Die Gruppen versammeln sich an mehreren Tischen, an denen</w:t>
      </w:r>
      <w:r w:rsidR="00AD40A2">
        <w:t xml:space="preserve"> </w:t>
      </w:r>
      <w:r>
        <w:t>diskutiert wird.</w:t>
      </w:r>
    </w:p>
    <w:p w14:paraId="223BBA45" w14:textId="4C09951E" w:rsidR="00A238CA" w:rsidRDefault="00A238CA" w:rsidP="00D74E5F">
      <w:pPr>
        <w:pStyle w:val="Listenabsatz"/>
        <w:numPr>
          <w:ilvl w:val="0"/>
          <w:numId w:val="3"/>
        </w:numPr>
      </w:pPr>
      <w:r>
        <w:t>Alle Tische erhalten einen Leitfaden für die Diskussion (siehe Arbeitsblatt).</w:t>
      </w:r>
    </w:p>
    <w:p w14:paraId="42CA3642" w14:textId="561E30FB" w:rsidR="00D74E5F" w:rsidRDefault="00D74E5F" w:rsidP="00D74E5F">
      <w:pPr>
        <w:pStyle w:val="Listenabsatz"/>
        <w:numPr>
          <w:ilvl w:val="0"/>
          <w:numId w:val="3"/>
        </w:numPr>
      </w:pPr>
      <w:r>
        <w:t>An den Tischen geht es jeweils um ein bestimmtes Produkt.</w:t>
      </w:r>
    </w:p>
    <w:p w14:paraId="6631A6EB" w14:textId="5F2F39DA" w:rsidR="00D74E5F" w:rsidRDefault="00D74E5F" w:rsidP="00D74E5F">
      <w:pPr>
        <w:pStyle w:val="Listenabsatz"/>
        <w:numPr>
          <w:ilvl w:val="0"/>
          <w:numId w:val="3"/>
        </w:numPr>
      </w:pPr>
      <w:r w:rsidRPr="0036016D">
        <w:t>Pro Tisch gibt es eine</w:t>
      </w:r>
      <w:r>
        <w:t>*</w:t>
      </w:r>
      <w:r w:rsidRPr="0036016D">
        <w:t>n Moderator</w:t>
      </w:r>
      <w:r>
        <w:t>*</w:t>
      </w:r>
      <w:r w:rsidRPr="0036016D">
        <w:t>in.</w:t>
      </w:r>
    </w:p>
    <w:p w14:paraId="1EF2B3BB" w14:textId="7677F384" w:rsidR="006208B5" w:rsidRDefault="00D74E5F" w:rsidP="00F64D0B">
      <w:pPr>
        <w:pStyle w:val="Listenabsatz"/>
        <w:numPr>
          <w:ilvl w:val="0"/>
          <w:numId w:val="3"/>
        </w:numPr>
      </w:pPr>
      <w:r>
        <w:t>Es gibt drei Diskussionsrunden</w:t>
      </w:r>
      <w:r w:rsidR="002D38D2">
        <w:t xml:space="preserve"> </w:t>
      </w:r>
      <w:r w:rsidR="002D38D2" w:rsidRPr="002D38D2">
        <w:t xml:space="preserve">von </w:t>
      </w:r>
      <w:r w:rsidR="002D38D2">
        <w:t xml:space="preserve">jeweils </w:t>
      </w:r>
      <w:r w:rsidR="002D38D2" w:rsidRPr="002D38D2">
        <w:t>15 bis 25 Minuten Dauer</w:t>
      </w:r>
      <w:r>
        <w:t xml:space="preserve">. In den Runden wird </w:t>
      </w:r>
      <w:r w:rsidR="006208B5">
        <w:t>über die oben genannten Fragen diskutiert, die aufeinander aufbauen.</w:t>
      </w:r>
    </w:p>
    <w:p w14:paraId="10C1F7E4" w14:textId="4AED1B6D" w:rsidR="006208B5" w:rsidRDefault="0036016D" w:rsidP="00F64D0B">
      <w:pPr>
        <w:pStyle w:val="Listenabsatz"/>
        <w:numPr>
          <w:ilvl w:val="0"/>
          <w:numId w:val="3"/>
        </w:numPr>
      </w:pPr>
      <w:r w:rsidRPr="0036016D">
        <w:t xml:space="preserve">Zwischenergebnisse werden </w:t>
      </w:r>
      <w:r>
        <w:t>gemeinsam notiert (z</w:t>
      </w:r>
      <w:r w:rsidR="00A55884">
        <w:t xml:space="preserve">um </w:t>
      </w:r>
      <w:r>
        <w:t>B</w:t>
      </w:r>
      <w:r w:rsidR="00A55884">
        <w:t>eispiel</w:t>
      </w:r>
      <w:r>
        <w:t xml:space="preserve"> auf einer großen Papiertischdecke)</w:t>
      </w:r>
      <w:r w:rsidRPr="0036016D">
        <w:t xml:space="preserve">. </w:t>
      </w:r>
    </w:p>
    <w:p w14:paraId="1A665E10" w14:textId="50AB4B26" w:rsidR="0036016D" w:rsidRDefault="0036016D" w:rsidP="00F64D0B">
      <w:pPr>
        <w:pStyle w:val="Listenabsatz"/>
        <w:numPr>
          <w:ilvl w:val="0"/>
          <w:numId w:val="3"/>
        </w:numPr>
      </w:pPr>
      <w:r w:rsidRPr="0036016D">
        <w:t xml:space="preserve">Nach einer Gesprächsphase wechseln </w:t>
      </w:r>
      <w:r w:rsidR="006208B5">
        <w:t>die Gruppen</w:t>
      </w:r>
      <w:r w:rsidRPr="0036016D">
        <w:t xml:space="preserve"> den Tisch. </w:t>
      </w:r>
      <w:proofErr w:type="gramStart"/>
      <w:r w:rsidRPr="0036016D">
        <w:t>Die Moderator</w:t>
      </w:r>
      <w:proofErr w:type="gramEnd"/>
      <w:r w:rsidR="006208B5">
        <w:t>*</w:t>
      </w:r>
      <w:r w:rsidRPr="0036016D">
        <w:t xml:space="preserve">innen bleiben am Platz und fassen die Zwischenergebnisse für die neuen </w:t>
      </w:r>
      <w:r w:rsidR="006208B5">
        <w:t>Gruppen</w:t>
      </w:r>
      <w:r w:rsidRPr="0036016D">
        <w:t xml:space="preserve"> zusammen.</w:t>
      </w:r>
    </w:p>
    <w:p w14:paraId="0784F7FB" w14:textId="77777777" w:rsidR="00521204" w:rsidRDefault="00521204" w:rsidP="00521204"/>
    <w:p w14:paraId="4C42E00A" w14:textId="77777777" w:rsidR="00521204" w:rsidRDefault="00521204" w:rsidP="00521204"/>
    <w:p w14:paraId="7FDF1E3F" w14:textId="77777777" w:rsidR="0036016D" w:rsidRDefault="0036016D" w:rsidP="00F64D0B"/>
    <w:p w14:paraId="6C664983" w14:textId="77777777" w:rsidR="0054327D" w:rsidRDefault="0054327D" w:rsidP="00F64D0B"/>
    <w:p w14:paraId="61B07311" w14:textId="77777777" w:rsidR="0054327D" w:rsidRDefault="0054327D" w:rsidP="00F64D0B"/>
    <w:p w14:paraId="2386C43A" w14:textId="77777777" w:rsidR="00F64D0B" w:rsidRDefault="00F64D0B" w:rsidP="00F64D0B">
      <w:r>
        <w:br w:type="page"/>
      </w:r>
    </w:p>
    <w:p w14:paraId="66234288" w14:textId="7CDA79C7" w:rsidR="00AC6A91" w:rsidRDefault="00AC6A91" w:rsidP="00AC6A91">
      <w:pPr>
        <w:pStyle w:val="UiUH2relevantfrInhaltsverzeichnis"/>
      </w:pPr>
      <w:bookmarkStart w:id="12" w:name="_Toc157066160"/>
      <w:r w:rsidRPr="00AC6A91">
        <w:rPr>
          <w:b w:val="0"/>
          <w:bCs/>
          <w:sz w:val="20"/>
          <w:szCs w:val="20"/>
        </w:rPr>
        <w:lastRenderedPageBreak/>
        <w:t>Arbeitsblatt:</w:t>
      </w:r>
      <w:r>
        <w:br/>
      </w:r>
      <w:r w:rsidR="00501EDD">
        <w:t xml:space="preserve">Gruppendiskussion: </w:t>
      </w:r>
      <w:r w:rsidR="00A238CA">
        <w:t>Gesprächsleitfaden</w:t>
      </w:r>
      <w:bookmarkEnd w:id="12"/>
      <w:r>
        <w:t xml:space="preserve"> </w:t>
      </w:r>
    </w:p>
    <w:p w14:paraId="16D67396" w14:textId="4E530E1A" w:rsidR="00F33053" w:rsidRPr="00F33053" w:rsidRDefault="00F33053" w:rsidP="00F33053">
      <w:pPr>
        <w:pStyle w:val="UiUH3"/>
      </w:pPr>
      <w:r w:rsidRPr="00F33053">
        <w:t>Gesprächsleitfaden für Tisch Nummer</w:t>
      </w:r>
      <w:r>
        <w:t xml:space="preserve">: </w:t>
      </w:r>
      <w:r w:rsidRPr="00F33053">
        <w:t xml:space="preserve"> </w:t>
      </w:r>
    </w:p>
    <w:p w14:paraId="3D93A4CE" w14:textId="1348561E" w:rsidR="00F33053" w:rsidRPr="00F33053" w:rsidRDefault="00F33053" w:rsidP="00F33053">
      <w:pPr>
        <w:pStyle w:val="UiUH3"/>
      </w:pPr>
      <w:r w:rsidRPr="00F33053">
        <w:t>Es geht um das Produkt:</w:t>
      </w:r>
      <w:r>
        <w:t xml:space="preserve"> </w:t>
      </w:r>
    </w:p>
    <w:p w14:paraId="2A27D3BD" w14:textId="77777777" w:rsidR="00F33053" w:rsidRPr="00676010" w:rsidRDefault="00F33053" w:rsidP="00AC6A91">
      <w:pPr>
        <w:pStyle w:val="UiUH2relevantfrInhaltsverzeichnis"/>
      </w:pPr>
    </w:p>
    <w:p w14:paraId="0DCAEB05" w14:textId="77777777" w:rsidR="00F33053" w:rsidRPr="00013D43" w:rsidRDefault="00F33053" w:rsidP="00F33053">
      <w:pPr>
        <w:pStyle w:val="UiUH3"/>
      </w:pPr>
      <w:r w:rsidRPr="00013D43">
        <w:t>Runde</w:t>
      </w:r>
      <w:r>
        <w:t xml:space="preserve"> 1</w:t>
      </w:r>
      <w:r w:rsidRPr="00013D43">
        <w:t xml:space="preserve">: </w:t>
      </w:r>
      <w:r>
        <w:t xml:space="preserve">Welche Gründe gibt es, das Produkt nicht </w:t>
      </w:r>
      <w:r w:rsidRPr="00F33053">
        <w:t>mehr</w:t>
      </w:r>
      <w:r>
        <w:t xml:space="preserve"> zu benutzen?</w:t>
      </w:r>
    </w:p>
    <w:p w14:paraId="3CA6E447" w14:textId="77777777" w:rsidR="00F33053" w:rsidRDefault="00F33053" w:rsidP="00F33053">
      <w:pPr>
        <w:pStyle w:val="Listenabsatz"/>
        <w:widowControl w:val="0"/>
        <w:numPr>
          <w:ilvl w:val="0"/>
          <w:numId w:val="4"/>
        </w:numPr>
        <w:spacing w:after="0" w:line="240" w:lineRule="auto"/>
      </w:pPr>
      <w:r>
        <w:t>Welche Erfahrungen habt ihr selbst mit der Lebensdauer gemacht?</w:t>
      </w:r>
    </w:p>
    <w:p w14:paraId="699039E1" w14:textId="77777777" w:rsidR="00F33053" w:rsidRDefault="00F33053" w:rsidP="00F33053">
      <w:pPr>
        <w:pStyle w:val="Listenabsatz"/>
        <w:widowControl w:val="0"/>
        <w:numPr>
          <w:ilvl w:val="0"/>
          <w:numId w:val="4"/>
        </w:numPr>
        <w:spacing w:after="0" w:line="240" w:lineRule="auto"/>
      </w:pPr>
      <w:r>
        <w:t>Wie häufig werden die Produkte von euch oder euren Eltern/Bekannten im Schnitt neu gekauft?</w:t>
      </w:r>
    </w:p>
    <w:p w14:paraId="5D094E85" w14:textId="77777777" w:rsidR="00F33053" w:rsidRDefault="00F33053" w:rsidP="00F33053">
      <w:pPr>
        <w:pStyle w:val="Listenabsatz"/>
        <w:widowControl w:val="0"/>
        <w:numPr>
          <w:ilvl w:val="0"/>
          <w:numId w:val="4"/>
        </w:numPr>
        <w:spacing w:after="0" w:line="240" w:lineRule="auto"/>
      </w:pPr>
      <w:r>
        <w:t xml:space="preserve">Aus welchen Gründen wurden sie bisher neu gekauft? </w:t>
      </w:r>
    </w:p>
    <w:p w14:paraId="49161FBB" w14:textId="77777777" w:rsidR="00F33053" w:rsidRDefault="00F33053" w:rsidP="00F33053">
      <w:pPr>
        <w:pStyle w:val="Listenabsatz"/>
        <w:widowControl w:val="0"/>
        <w:numPr>
          <w:ilvl w:val="0"/>
          <w:numId w:val="4"/>
        </w:numPr>
        <w:spacing w:after="0" w:line="240" w:lineRule="auto"/>
      </w:pPr>
      <w:r>
        <w:t xml:space="preserve">Wie lange könnten die Produkte halten, bis sie tatsächlich nicht mehr nutzbar sind? </w:t>
      </w:r>
    </w:p>
    <w:p w14:paraId="70CC137C" w14:textId="0541FA52" w:rsidR="00F33053" w:rsidRDefault="00F33053" w:rsidP="00F33053">
      <w:pPr>
        <w:pStyle w:val="Listenabsatz"/>
        <w:widowControl w:val="0"/>
        <w:numPr>
          <w:ilvl w:val="0"/>
          <w:numId w:val="4"/>
        </w:numPr>
        <w:spacing w:after="0" w:line="240" w:lineRule="auto"/>
      </w:pPr>
      <w:r>
        <w:t>Was sind technische Schwachstellen, die häufig kaputtgehen?</w:t>
      </w:r>
    </w:p>
    <w:p w14:paraId="601471FB" w14:textId="77777777" w:rsidR="00F33053" w:rsidRDefault="00F33053" w:rsidP="00F33053">
      <w:pPr>
        <w:pStyle w:val="Listenabsatz"/>
        <w:widowControl w:val="0"/>
        <w:numPr>
          <w:ilvl w:val="0"/>
          <w:numId w:val="4"/>
        </w:numPr>
        <w:spacing w:after="0" w:line="240" w:lineRule="auto"/>
      </w:pPr>
      <w:r>
        <w:t>Wie gut lassen sich kaputte Einzelteile/Bestandteile erneuern/reparieren?</w:t>
      </w:r>
    </w:p>
    <w:p w14:paraId="0B65A6A5" w14:textId="77777777" w:rsidR="00F33053" w:rsidRDefault="00F33053" w:rsidP="00F33053">
      <w:pPr>
        <w:pStyle w:val="Listenabsatz"/>
        <w:widowControl w:val="0"/>
        <w:numPr>
          <w:ilvl w:val="0"/>
          <w:numId w:val="4"/>
        </w:numPr>
        <w:spacing w:after="0" w:line="240" w:lineRule="auto"/>
      </w:pPr>
      <w:r>
        <w:t xml:space="preserve">Passen ältere Bestandteile (zum Beispiel die Hardware, Kabel, Ladestationen) mit neuen Bestandteilen (zum Beispiel Software, neues Gerät) gut zusammen? </w:t>
      </w:r>
    </w:p>
    <w:p w14:paraId="55B6B01A" w14:textId="77777777" w:rsidR="00F33053" w:rsidRDefault="00F33053" w:rsidP="00F33053">
      <w:pPr>
        <w:widowControl w:val="0"/>
      </w:pPr>
    </w:p>
    <w:p w14:paraId="5C8EBD12" w14:textId="1BD3E665" w:rsidR="00F33053" w:rsidRPr="00A92AD9" w:rsidRDefault="00F33053" w:rsidP="00F33053">
      <w:pPr>
        <w:pStyle w:val="UiUH3"/>
      </w:pPr>
      <w:r>
        <w:t>Runde 2: Aus welchen Gründen entscheiden sich Konsument*innen für einen Neukauf?</w:t>
      </w:r>
    </w:p>
    <w:p w14:paraId="6AF83D65" w14:textId="77777777" w:rsidR="00F33053" w:rsidRDefault="00F33053" w:rsidP="00F33053">
      <w:pPr>
        <w:pStyle w:val="Listenabsatz"/>
        <w:widowControl w:val="0"/>
        <w:numPr>
          <w:ilvl w:val="0"/>
          <w:numId w:val="4"/>
        </w:numPr>
        <w:spacing w:after="0" w:line="240" w:lineRule="auto"/>
      </w:pPr>
      <w:r>
        <w:t xml:space="preserve">Womit wird in der Werbung für die Produkte geworben? </w:t>
      </w:r>
    </w:p>
    <w:p w14:paraId="50582E12" w14:textId="77777777" w:rsidR="00F33053" w:rsidRDefault="00F33053" w:rsidP="00F33053">
      <w:pPr>
        <w:pStyle w:val="Listenabsatz"/>
        <w:widowControl w:val="0"/>
        <w:numPr>
          <w:ilvl w:val="0"/>
          <w:numId w:val="4"/>
        </w:numPr>
        <w:spacing w:after="0" w:line="240" w:lineRule="auto"/>
      </w:pPr>
      <w:r>
        <w:t xml:space="preserve">Welches Image trägt die jeweils neuere Version für euch, was verspricht sie? </w:t>
      </w:r>
    </w:p>
    <w:p w14:paraId="61EC5568" w14:textId="77777777" w:rsidR="00F33053" w:rsidRDefault="00F33053" w:rsidP="00F33053">
      <w:pPr>
        <w:pStyle w:val="Listenabsatz"/>
        <w:widowControl w:val="0"/>
        <w:numPr>
          <w:ilvl w:val="0"/>
          <w:numId w:val="4"/>
        </w:numPr>
        <w:spacing w:after="0" w:line="240" w:lineRule="auto"/>
      </w:pPr>
      <w:r>
        <w:t xml:space="preserve">Was ändert sich bei neuen Modellen im Vergleich zum Vorgängermodell tatsächlich? </w:t>
      </w:r>
    </w:p>
    <w:p w14:paraId="42957410" w14:textId="3E967CAA" w:rsidR="00F33053" w:rsidRDefault="00F33053" w:rsidP="00F33053">
      <w:pPr>
        <w:pStyle w:val="Listenabsatz"/>
        <w:widowControl w:val="0"/>
        <w:numPr>
          <w:ilvl w:val="0"/>
          <w:numId w:val="4"/>
        </w:numPr>
        <w:spacing w:after="0" w:line="240" w:lineRule="auto"/>
      </w:pPr>
      <w:r>
        <w:t xml:space="preserve">Was macht es so attraktiv, immer </w:t>
      </w:r>
      <w:r w:rsidR="00EA3159">
        <w:t xml:space="preserve">das </w:t>
      </w:r>
      <w:r>
        <w:t>neueste Gerät zu besitzen?</w:t>
      </w:r>
    </w:p>
    <w:p w14:paraId="7A925842" w14:textId="77777777" w:rsidR="00F33053" w:rsidRDefault="00F33053" w:rsidP="00F33053">
      <w:pPr>
        <w:pStyle w:val="Listenabsatz"/>
        <w:widowControl w:val="0"/>
        <w:numPr>
          <w:ilvl w:val="0"/>
          <w:numId w:val="4"/>
        </w:numPr>
        <w:spacing w:after="0" w:line="240" w:lineRule="auto"/>
      </w:pPr>
      <w:r>
        <w:t>Fühlt ihr euch unter Druck, immer das neueste Gerät zu besitzen? Wenn ja, warum?</w:t>
      </w:r>
    </w:p>
    <w:p w14:paraId="5B50E2FF" w14:textId="77777777" w:rsidR="00F33053" w:rsidRDefault="00F33053" w:rsidP="00F33053">
      <w:pPr>
        <w:widowControl w:val="0"/>
        <w:rPr>
          <w:b/>
        </w:rPr>
      </w:pPr>
    </w:p>
    <w:p w14:paraId="4921369D" w14:textId="77777777" w:rsidR="00F33053" w:rsidRDefault="00F33053" w:rsidP="00F33053">
      <w:pPr>
        <w:pStyle w:val="UiUH3"/>
      </w:pPr>
      <w:r>
        <w:t>Runde 3: Was könnte man tun, damit die Geräte länger genutzt werden?</w:t>
      </w:r>
    </w:p>
    <w:p w14:paraId="1A39070B" w14:textId="77777777" w:rsidR="00F33053" w:rsidRDefault="00F33053" w:rsidP="00F33053">
      <w:pPr>
        <w:pStyle w:val="Listenabsatz"/>
        <w:widowControl w:val="0"/>
        <w:numPr>
          <w:ilvl w:val="0"/>
          <w:numId w:val="4"/>
        </w:numPr>
        <w:spacing w:after="0" w:line="240" w:lineRule="auto"/>
      </w:pPr>
      <w:r>
        <w:t>Was könnte der Hersteller tun, um das Produkt länger nutzbar zu machen? (zum Beispiel in Bezug auf das Design, verwendete Materialien, Funktionalität)</w:t>
      </w:r>
    </w:p>
    <w:p w14:paraId="18CFFAF4" w14:textId="77777777" w:rsidR="00F33053" w:rsidRDefault="00F33053" w:rsidP="00F33053">
      <w:pPr>
        <w:pStyle w:val="Listenabsatz"/>
        <w:widowControl w:val="0"/>
        <w:numPr>
          <w:ilvl w:val="0"/>
          <w:numId w:val="4"/>
        </w:numPr>
        <w:spacing w:after="0" w:line="240" w:lineRule="auto"/>
      </w:pPr>
      <w:r>
        <w:t xml:space="preserve">Wie könnten die Produkte umweltfreundlicher/fairer werden? </w:t>
      </w:r>
    </w:p>
    <w:p w14:paraId="7DDB20D4" w14:textId="77777777" w:rsidR="00F33053" w:rsidRDefault="00F33053" w:rsidP="00F33053">
      <w:pPr>
        <w:pStyle w:val="Listenabsatz"/>
        <w:widowControl w:val="0"/>
        <w:numPr>
          <w:ilvl w:val="0"/>
          <w:numId w:val="4"/>
        </w:numPr>
        <w:spacing w:after="0" w:line="240" w:lineRule="auto"/>
      </w:pPr>
      <w:r>
        <w:t xml:space="preserve">Was kann der Hersteller tun, damit die Produkte nach Gebrauch so gut wie möglich recycelt werden? </w:t>
      </w:r>
    </w:p>
    <w:p w14:paraId="5A875C13" w14:textId="2E39557C" w:rsidR="00F33053" w:rsidRPr="00FC491D" w:rsidRDefault="00F33053" w:rsidP="00F33053">
      <w:pPr>
        <w:pStyle w:val="Listenabsatz"/>
        <w:widowControl w:val="0"/>
        <w:numPr>
          <w:ilvl w:val="0"/>
          <w:numId w:val="4"/>
        </w:numPr>
        <w:spacing w:after="0" w:line="240" w:lineRule="auto"/>
      </w:pPr>
      <w:r>
        <w:t xml:space="preserve">Was können </w:t>
      </w:r>
      <w:proofErr w:type="gramStart"/>
      <w:r>
        <w:t>die Konsument</w:t>
      </w:r>
      <w:proofErr w:type="gramEnd"/>
      <w:r w:rsidR="0096186C">
        <w:t>*innen</w:t>
      </w:r>
      <w:r>
        <w:t xml:space="preserve"> tun, um die Produkte länger nutzen zu können? (zum Beispiel in Bezug auf Pflege, Kaufentscheidung, Reparatur oder Image)</w:t>
      </w:r>
    </w:p>
    <w:p w14:paraId="210C3EBC" w14:textId="0474BEDE" w:rsidR="00F64D0B" w:rsidRDefault="00F64D0B" w:rsidP="00F33053"/>
    <w:sectPr w:rsidR="00F64D0B" w:rsidSect="00935063">
      <w:headerReference w:type="even" r:id="rId13"/>
      <w:footerReference w:type="even" r:id="rId14"/>
      <w:footerReference w:type="default" r:id="rId15"/>
      <w:footerReference w:type="first" r:id="rId16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221C" w14:textId="77777777" w:rsidR="00935063" w:rsidRDefault="00935063" w:rsidP="00D14794">
      <w:pPr>
        <w:spacing w:after="0" w:line="240" w:lineRule="auto"/>
      </w:pPr>
      <w:r>
        <w:separator/>
      </w:r>
    </w:p>
    <w:p w14:paraId="235677FF" w14:textId="77777777" w:rsidR="00935063" w:rsidRDefault="00935063"/>
  </w:endnote>
  <w:endnote w:type="continuationSeparator" w:id="0">
    <w:p w14:paraId="6B3B21FC" w14:textId="77777777" w:rsidR="00935063" w:rsidRDefault="00935063" w:rsidP="00D14794">
      <w:pPr>
        <w:spacing w:after="0" w:line="240" w:lineRule="auto"/>
      </w:pPr>
      <w:r>
        <w:continuationSeparator/>
      </w:r>
    </w:p>
    <w:p w14:paraId="5693C252" w14:textId="77777777" w:rsidR="00935063" w:rsidRDefault="009350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C075" w14:textId="00D4FC4E" w:rsidR="000F4E7F" w:rsidRDefault="000F4E7F">
    <w:pPr>
      <w:pStyle w:val="Fuzeile"/>
    </w:pPr>
  </w:p>
  <w:p w14:paraId="169CAFBB" w14:textId="77777777" w:rsidR="00254DEF" w:rsidRDefault="00254D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864F" w14:textId="47B02820" w:rsidR="00D14794" w:rsidRPr="00FF7F7C" w:rsidRDefault="00F64D0B" w:rsidP="00F64D0B">
    <w:pPr>
      <w:pStyle w:val="UiUFlietext"/>
      <w:jc w:val="right"/>
    </w:pPr>
    <w:r>
      <w:t xml:space="preserve">Seite </w:t>
    </w:r>
    <w:r w:rsidRPr="00F64D0B">
      <w:fldChar w:fldCharType="begin"/>
    </w:r>
    <w:r w:rsidRPr="00F64D0B">
      <w:instrText>PAGE   \* MERGEFORMAT</w:instrText>
    </w:r>
    <w:r w:rsidRPr="00F64D0B">
      <w:fldChar w:fldCharType="separate"/>
    </w:r>
    <w:r w:rsidR="0096186C">
      <w:rPr>
        <w:noProof/>
      </w:rPr>
      <w:t>5</w:t>
    </w:r>
    <w:r w:rsidRPr="00F64D0B">
      <w:fldChar w:fldCharType="end"/>
    </w:r>
  </w:p>
  <w:p w14:paraId="180C45F2" w14:textId="4AAAD273" w:rsidR="00254DEF" w:rsidRDefault="00F47421" w:rsidP="001430A5">
    <w:pPr>
      <w:pStyle w:val="UiUFuzeile"/>
    </w:pPr>
    <w:r>
      <w:t>Das Arbeitsmaterial ist Teil des Themas „</w:t>
    </w:r>
    <w:r w:rsidRPr="00F47421">
      <w:t>Zum Wegwerfen gebaut?</w:t>
    </w:r>
    <w:r>
      <w:t xml:space="preserve">“, erschienen unter </w:t>
    </w:r>
    <w:r w:rsidRPr="00FF7F7C">
      <w:t>www.umwelt-im-unterricht.de</w:t>
    </w:r>
    <w:r>
      <w:t>.</w:t>
    </w:r>
    <w:r w:rsidRPr="00FF7F7C">
      <w:t xml:space="preserve"> </w:t>
    </w:r>
    <w:r w:rsidRPr="00F47421">
      <w:t>Stand: 01/2024</w:t>
    </w:r>
    <w:r w:rsidR="001430A5">
      <w:t xml:space="preserve">. </w:t>
    </w:r>
    <w:r w:rsidR="001430A5" w:rsidRPr="00FF7F7C">
      <w:t>Herausgeber: Bundesministerium für Umwelt, Naturschutz</w:t>
    </w:r>
    <w:r w:rsidR="001430A5">
      <w:t xml:space="preserve">, </w:t>
    </w:r>
    <w:r w:rsidR="001430A5" w:rsidRPr="00FF7F7C">
      <w:t>nukleare Sicherheit</w:t>
    </w:r>
    <w:r w:rsidR="001430A5">
      <w:t xml:space="preserve"> und Verbraucherschutz. Das</w:t>
    </w:r>
    <w:r w:rsidR="001430A5" w:rsidRPr="00FF7F7C">
      <w:t xml:space="preserve"> Material steht unter Creative Commons-Lizenzen. Bearbeitung, Vervielfältigung und Veröffentlichung sind gestattet. Bei Veröffentlichung müssen die </w:t>
    </w:r>
    <w:r w:rsidR="001430A5">
      <w:t>angegebenen</w:t>
    </w:r>
    <w:r w:rsidR="001430A5" w:rsidRPr="00FF7F7C">
      <w:t xml:space="preserve"> Lizenzen verwendet und die Urheber genannt werden.</w:t>
    </w:r>
    <w:r w:rsidR="001430A5">
      <w:t xml:space="preserve"> </w:t>
    </w:r>
    <w:r w:rsidR="001430A5" w:rsidRPr="00FF7F7C">
      <w:t>Lizenzangabe für die Texte: www.umwelt-im-unterricht.de</w:t>
    </w:r>
    <w:r w:rsidR="001430A5">
      <w:t xml:space="preserve"> </w:t>
    </w:r>
    <w:r w:rsidR="001430A5" w:rsidRPr="00FF7F7C">
      <w:t>/</w:t>
    </w:r>
    <w:r w:rsidR="001430A5">
      <w:t xml:space="preserve"> </w:t>
    </w:r>
    <w:r w:rsidR="001430A5" w:rsidRPr="00FF7F7C">
      <w:t>CC BY-SA 4.0.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457F" w14:textId="0A99719E" w:rsidR="00450272" w:rsidRPr="001430A5" w:rsidRDefault="001430A5" w:rsidP="001430A5">
    <w:pPr>
      <w:pStyle w:val="UiUFuzeile"/>
    </w:pPr>
    <w:r>
      <w:t>Das Arbeitsmaterial ist Teil des Themas „</w:t>
    </w:r>
    <w:r w:rsidR="00F47421" w:rsidRPr="00F47421">
      <w:t>Zum Wegwerfen gebaut?</w:t>
    </w:r>
    <w:r w:rsidR="00F47421">
      <w:t xml:space="preserve">“, </w:t>
    </w:r>
    <w:r>
      <w:t xml:space="preserve">erschienen unter </w:t>
    </w:r>
    <w:r w:rsidRPr="00FF7F7C">
      <w:t>www.umwelt-im-unterricht.de</w:t>
    </w:r>
    <w:r>
      <w:t>.</w:t>
    </w:r>
    <w:r w:rsidRPr="00FF7F7C">
      <w:t xml:space="preserve"> </w:t>
    </w:r>
    <w:r w:rsidRPr="00F47421">
      <w:t>Stand: 0</w:t>
    </w:r>
    <w:r w:rsidR="00F47421" w:rsidRPr="00F47421">
      <w:t>1</w:t>
    </w:r>
    <w:r w:rsidRPr="00F47421">
      <w:t>/202</w:t>
    </w:r>
    <w:r w:rsidR="00F47421" w:rsidRPr="00F47421">
      <w:t>4</w:t>
    </w:r>
    <w:r w:rsidRPr="00F47421">
      <w:t>.</w:t>
    </w:r>
    <w:r>
      <w:t xml:space="preserve"> </w:t>
    </w:r>
    <w:r w:rsidRPr="00FF7F7C">
      <w:t>Herausgeber: Bundesministerium für Umwelt, Naturschutz</w:t>
    </w:r>
    <w:r>
      <w:t xml:space="preserve">, </w:t>
    </w:r>
    <w:r w:rsidRPr="00FF7F7C">
      <w:t>nukleare Sicherheit</w:t>
    </w:r>
    <w:r>
      <w:t xml:space="preserve"> und Verbraucherschutz. Das</w:t>
    </w:r>
    <w:r w:rsidRPr="00FF7F7C">
      <w:t xml:space="preserve"> Material steht unter Creative Commons-Lizenzen. Bearbeitung, Vervielfältigung und Veröffentlichung sind gestattet. Bei Veröffentlichung müssen die </w:t>
    </w:r>
    <w:r>
      <w:t>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9388" w14:textId="77777777" w:rsidR="00935063" w:rsidRDefault="00935063" w:rsidP="00D14794">
      <w:pPr>
        <w:spacing w:after="0" w:line="240" w:lineRule="auto"/>
      </w:pPr>
      <w:r>
        <w:separator/>
      </w:r>
    </w:p>
    <w:p w14:paraId="2FD49668" w14:textId="77777777" w:rsidR="00935063" w:rsidRDefault="00935063"/>
  </w:footnote>
  <w:footnote w:type="continuationSeparator" w:id="0">
    <w:p w14:paraId="181C189E" w14:textId="77777777" w:rsidR="00935063" w:rsidRDefault="00935063" w:rsidP="00D14794">
      <w:pPr>
        <w:spacing w:after="0" w:line="240" w:lineRule="auto"/>
      </w:pPr>
      <w:r>
        <w:continuationSeparator/>
      </w:r>
    </w:p>
    <w:p w14:paraId="08E91ECC" w14:textId="77777777" w:rsidR="00935063" w:rsidRDefault="009350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E3B0" w14:textId="70AFEB09" w:rsidR="000F4E7F" w:rsidRDefault="000F4E7F">
    <w:pPr>
      <w:pStyle w:val="Kopfzeile"/>
    </w:pPr>
  </w:p>
  <w:p w14:paraId="5B1D0789" w14:textId="77777777" w:rsidR="00254DEF" w:rsidRDefault="00254D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71D0"/>
    <w:multiLevelType w:val="hybridMultilevel"/>
    <w:tmpl w:val="2A86BB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80010"/>
    <w:multiLevelType w:val="hybridMultilevel"/>
    <w:tmpl w:val="5C9ADD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0821"/>
    <w:multiLevelType w:val="hybridMultilevel"/>
    <w:tmpl w:val="366C4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265C4"/>
    <w:multiLevelType w:val="hybridMultilevel"/>
    <w:tmpl w:val="AD588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85630">
    <w:abstractNumId w:val="1"/>
  </w:num>
  <w:num w:numId="2" w16cid:durableId="541599305">
    <w:abstractNumId w:val="0"/>
  </w:num>
  <w:num w:numId="3" w16cid:durableId="1700202932">
    <w:abstractNumId w:val="3"/>
  </w:num>
  <w:num w:numId="4" w16cid:durableId="1739554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7"/>
    <w:rsid w:val="00015534"/>
    <w:rsid w:val="00020D88"/>
    <w:rsid w:val="00055C70"/>
    <w:rsid w:val="000C40DC"/>
    <w:rsid w:val="000D52AE"/>
    <w:rsid w:val="000F4E7F"/>
    <w:rsid w:val="001430A5"/>
    <w:rsid w:val="00174E03"/>
    <w:rsid w:val="001768A2"/>
    <w:rsid w:val="00196C5B"/>
    <w:rsid w:val="001A72CD"/>
    <w:rsid w:val="001F0961"/>
    <w:rsid w:val="00227F8E"/>
    <w:rsid w:val="00235326"/>
    <w:rsid w:val="00254DEF"/>
    <w:rsid w:val="0028542A"/>
    <w:rsid w:val="00294DE6"/>
    <w:rsid w:val="002D38D2"/>
    <w:rsid w:val="00300737"/>
    <w:rsid w:val="00314B31"/>
    <w:rsid w:val="0036016D"/>
    <w:rsid w:val="00393DEB"/>
    <w:rsid w:val="003C2BDD"/>
    <w:rsid w:val="003C6AED"/>
    <w:rsid w:val="003C7ED3"/>
    <w:rsid w:val="00443D9B"/>
    <w:rsid w:val="00450272"/>
    <w:rsid w:val="0048219F"/>
    <w:rsid w:val="004A470E"/>
    <w:rsid w:val="004A4A88"/>
    <w:rsid w:val="004B0A17"/>
    <w:rsid w:val="004B7608"/>
    <w:rsid w:val="004C045D"/>
    <w:rsid w:val="004D5A17"/>
    <w:rsid w:val="00501EDD"/>
    <w:rsid w:val="00506026"/>
    <w:rsid w:val="00510EED"/>
    <w:rsid w:val="00512895"/>
    <w:rsid w:val="00521204"/>
    <w:rsid w:val="00525A85"/>
    <w:rsid w:val="0054327D"/>
    <w:rsid w:val="00547709"/>
    <w:rsid w:val="00562BF0"/>
    <w:rsid w:val="005B7DBB"/>
    <w:rsid w:val="00615B32"/>
    <w:rsid w:val="006208B5"/>
    <w:rsid w:val="00653C2A"/>
    <w:rsid w:val="00672B7E"/>
    <w:rsid w:val="00676010"/>
    <w:rsid w:val="006812B6"/>
    <w:rsid w:val="006A6ED9"/>
    <w:rsid w:val="006C50B2"/>
    <w:rsid w:val="006E6B21"/>
    <w:rsid w:val="007A6141"/>
    <w:rsid w:val="007C0ED9"/>
    <w:rsid w:val="007F1024"/>
    <w:rsid w:val="00853A3B"/>
    <w:rsid w:val="008555CC"/>
    <w:rsid w:val="008E15AD"/>
    <w:rsid w:val="008F05FD"/>
    <w:rsid w:val="00910A28"/>
    <w:rsid w:val="00927FC7"/>
    <w:rsid w:val="00935063"/>
    <w:rsid w:val="0096186C"/>
    <w:rsid w:val="00981A8B"/>
    <w:rsid w:val="009D65F5"/>
    <w:rsid w:val="009E3583"/>
    <w:rsid w:val="00A23014"/>
    <w:rsid w:val="00A238CA"/>
    <w:rsid w:val="00A55884"/>
    <w:rsid w:val="00A71430"/>
    <w:rsid w:val="00A7381A"/>
    <w:rsid w:val="00A772CE"/>
    <w:rsid w:val="00AB2C19"/>
    <w:rsid w:val="00AC1163"/>
    <w:rsid w:val="00AC6A91"/>
    <w:rsid w:val="00AD40A2"/>
    <w:rsid w:val="00AF6E63"/>
    <w:rsid w:val="00B4703B"/>
    <w:rsid w:val="00B900AA"/>
    <w:rsid w:val="00BA0549"/>
    <w:rsid w:val="00BB4F43"/>
    <w:rsid w:val="00BC0E39"/>
    <w:rsid w:val="00BC7A0E"/>
    <w:rsid w:val="00BD5E69"/>
    <w:rsid w:val="00BE38C1"/>
    <w:rsid w:val="00C12DFB"/>
    <w:rsid w:val="00C24834"/>
    <w:rsid w:val="00C9225B"/>
    <w:rsid w:val="00C92EC5"/>
    <w:rsid w:val="00CC4F5C"/>
    <w:rsid w:val="00CF2E6E"/>
    <w:rsid w:val="00D14794"/>
    <w:rsid w:val="00D37B59"/>
    <w:rsid w:val="00D56DCA"/>
    <w:rsid w:val="00D62775"/>
    <w:rsid w:val="00D62BA8"/>
    <w:rsid w:val="00D74E5F"/>
    <w:rsid w:val="00D84271"/>
    <w:rsid w:val="00DA592D"/>
    <w:rsid w:val="00DC7361"/>
    <w:rsid w:val="00DE3663"/>
    <w:rsid w:val="00DE39C3"/>
    <w:rsid w:val="00E13B7F"/>
    <w:rsid w:val="00E22C3C"/>
    <w:rsid w:val="00E25090"/>
    <w:rsid w:val="00E979A8"/>
    <w:rsid w:val="00EA3159"/>
    <w:rsid w:val="00F04002"/>
    <w:rsid w:val="00F05C2F"/>
    <w:rsid w:val="00F33053"/>
    <w:rsid w:val="00F419E0"/>
    <w:rsid w:val="00F4487A"/>
    <w:rsid w:val="00F47421"/>
    <w:rsid w:val="00F51F9D"/>
    <w:rsid w:val="00F52B0D"/>
    <w:rsid w:val="00F64D0B"/>
    <w:rsid w:val="00F87CC1"/>
    <w:rsid w:val="00F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2F7A"/>
  <w15:chartTrackingRefBased/>
  <w15:docId w15:val="{D7742345-5118-41E9-9E0C-1CA0E63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AC6A91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AC6A91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basedOn w:val="berschrift1"/>
    <w:qFormat/>
    <w:rsid w:val="00676010"/>
    <w:pPr>
      <w:spacing w:before="0"/>
      <w:outlineLvl w:val="9"/>
    </w:pPr>
    <w:rPr>
      <w:rFonts w:asciiTheme="minorHAnsi" w:hAnsiTheme="minorHAnsi"/>
      <w:b/>
      <w:color w:val="auto"/>
      <w:sz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C1163"/>
    <w:pPr>
      <w:tabs>
        <w:tab w:val="right" w:leader="dot" w:pos="9062"/>
      </w:tabs>
      <w:spacing w:before="80" w:after="80"/>
    </w:pPr>
    <w:rPr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676010"/>
    <w:pPr>
      <w:tabs>
        <w:tab w:val="right" w:leader="dot" w:pos="9062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ArbeitsblattH3">
    <w:name w:val="UiU Arbeitsblatt H3"/>
    <w:basedOn w:val="UiUH3"/>
    <w:rsid w:val="00AC6A91"/>
    <w:pPr>
      <w:outlineLvl w:val="2"/>
    </w:pPr>
  </w:style>
  <w:style w:type="paragraph" w:customStyle="1" w:styleId="UiUH2relevantfrInhaltsverzeichnis">
    <w:name w:val="UiU H2 relevant für Inhaltsverzeichnis"/>
    <w:basedOn w:val="UiUH2"/>
    <w:qFormat/>
    <w:rsid w:val="00AC6A91"/>
    <w:pPr>
      <w:outlineLvl w:val="0"/>
    </w:pPr>
  </w:style>
  <w:style w:type="paragraph" w:styleId="berarbeitung">
    <w:name w:val="Revision"/>
    <w:hidden/>
    <w:uiPriority w:val="99"/>
    <w:semiHidden/>
    <w:rsid w:val="00672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tkom.org/Presse/Presseinformation/Smartphones-Tablets-Laptops-300-Mio-Alt-Geraete-deutschen-Haushalt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tkom.org/Presse/Presseinformation/Smartphone-Markt-Konjunktur-Trends-20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estatis.de/DE/Themen/Gesellschaft-Umwelt/Einkommen-Konsum-Lebensbedingungen/Ausstattung-Gebrauchsgueter/Tabellen/liste-infotechnik-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handy-computer-und-co-zum-wegwerfen-gebau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F523-C575-4254-A3A9-0E3B3D90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Pablo Knauf</cp:lastModifiedBy>
  <cp:revision>12</cp:revision>
  <dcterms:created xsi:type="dcterms:W3CDTF">2024-01-25T14:06:00Z</dcterms:created>
  <dcterms:modified xsi:type="dcterms:W3CDTF">2024-02-05T11:23:00Z</dcterms:modified>
</cp:coreProperties>
</file>