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9D10C" w14:textId="77777777" w:rsidR="002B4172" w:rsidRPr="006E6C01" w:rsidRDefault="006A6AB3" w:rsidP="006E6C01">
      <w:pPr>
        <w:pStyle w:val="Dachzeile"/>
      </w:pPr>
      <w:r>
        <w:t>Handreichung</w:t>
      </w:r>
      <w:r w:rsidR="00C16416" w:rsidRPr="006E6C01">
        <w:t xml:space="preserve"> </w:t>
      </w:r>
      <w:r w:rsidR="00483C16" w:rsidRPr="006E6C01">
        <w:t>(</w:t>
      </w:r>
      <w:r w:rsidR="00DE42CB" w:rsidRPr="006E6C01">
        <w:t>Grundschule</w:t>
      </w:r>
      <w:r w:rsidR="00483C16" w:rsidRPr="006E6C01">
        <w:t>)</w:t>
      </w:r>
    </w:p>
    <w:p w14:paraId="0095BFDC" w14:textId="77777777" w:rsidR="00071EFF" w:rsidRPr="004845D0" w:rsidRDefault="002E27BE" w:rsidP="00D3051F">
      <w:pPr>
        <w:pStyle w:val="berschrift2"/>
        <w:rPr>
          <w:sz w:val="32"/>
          <w:szCs w:val="32"/>
          <w:lang w:val="de-DE"/>
        </w:rPr>
      </w:pPr>
      <w:bookmarkStart w:id="0" w:name="_Toc6432640"/>
      <w:bookmarkStart w:id="1" w:name="_Toc6433564"/>
      <w:bookmarkStart w:id="2" w:name="_Toc6435502"/>
      <w:bookmarkStart w:id="3" w:name="_Toc326474876"/>
      <w:bookmarkStart w:id="4" w:name="_Toc457581624"/>
      <w:bookmarkStart w:id="5" w:name="_Toc457583251"/>
      <w:r>
        <w:rPr>
          <w:sz w:val="32"/>
          <w:szCs w:val="32"/>
          <w:lang w:val="de-DE"/>
        </w:rPr>
        <w:t xml:space="preserve">Daten zum Umweltschutz: </w:t>
      </w:r>
      <w:r w:rsidR="00BC14A9">
        <w:rPr>
          <w:sz w:val="32"/>
          <w:szCs w:val="32"/>
          <w:lang w:val="de-DE"/>
        </w:rPr>
        <w:t>Diagramme anfertigen</w:t>
      </w:r>
      <w:bookmarkEnd w:id="0"/>
      <w:bookmarkEnd w:id="1"/>
      <w:bookmarkEnd w:id="2"/>
    </w:p>
    <w:p w14:paraId="0BEE1033" w14:textId="77777777" w:rsidR="00CE1258" w:rsidRDefault="00891B80" w:rsidP="00D3051F">
      <w:pPr>
        <w:pStyle w:val="berschrift2"/>
        <w:rPr>
          <w:rFonts w:eastAsia="MS Mincho"/>
          <w:b w:val="0"/>
          <w:bCs w:val="0"/>
          <w:i/>
          <w:iCs/>
          <w:sz w:val="24"/>
          <w:szCs w:val="22"/>
          <w:lang w:val="de-DE" w:eastAsia="de-DE"/>
        </w:rPr>
      </w:pPr>
      <w:bookmarkStart w:id="6" w:name="_Toc3971849"/>
      <w:bookmarkStart w:id="7" w:name="_Toc6432641"/>
      <w:bookmarkStart w:id="8" w:name="_Toc6433565"/>
      <w:bookmarkStart w:id="9" w:name="_Toc6435503"/>
      <w:bookmarkStart w:id="10" w:name="_Toc2854240"/>
      <w:bookmarkStart w:id="11" w:name="_Toc2854287"/>
      <w:r>
        <w:rPr>
          <w:rFonts w:eastAsia="MS Mincho"/>
          <w:b w:val="0"/>
          <w:bCs w:val="0"/>
          <w:i/>
          <w:iCs/>
          <w:sz w:val="24"/>
          <w:szCs w:val="22"/>
          <w:lang w:val="de-DE" w:eastAsia="de-DE"/>
        </w:rPr>
        <w:t xml:space="preserve">Was kann man aus Zahlen über den Umweltschutz lernen? </w:t>
      </w:r>
      <w:bookmarkEnd w:id="6"/>
      <w:r>
        <w:rPr>
          <w:rFonts w:eastAsia="MS Mincho"/>
          <w:b w:val="0"/>
          <w:bCs w:val="0"/>
          <w:i/>
          <w:iCs/>
          <w:sz w:val="24"/>
          <w:szCs w:val="22"/>
          <w:lang w:val="de-DE" w:eastAsia="de-DE"/>
        </w:rPr>
        <w:t>Die Materialien enthalten Tabellen mit Zahlenmaterial sowie eine Anleitung zum Anfertigen von Balkendiagrammen.</w:t>
      </w:r>
      <w:bookmarkEnd w:id="7"/>
      <w:bookmarkEnd w:id="8"/>
      <w:bookmarkEnd w:id="9"/>
    </w:p>
    <w:p w14:paraId="46F02DA0" w14:textId="77777777" w:rsidR="007F6554" w:rsidRDefault="00DD6D1E" w:rsidP="00B07E5C">
      <w:pPr>
        <w:pStyle w:val="berschrift2"/>
      </w:pPr>
      <w:bookmarkStart w:id="12" w:name="_Toc2854241"/>
      <w:bookmarkStart w:id="13" w:name="_Toc2854288"/>
      <w:bookmarkStart w:id="14" w:name="_Toc3971850"/>
      <w:bookmarkStart w:id="15" w:name="_Toc6432642"/>
      <w:bookmarkStart w:id="16" w:name="_Toc6433566"/>
      <w:bookmarkStart w:id="17" w:name="_Toc6435504"/>
      <w:bookmarkEnd w:id="10"/>
      <w:bookmarkEnd w:id="11"/>
      <w:r>
        <w:t>Hinweise für Lehrkräfte</w:t>
      </w:r>
      <w:bookmarkEnd w:id="3"/>
      <w:bookmarkEnd w:id="4"/>
      <w:bookmarkEnd w:id="5"/>
      <w:bookmarkEnd w:id="12"/>
      <w:bookmarkEnd w:id="13"/>
      <w:bookmarkEnd w:id="14"/>
      <w:bookmarkEnd w:id="15"/>
      <w:bookmarkEnd w:id="16"/>
      <w:bookmarkEnd w:id="17"/>
    </w:p>
    <w:p w14:paraId="071321D7" w14:textId="77777777" w:rsidR="007F6554" w:rsidRDefault="00C51F40" w:rsidP="007F6554">
      <w:pPr>
        <w:pStyle w:val="berschrift3"/>
      </w:pPr>
      <w:bookmarkStart w:id="18" w:name="_Toc457581625"/>
      <w:bookmarkStart w:id="19" w:name="_Toc457583252"/>
      <w:r>
        <w:t>Was gehört noch zu diesen Arbeitsmaterialien?</w:t>
      </w:r>
      <w:bookmarkEnd w:id="18"/>
      <w:bookmarkEnd w:id="19"/>
      <w:r>
        <w:t xml:space="preserve"> </w:t>
      </w:r>
      <w:r w:rsidR="007F6554">
        <w:t xml:space="preserve"> </w:t>
      </w:r>
    </w:p>
    <w:p w14:paraId="0405F4A6" w14:textId="6111FF1E" w:rsidR="007868C8" w:rsidRDefault="007868C8" w:rsidP="007868C8">
      <w:bookmarkStart w:id="20" w:name="_Toc457581626"/>
      <w:bookmarkStart w:id="21" w:name="_Toc457583253"/>
      <w:r w:rsidRPr="00487CFF">
        <w:t xml:space="preserve">Die folgenden Seiten enthalten </w:t>
      </w:r>
      <w:r>
        <w:t>eine Handreichung zum Thema der Woche „</w:t>
      </w:r>
      <w:r w:rsidR="004845D0">
        <w:t>Umweltdaten: Erheben, verstehen, handeln</w:t>
      </w:r>
      <w:r>
        <w:t xml:space="preserve">“ von Umwelt im Unterricht. Zu den Materialien gehören Hintergrundinformationen, ein didaktischer Kommentar sowie ein Unterrichtsvorschlag. Sie sind abrufbar unter: </w:t>
      </w:r>
      <w:hyperlink r:id="rId8" w:history="1">
        <w:r w:rsidR="00683058" w:rsidRPr="008A1A5D">
          <w:rPr>
            <w:rStyle w:val="Hyperlink"/>
          </w:rPr>
          <w:t>https://www.umwelt-im-unterricht.de/wochenthemen/umweltdaten-erheben-verstehen-handeln/</w:t>
        </w:r>
      </w:hyperlink>
      <w:r w:rsidR="00683058">
        <w:t xml:space="preserve"> </w:t>
      </w:r>
    </w:p>
    <w:p w14:paraId="738738FA" w14:textId="77777777" w:rsidR="007F6554" w:rsidRDefault="007F6554" w:rsidP="007F6554">
      <w:pPr>
        <w:pStyle w:val="berschrift3"/>
      </w:pPr>
      <w:r>
        <w:t xml:space="preserve">Inhalt und Verwendung der </w:t>
      </w:r>
      <w:bookmarkEnd w:id="20"/>
      <w:r w:rsidR="00E052F2">
        <w:t>Arbeitsmaterialien</w:t>
      </w:r>
      <w:bookmarkEnd w:id="21"/>
    </w:p>
    <w:p w14:paraId="25A1C343" w14:textId="1BAF4356" w:rsidR="00F32C49" w:rsidRDefault="00377177" w:rsidP="00FF60D0">
      <w:r>
        <w:t>Die Materialien enthalten eine</w:t>
      </w:r>
      <w:r w:rsidR="00F32C49">
        <w:t xml:space="preserve"> Anleitung zu</w:t>
      </w:r>
      <w:r w:rsidR="009C7D93">
        <w:t xml:space="preserve">m Erstellen einer Balkengrafik sowie Tabellen mit Zahlen, die mit Klima- und Umweltschutz in Zusammenhang stehen. </w:t>
      </w:r>
      <w:r w:rsidR="00FF60D0">
        <w:t xml:space="preserve">Die Arbeitsblätter können einzeln oder in Partnerarbeit bearbeitet werden. Die Schüler/-innen </w:t>
      </w:r>
      <w:r w:rsidR="00F3218F">
        <w:t>beziehungsweise</w:t>
      </w:r>
      <w:r w:rsidR="00FF60D0">
        <w:t xml:space="preserve"> Partner bearbeiten unterschiedliche Themen. Die Schüler/-innen erhalten die Aufgabe, mithilfe der Zahlen aus den Tabellen eine Balkengrafik zu erstellen. Zudem sollen sie bewerten, was diese Tabelle darüber aussagt, wie umweltverträglich sich die Menschen in Deutschland verhalten.</w:t>
      </w:r>
    </w:p>
    <w:p w14:paraId="49CC9F4E" w14:textId="77777777" w:rsidR="00F32C49" w:rsidRDefault="00F32C49" w:rsidP="000C67C9">
      <w:pPr>
        <w:pStyle w:val="berschrift3"/>
      </w:pPr>
      <w:r>
        <w:t>Voraussetzungen und Vorbereitung</w:t>
      </w:r>
    </w:p>
    <w:p w14:paraId="4A08557E" w14:textId="77777777" w:rsidR="00614268" w:rsidRDefault="0072747C" w:rsidP="00A12C1D">
      <w:bookmarkStart w:id="22" w:name="_Toc457583254"/>
      <w:r>
        <w:rPr>
          <w:b/>
          <w:bCs/>
        </w:rPr>
        <w:t>Die Anleitung dient dazu</w:t>
      </w:r>
      <w:r w:rsidRPr="0072747C">
        <w:t xml:space="preserve">, eigene Diagramme mithilfe von </w:t>
      </w:r>
      <w:r w:rsidRPr="00A12C1D">
        <w:t>Software</w:t>
      </w:r>
      <w:r w:rsidRPr="0072747C">
        <w:t xml:space="preserve"> </w:t>
      </w:r>
      <w:r w:rsidR="00A12C1D">
        <w:t>umzusetzen. Daf</w:t>
      </w:r>
      <w:r w:rsidRPr="0072747C">
        <w:t xml:space="preserve">ür reichen einfache Arbeitsplatzrechner (PCs). Es kann Standard-Tabellensoftware wie MS Excel oder Libre Office/Open Office genutzt werden. </w:t>
      </w:r>
    </w:p>
    <w:p w14:paraId="3CC49AAA" w14:textId="77777777" w:rsidR="00614268" w:rsidRDefault="00614268" w:rsidP="00A12C1D"/>
    <w:p w14:paraId="5D6E4811" w14:textId="3A38092C" w:rsidR="0006189B" w:rsidRDefault="0072747C" w:rsidP="00A12C1D">
      <w:r w:rsidRPr="0072747C">
        <w:t xml:space="preserve">Wenn eine ausreichende Internetverbindung besteht, können Diagramme mit webbasierten Werkzeugen erstellt werden. Eine besonders einfache Software als App oder für die Nutzung über den Internet-Browser bietet das Haus der kleinen Forscher an. </w:t>
      </w:r>
      <w:r w:rsidR="00F3784C">
        <w:t xml:space="preserve">Sie ist zugänglich unter </w:t>
      </w:r>
      <w:hyperlink r:id="rId9" w:history="1">
        <w:r w:rsidR="00F3784C" w:rsidRPr="008A1A5D">
          <w:rPr>
            <w:rStyle w:val="Hyperlink"/>
          </w:rPr>
          <w:t>https://www.meine-forscherwelt.de/diagramm/generator.html</w:t>
        </w:r>
      </w:hyperlink>
      <w:r w:rsidR="00F3784C">
        <w:t>.</w:t>
      </w:r>
      <w:r w:rsidR="00F3784C" w:rsidRPr="00F3784C">
        <w:t xml:space="preserve"> </w:t>
      </w:r>
      <w:r w:rsidR="00000840">
        <w:t>Es</w:t>
      </w:r>
      <w:r w:rsidRPr="0072747C">
        <w:t xml:space="preserve"> existiert eine Handreichung.</w:t>
      </w:r>
      <w:r w:rsidR="00F3784C">
        <w:t xml:space="preserve"> </w:t>
      </w:r>
    </w:p>
    <w:p w14:paraId="6ACFABFC" w14:textId="77777777" w:rsidR="009E5FA6" w:rsidRPr="00CD19AB" w:rsidRDefault="00942614" w:rsidP="0006189B">
      <w:pPr>
        <w:pStyle w:val="berschrift3"/>
      </w:pPr>
      <w:r>
        <w:t xml:space="preserve">Hinweis zur Verwendung </w:t>
      </w:r>
      <w:r w:rsidR="00E052F2">
        <w:t>einer Grundschul-Schriftart</w:t>
      </w:r>
      <w:bookmarkStart w:id="23" w:name="_GoBack"/>
      <w:bookmarkEnd w:id="22"/>
      <w:bookmarkEnd w:id="23"/>
    </w:p>
    <w:p w14:paraId="3C05CD65" w14:textId="77777777" w:rsidR="00417EEC" w:rsidRPr="006A1577" w:rsidRDefault="00B944EA" w:rsidP="00417EEC">
      <w:r>
        <w:t>D</w:t>
      </w:r>
      <w:r w:rsidR="00E1016D">
        <w:t>ie Materialien sind</w:t>
      </w:r>
      <w:r w:rsidR="00E75DB4">
        <w:t xml:space="preserve"> in einer Standard-Schriftart angelegt, </w:t>
      </w:r>
      <w:r w:rsidR="00E1016D">
        <w:t xml:space="preserve">damit </w:t>
      </w:r>
      <w:r w:rsidR="00361B94">
        <w:t>sie mit unterschiedlicher Software</w:t>
      </w:r>
      <w:r w:rsidR="00E75DB4">
        <w:t xml:space="preserve"> </w:t>
      </w:r>
      <w:r w:rsidR="00361B94">
        <w:t xml:space="preserve">bearbeitet werden </w:t>
      </w:r>
      <w:r w:rsidR="00E1016D">
        <w:t>können</w:t>
      </w:r>
      <w:r w:rsidR="00E75DB4">
        <w:t>.</w:t>
      </w:r>
      <w:r w:rsidR="00E75DB4" w:rsidRPr="00E75DB4">
        <w:t xml:space="preserve"> </w:t>
      </w:r>
      <w:r w:rsidR="00361B94">
        <w:t xml:space="preserve">Dadurch kann es Abweichungen von der </w:t>
      </w:r>
      <w:r w:rsidR="00B07E5C">
        <w:t xml:space="preserve">üblichen </w:t>
      </w:r>
      <w:r w:rsidR="00361B94">
        <w:t xml:space="preserve">Schreibweise in </w:t>
      </w:r>
      <w:r w:rsidR="00B24B99">
        <w:t xml:space="preserve">der </w:t>
      </w:r>
      <w:r w:rsidR="00E75DB4">
        <w:t>Grundschule</w:t>
      </w:r>
      <w:r w:rsidR="00361B94">
        <w:t xml:space="preserve"> geben, insbesondere beim </w:t>
      </w:r>
      <w:r w:rsidR="00A02054">
        <w:t xml:space="preserve">kleinen „a“. </w:t>
      </w:r>
      <w:r w:rsidR="00361B94">
        <w:t xml:space="preserve">Wenn Sie über eine Grundschul-Schriftart verfügen, können sie </w:t>
      </w:r>
      <w:r w:rsidR="006A1577">
        <w:t xml:space="preserve">diese in den Formatvorlagen als Standard-Schriftart einstellen. </w:t>
      </w:r>
      <w:r w:rsidR="004F2361">
        <w:t>G</w:t>
      </w:r>
      <w:r w:rsidR="004444CC">
        <w:t xml:space="preserve">eeignete </w:t>
      </w:r>
      <w:r w:rsidR="006A1577">
        <w:t xml:space="preserve">kostenlose </w:t>
      </w:r>
      <w:r w:rsidR="004444CC">
        <w:t xml:space="preserve">Schriftarten </w:t>
      </w:r>
      <w:r w:rsidR="004F2361">
        <w:t>finden sich auf der</w:t>
      </w:r>
      <w:r w:rsidR="004444CC">
        <w:t xml:space="preserve"> Internetseite </w:t>
      </w:r>
      <w:hyperlink r:id="rId10" w:history="1">
        <w:r w:rsidR="00B92A81" w:rsidRPr="00903209">
          <w:rPr>
            <w:rStyle w:val="Hyperlink"/>
          </w:rPr>
          <w:t>http://schulschriften.net/kostenlose-schriften/</w:t>
        </w:r>
      </w:hyperlink>
      <w:r w:rsidR="00B92A81" w:rsidRPr="00B92A81">
        <w:t>.</w:t>
      </w:r>
      <w:r w:rsidR="00B92A81">
        <w:t xml:space="preserve"> </w:t>
      </w:r>
      <w:r w:rsidR="004444CC">
        <w:rPr>
          <w:szCs w:val="22"/>
        </w:rPr>
        <w:t xml:space="preserve">Ein Beispiel ist </w:t>
      </w:r>
      <w:proofErr w:type="spellStart"/>
      <w:r w:rsidR="004444CC" w:rsidRPr="004444CC">
        <w:rPr>
          <w:szCs w:val="22"/>
        </w:rPr>
        <w:t>AbeeZee</w:t>
      </w:r>
      <w:proofErr w:type="spellEnd"/>
      <w:r w:rsidR="004444CC" w:rsidRPr="004444CC">
        <w:rPr>
          <w:szCs w:val="22"/>
        </w:rPr>
        <w:t xml:space="preserve"> von </w:t>
      </w:r>
      <w:proofErr w:type="spellStart"/>
      <w:r w:rsidR="004444CC" w:rsidRPr="004444CC">
        <w:rPr>
          <w:szCs w:val="22"/>
        </w:rPr>
        <w:t>Fontsquirrel</w:t>
      </w:r>
      <w:proofErr w:type="spellEnd"/>
      <w:r w:rsidR="004444CC">
        <w:rPr>
          <w:szCs w:val="22"/>
        </w:rPr>
        <w:t xml:space="preserve"> (</w:t>
      </w:r>
      <w:hyperlink r:id="rId11" w:history="1">
        <w:r w:rsidR="004444CC" w:rsidRPr="00903209">
          <w:rPr>
            <w:rStyle w:val="Hyperlink"/>
            <w:szCs w:val="22"/>
          </w:rPr>
          <w:t>https://www.fontsquirrel.com/fonts/abeezee)</w:t>
        </w:r>
      </w:hyperlink>
      <w:r w:rsidR="004444CC">
        <w:rPr>
          <w:szCs w:val="22"/>
        </w:rPr>
        <w:t xml:space="preserve">. </w:t>
      </w:r>
    </w:p>
    <w:p w14:paraId="45A5766E" w14:textId="77777777" w:rsidR="00FA015A" w:rsidRDefault="00417EEC" w:rsidP="00E1016D">
      <w:pPr>
        <w:pStyle w:val="berschrift3"/>
        <w:rPr>
          <w:noProof/>
        </w:rPr>
      </w:pPr>
      <w:r>
        <w:t>Inhalt</w:t>
      </w:r>
      <w:r w:rsidR="00D642C7">
        <w:fldChar w:fldCharType="begin"/>
      </w:r>
      <w:r w:rsidR="00D642C7">
        <w:instrText xml:space="preserve"> TOC \o "1-2" \h \z \u </w:instrText>
      </w:r>
      <w:r w:rsidR="00D642C7">
        <w:fldChar w:fldCharType="separate"/>
      </w:r>
    </w:p>
    <w:p w14:paraId="77BD3286" w14:textId="1B65230A" w:rsidR="00FA015A" w:rsidRDefault="00A07EF9">
      <w:pPr>
        <w:pStyle w:val="Verzeichnis1"/>
        <w:rPr>
          <w:rFonts w:eastAsiaTheme="minorEastAsia" w:cstheme="minorBidi"/>
          <w:noProof/>
          <w:sz w:val="24"/>
        </w:rPr>
      </w:pPr>
      <w:hyperlink w:anchor="_Toc6435505" w:history="1">
        <w:r w:rsidR="00FA015A" w:rsidRPr="00621386">
          <w:rPr>
            <w:rStyle w:val="Hyperlink"/>
            <w:noProof/>
          </w:rPr>
          <w:t>Beispiel: So sieht eine Balkengrafik aus</w:t>
        </w:r>
        <w:r w:rsidR="00FA015A">
          <w:rPr>
            <w:noProof/>
            <w:webHidden/>
          </w:rPr>
          <w:tab/>
        </w:r>
        <w:r w:rsidR="00FA015A">
          <w:rPr>
            <w:noProof/>
            <w:webHidden/>
          </w:rPr>
          <w:fldChar w:fldCharType="begin"/>
        </w:r>
        <w:r w:rsidR="00FA015A">
          <w:rPr>
            <w:noProof/>
            <w:webHidden/>
          </w:rPr>
          <w:instrText xml:space="preserve"> PAGEREF _Toc6435505 \h </w:instrText>
        </w:r>
        <w:r w:rsidR="00FA015A">
          <w:rPr>
            <w:noProof/>
            <w:webHidden/>
          </w:rPr>
        </w:r>
        <w:r w:rsidR="00FA015A">
          <w:rPr>
            <w:noProof/>
            <w:webHidden/>
          </w:rPr>
          <w:fldChar w:fldCharType="separate"/>
        </w:r>
        <w:r w:rsidR="00F3218F">
          <w:rPr>
            <w:noProof/>
            <w:webHidden/>
          </w:rPr>
          <w:t>1</w:t>
        </w:r>
        <w:r w:rsidR="00FA015A">
          <w:rPr>
            <w:noProof/>
            <w:webHidden/>
          </w:rPr>
          <w:fldChar w:fldCharType="end"/>
        </w:r>
      </w:hyperlink>
    </w:p>
    <w:p w14:paraId="30483358" w14:textId="269AB3E2" w:rsidR="00FA015A" w:rsidRDefault="00A07EF9">
      <w:pPr>
        <w:pStyle w:val="Verzeichnis1"/>
        <w:rPr>
          <w:rFonts w:eastAsiaTheme="minorEastAsia" w:cstheme="minorBidi"/>
          <w:noProof/>
          <w:sz w:val="24"/>
        </w:rPr>
      </w:pPr>
      <w:hyperlink w:anchor="_Toc6435506" w:history="1">
        <w:r w:rsidR="00FA015A" w:rsidRPr="00621386">
          <w:rPr>
            <w:rStyle w:val="Hyperlink"/>
            <w:noProof/>
          </w:rPr>
          <w:t>Anleitung: So erstellst du eine Balkengrafik</w:t>
        </w:r>
        <w:r w:rsidR="00FA015A">
          <w:rPr>
            <w:noProof/>
            <w:webHidden/>
          </w:rPr>
          <w:tab/>
        </w:r>
        <w:r w:rsidR="00FA015A">
          <w:rPr>
            <w:noProof/>
            <w:webHidden/>
          </w:rPr>
          <w:fldChar w:fldCharType="begin"/>
        </w:r>
        <w:r w:rsidR="00FA015A">
          <w:rPr>
            <w:noProof/>
            <w:webHidden/>
          </w:rPr>
          <w:instrText xml:space="preserve"> PAGEREF _Toc6435506 \h </w:instrText>
        </w:r>
        <w:r w:rsidR="00FA015A">
          <w:rPr>
            <w:noProof/>
            <w:webHidden/>
          </w:rPr>
        </w:r>
        <w:r w:rsidR="00FA015A">
          <w:rPr>
            <w:noProof/>
            <w:webHidden/>
          </w:rPr>
          <w:fldChar w:fldCharType="separate"/>
        </w:r>
        <w:r w:rsidR="00F3218F">
          <w:rPr>
            <w:noProof/>
            <w:webHidden/>
          </w:rPr>
          <w:t>2</w:t>
        </w:r>
        <w:r w:rsidR="00FA015A">
          <w:rPr>
            <w:noProof/>
            <w:webHidden/>
          </w:rPr>
          <w:fldChar w:fldCharType="end"/>
        </w:r>
      </w:hyperlink>
    </w:p>
    <w:p w14:paraId="5CE689C3" w14:textId="771C0F1B" w:rsidR="00FA015A" w:rsidRDefault="00A07EF9">
      <w:pPr>
        <w:pStyle w:val="Verzeichnis1"/>
        <w:rPr>
          <w:rFonts w:eastAsiaTheme="minorEastAsia" w:cstheme="minorBidi"/>
          <w:noProof/>
          <w:sz w:val="24"/>
        </w:rPr>
      </w:pPr>
      <w:hyperlink w:anchor="_Toc6435507" w:history="1">
        <w:r w:rsidR="00FA015A" w:rsidRPr="00621386">
          <w:rPr>
            <w:rStyle w:val="Hyperlink"/>
            <w:noProof/>
          </w:rPr>
          <w:t>Tabelle 1: Der Treibhausgasausstoß verschiedener Verkehrsmittel</w:t>
        </w:r>
        <w:r w:rsidR="00FA015A">
          <w:rPr>
            <w:noProof/>
            <w:webHidden/>
          </w:rPr>
          <w:tab/>
        </w:r>
        <w:r w:rsidR="00FA015A">
          <w:rPr>
            <w:noProof/>
            <w:webHidden/>
          </w:rPr>
          <w:fldChar w:fldCharType="begin"/>
        </w:r>
        <w:r w:rsidR="00FA015A">
          <w:rPr>
            <w:noProof/>
            <w:webHidden/>
          </w:rPr>
          <w:instrText xml:space="preserve"> PAGEREF _Toc6435507 \h </w:instrText>
        </w:r>
        <w:r w:rsidR="00FA015A">
          <w:rPr>
            <w:noProof/>
            <w:webHidden/>
          </w:rPr>
        </w:r>
        <w:r w:rsidR="00FA015A">
          <w:rPr>
            <w:noProof/>
            <w:webHidden/>
          </w:rPr>
          <w:fldChar w:fldCharType="separate"/>
        </w:r>
        <w:r w:rsidR="00F3218F">
          <w:rPr>
            <w:noProof/>
            <w:webHidden/>
          </w:rPr>
          <w:t>3</w:t>
        </w:r>
        <w:r w:rsidR="00FA015A">
          <w:rPr>
            <w:noProof/>
            <w:webHidden/>
          </w:rPr>
          <w:fldChar w:fldCharType="end"/>
        </w:r>
      </w:hyperlink>
    </w:p>
    <w:p w14:paraId="133FF308" w14:textId="3BFEE419" w:rsidR="00FA015A" w:rsidRDefault="00A07EF9">
      <w:pPr>
        <w:pStyle w:val="Verzeichnis1"/>
        <w:rPr>
          <w:rFonts w:eastAsiaTheme="minorEastAsia" w:cstheme="minorBidi"/>
          <w:noProof/>
          <w:sz w:val="24"/>
        </w:rPr>
      </w:pPr>
      <w:hyperlink w:anchor="_Toc6435508" w:history="1">
        <w:r w:rsidR="00FA015A" w:rsidRPr="00621386">
          <w:rPr>
            <w:rStyle w:val="Hyperlink"/>
            <w:noProof/>
          </w:rPr>
          <w:t>Tabelle 2: Der Energieverbrauch verschiedener Geräte</w:t>
        </w:r>
        <w:r w:rsidR="00FA015A">
          <w:rPr>
            <w:noProof/>
            <w:webHidden/>
          </w:rPr>
          <w:tab/>
        </w:r>
        <w:r w:rsidR="00FA015A">
          <w:rPr>
            <w:noProof/>
            <w:webHidden/>
          </w:rPr>
          <w:fldChar w:fldCharType="begin"/>
        </w:r>
        <w:r w:rsidR="00FA015A">
          <w:rPr>
            <w:noProof/>
            <w:webHidden/>
          </w:rPr>
          <w:instrText xml:space="preserve"> PAGEREF _Toc6435508 \h </w:instrText>
        </w:r>
        <w:r w:rsidR="00FA015A">
          <w:rPr>
            <w:noProof/>
            <w:webHidden/>
          </w:rPr>
        </w:r>
        <w:r w:rsidR="00FA015A">
          <w:rPr>
            <w:noProof/>
            <w:webHidden/>
          </w:rPr>
          <w:fldChar w:fldCharType="separate"/>
        </w:r>
        <w:r w:rsidR="00F3218F">
          <w:rPr>
            <w:noProof/>
            <w:webHidden/>
          </w:rPr>
          <w:t>3</w:t>
        </w:r>
        <w:r w:rsidR="00FA015A">
          <w:rPr>
            <w:noProof/>
            <w:webHidden/>
          </w:rPr>
          <w:fldChar w:fldCharType="end"/>
        </w:r>
      </w:hyperlink>
    </w:p>
    <w:p w14:paraId="175B30AF" w14:textId="03FDDC25" w:rsidR="00FA015A" w:rsidRDefault="00A07EF9">
      <w:pPr>
        <w:pStyle w:val="Verzeichnis1"/>
        <w:rPr>
          <w:rFonts w:eastAsiaTheme="minorEastAsia" w:cstheme="minorBidi"/>
          <w:noProof/>
          <w:sz w:val="24"/>
        </w:rPr>
      </w:pPr>
      <w:hyperlink w:anchor="_Toc6435509" w:history="1">
        <w:r w:rsidR="00FA015A" w:rsidRPr="00621386">
          <w:rPr>
            <w:rStyle w:val="Hyperlink"/>
            <w:noProof/>
          </w:rPr>
          <w:t>Tabelle 3: Menge der Abfälle pro Person</w:t>
        </w:r>
        <w:r w:rsidR="00FA015A">
          <w:rPr>
            <w:noProof/>
            <w:webHidden/>
          </w:rPr>
          <w:tab/>
        </w:r>
        <w:r w:rsidR="00FA015A">
          <w:rPr>
            <w:noProof/>
            <w:webHidden/>
          </w:rPr>
          <w:fldChar w:fldCharType="begin"/>
        </w:r>
        <w:r w:rsidR="00FA015A">
          <w:rPr>
            <w:noProof/>
            <w:webHidden/>
          </w:rPr>
          <w:instrText xml:space="preserve"> PAGEREF _Toc6435509 \h </w:instrText>
        </w:r>
        <w:r w:rsidR="00FA015A">
          <w:rPr>
            <w:noProof/>
            <w:webHidden/>
          </w:rPr>
        </w:r>
        <w:r w:rsidR="00FA015A">
          <w:rPr>
            <w:noProof/>
            <w:webHidden/>
          </w:rPr>
          <w:fldChar w:fldCharType="separate"/>
        </w:r>
        <w:r w:rsidR="00F3218F">
          <w:rPr>
            <w:noProof/>
            <w:webHidden/>
          </w:rPr>
          <w:t>4</w:t>
        </w:r>
        <w:r w:rsidR="00FA015A">
          <w:rPr>
            <w:noProof/>
            <w:webHidden/>
          </w:rPr>
          <w:fldChar w:fldCharType="end"/>
        </w:r>
      </w:hyperlink>
    </w:p>
    <w:p w14:paraId="20675496" w14:textId="4A62672C" w:rsidR="00FA015A" w:rsidRDefault="00A07EF9">
      <w:pPr>
        <w:pStyle w:val="Verzeichnis1"/>
        <w:rPr>
          <w:rFonts w:eastAsiaTheme="minorEastAsia" w:cstheme="minorBidi"/>
          <w:noProof/>
          <w:sz w:val="24"/>
        </w:rPr>
      </w:pPr>
      <w:hyperlink w:anchor="_Toc6435510" w:history="1">
        <w:r w:rsidR="00FA015A" w:rsidRPr="00621386">
          <w:rPr>
            <w:rStyle w:val="Hyperlink"/>
            <w:noProof/>
          </w:rPr>
          <w:t>Quellen für die Daten</w:t>
        </w:r>
        <w:r w:rsidR="00FA015A">
          <w:rPr>
            <w:noProof/>
            <w:webHidden/>
          </w:rPr>
          <w:tab/>
        </w:r>
        <w:r w:rsidR="00FA015A">
          <w:rPr>
            <w:noProof/>
            <w:webHidden/>
          </w:rPr>
          <w:fldChar w:fldCharType="begin"/>
        </w:r>
        <w:r w:rsidR="00FA015A">
          <w:rPr>
            <w:noProof/>
            <w:webHidden/>
          </w:rPr>
          <w:instrText xml:space="preserve"> PAGEREF _Toc6435510 \h </w:instrText>
        </w:r>
        <w:r w:rsidR="00FA015A">
          <w:rPr>
            <w:noProof/>
            <w:webHidden/>
          </w:rPr>
        </w:r>
        <w:r w:rsidR="00FA015A">
          <w:rPr>
            <w:noProof/>
            <w:webHidden/>
          </w:rPr>
          <w:fldChar w:fldCharType="separate"/>
        </w:r>
        <w:r w:rsidR="00F3218F">
          <w:rPr>
            <w:noProof/>
            <w:webHidden/>
          </w:rPr>
          <w:t>5</w:t>
        </w:r>
        <w:r w:rsidR="00FA015A">
          <w:rPr>
            <w:noProof/>
            <w:webHidden/>
          </w:rPr>
          <w:fldChar w:fldCharType="end"/>
        </w:r>
      </w:hyperlink>
    </w:p>
    <w:p w14:paraId="3724BC02" w14:textId="77777777" w:rsidR="00462F67" w:rsidRDefault="00D642C7" w:rsidP="007868C8">
      <w:pPr>
        <w:pStyle w:val="berschrift1"/>
        <w:rPr>
          <w:lang w:val="de-DE"/>
        </w:rPr>
      </w:pPr>
      <w:r>
        <w:fldChar w:fldCharType="end"/>
      </w:r>
      <w:r w:rsidR="00FF5C3D">
        <w:br w:type="column"/>
      </w:r>
      <w:bookmarkStart w:id="24" w:name="_Toc6435505"/>
      <w:r w:rsidR="00462F67">
        <w:rPr>
          <w:lang w:val="de-DE"/>
        </w:rPr>
        <w:lastRenderedPageBreak/>
        <w:t>Beispiel: So sieht eine Balkengrafik aus</w:t>
      </w:r>
      <w:bookmarkEnd w:id="24"/>
    </w:p>
    <w:p w14:paraId="174D7770" w14:textId="0A750E06" w:rsidR="0073310A" w:rsidRDefault="00A70A64" w:rsidP="0073310A">
      <w:pPr>
        <w:rPr>
          <w:sz w:val="28"/>
          <w:szCs w:val="28"/>
          <w:lang w:eastAsia="x-none"/>
        </w:rPr>
      </w:pPr>
      <w:r w:rsidRPr="00A70A64">
        <w:rPr>
          <w:sz w:val="28"/>
          <w:szCs w:val="28"/>
          <w:lang w:eastAsia="x-none"/>
        </w:rPr>
        <w:t xml:space="preserve">Weißt </w:t>
      </w:r>
      <w:r w:rsidR="00256C1E">
        <w:rPr>
          <w:sz w:val="28"/>
          <w:szCs w:val="28"/>
          <w:lang w:eastAsia="x-none"/>
        </w:rPr>
        <w:t xml:space="preserve">du, wie die anderen Kinder in deiner Klasse morgens zur Schule kommen? Von vielen weißt du es sicher. Aber wie kommen die meisten? Fahren mehr </w:t>
      </w:r>
      <w:r w:rsidR="00640E12">
        <w:rPr>
          <w:sz w:val="28"/>
          <w:szCs w:val="28"/>
          <w:lang w:eastAsia="x-none"/>
        </w:rPr>
        <w:t>Kinder im</w:t>
      </w:r>
      <w:r w:rsidR="00256C1E">
        <w:rPr>
          <w:sz w:val="28"/>
          <w:szCs w:val="28"/>
          <w:lang w:eastAsia="x-none"/>
        </w:rPr>
        <w:t xml:space="preserve"> Auto der Eltern als mit dem Fahrrad? </w:t>
      </w:r>
    </w:p>
    <w:p w14:paraId="11EBCDF2" w14:textId="77777777" w:rsidR="00D26A38" w:rsidRDefault="00D26A38" w:rsidP="0073310A">
      <w:pPr>
        <w:rPr>
          <w:sz w:val="28"/>
          <w:szCs w:val="28"/>
          <w:lang w:eastAsia="x-none"/>
        </w:rPr>
      </w:pPr>
    </w:p>
    <w:p w14:paraId="1E48709E" w14:textId="77777777" w:rsidR="00D761D9" w:rsidRDefault="00D26A38" w:rsidP="0073310A">
      <w:pPr>
        <w:rPr>
          <w:sz w:val="28"/>
          <w:szCs w:val="28"/>
          <w:lang w:eastAsia="x-none"/>
        </w:rPr>
      </w:pPr>
      <w:r>
        <w:rPr>
          <w:sz w:val="28"/>
          <w:szCs w:val="28"/>
          <w:lang w:eastAsia="x-none"/>
        </w:rPr>
        <w:t xml:space="preserve">Wenn du es genau wissen möchtest, </w:t>
      </w:r>
      <w:r w:rsidR="00C13C1A">
        <w:rPr>
          <w:sz w:val="28"/>
          <w:szCs w:val="28"/>
          <w:lang w:eastAsia="x-none"/>
        </w:rPr>
        <w:t>musst du alle</w:t>
      </w:r>
      <w:r w:rsidR="00F46ECF">
        <w:rPr>
          <w:sz w:val="28"/>
          <w:szCs w:val="28"/>
          <w:lang w:eastAsia="x-none"/>
        </w:rPr>
        <w:t xml:space="preserve"> </w:t>
      </w:r>
      <w:r w:rsidR="00C13C1A">
        <w:rPr>
          <w:sz w:val="28"/>
          <w:szCs w:val="28"/>
          <w:lang w:eastAsia="x-none"/>
        </w:rPr>
        <w:t xml:space="preserve">fragen. </w:t>
      </w:r>
      <w:r w:rsidR="00274829">
        <w:rPr>
          <w:sz w:val="28"/>
          <w:szCs w:val="28"/>
          <w:lang w:eastAsia="x-none"/>
        </w:rPr>
        <w:t xml:space="preserve">Dann erhältst </w:t>
      </w:r>
      <w:r w:rsidR="00E747DE">
        <w:rPr>
          <w:sz w:val="28"/>
          <w:szCs w:val="28"/>
          <w:lang w:eastAsia="x-none"/>
        </w:rPr>
        <w:t>du für jedes Verkehrsmittel eine Zahl. Die kannst du in einer Tabelle aufschreiben</w:t>
      </w:r>
      <w:r w:rsidR="00D761D9">
        <w:rPr>
          <w:sz w:val="28"/>
          <w:szCs w:val="28"/>
          <w:lang w:eastAsia="x-none"/>
        </w:rPr>
        <w:t>, die so aussieht:</w:t>
      </w:r>
    </w:p>
    <w:p w14:paraId="5C151D9C" w14:textId="77777777" w:rsidR="00D761D9" w:rsidRDefault="00D761D9" w:rsidP="0073310A">
      <w:pPr>
        <w:rPr>
          <w:sz w:val="28"/>
          <w:szCs w:val="28"/>
          <w:lang w:eastAsia="x-none"/>
        </w:rPr>
      </w:pPr>
    </w:p>
    <w:tbl>
      <w:tblPr>
        <w:tblStyle w:val="Tabellenraster"/>
        <w:tblW w:w="0" w:type="auto"/>
        <w:tblLook w:val="04A0" w:firstRow="1" w:lastRow="0" w:firstColumn="1" w:lastColumn="0" w:noHBand="0" w:noVBand="1"/>
      </w:tblPr>
      <w:tblGrid>
        <w:gridCol w:w="1811"/>
        <w:gridCol w:w="1811"/>
        <w:gridCol w:w="1811"/>
        <w:gridCol w:w="1811"/>
        <w:gridCol w:w="1812"/>
      </w:tblGrid>
      <w:tr w:rsidR="00AD6627" w14:paraId="47BF4861" w14:textId="77777777" w:rsidTr="00AD6627">
        <w:tc>
          <w:tcPr>
            <w:tcW w:w="1811" w:type="dxa"/>
          </w:tcPr>
          <w:p w14:paraId="311DDD10" w14:textId="77777777" w:rsidR="00AD6627" w:rsidRDefault="00AD6627" w:rsidP="0073310A">
            <w:pPr>
              <w:rPr>
                <w:sz w:val="28"/>
                <w:szCs w:val="28"/>
                <w:lang w:eastAsia="x-none"/>
              </w:rPr>
            </w:pPr>
          </w:p>
        </w:tc>
        <w:tc>
          <w:tcPr>
            <w:tcW w:w="1811" w:type="dxa"/>
          </w:tcPr>
          <w:p w14:paraId="61B67E29" w14:textId="77777777" w:rsidR="00AD6627" w:rsidRDefault="00AD6627" w:rsidP="00AD6627">
            <w:pPr>
              <w:jc w:val="center"/>
              <w:rPr>
                <w:sz w:val="28"/>
                <w:szCs w:val="28"/>
                <w:lang w:eastAsia="x-none"/>
              </w:rPr>
            </w:pPr>
            <w:r>
              <w:rPr>
                <w:sz w:val="28"/>
                <w:szCs w:val="28"/>
                <w:lang w:eastAsia="x-none"/>
              </w:rPr>
              <w:t>Auto</w:t>
            </w:r>
          </w:p>
        </w:tc>
        <w:tc>
          <w:tcPr>
            <w:tcW w:w="1811" w:type="dxa"/>
          </w:tcPr>
          <w:p w14:paraId="3112D272" w14:textId="77777777" w:rsidR="00AD6627" w:rsidRDefault="00AD6627" w:rsidP="00AD6627">
            <w:pPr>
              <w:jc w:val="center"/>
              <w:rPr>
                <w:sz w:val="28"/>
                <w:szCs w:val="28"/>
                <w:lang w:eastAsia="x-none"/>
              </w:rPr>
            </w:pPr>
            <w:r>
              <w:rPr>
                <w:sz w:val="28"/>
                <w:szCs w:val="28"/>
                <w:lang w:eastAsia="x-none"/>
              </w:rPr>
              <w:t>Fahrrad</w:t>
            </w:r>
          </w:p>
        </w:tc>
        <w:tc>
          <w:tcPr>
            <w:tcW w:w="1811" w:type="dxa"/>
          </w:tcPr>
          <w:p w14:paraId="3A203A4E" w14:textId="77777777" w:rsidR="00AD6627" w:rsidRDefault="00AD6627" w:rsidP="00AD6627">
            <w:pPr>
              <w:jc w:val="center"/>
              <w:rPr>
                <w:sz w:val="28"/>
                <w:szCs w:val="28"/>
                <w:lang w:eastAsia="x-none"/>
              </w:rPr>
            </w:pPr>
            <w:r>
              <w:rPr>
                <w:sz w:val="28"/>
                <w:szCs w:val="28"/>
                <w:lang w:eastAsia="x-none"/>
              </w:rPr>
              <w:t>Zu Fuß</w:t>
            </w:r>
          </w:p>
        </w:tc>
        <w:tc>
          <w:tcPr>
            <w:tcW w:w="1812" w:type="dxa"/>
          </w:tcPr>
          <w:p w14:paraId="0169827B" w14:textId="77777777" w:rsidR="00AD6627" w:rsidRDefault="00AD6627" w:rsidP="00AD6627">
            <w:pPr>
              <w:jc w:val="center"/>
              <w:rPr>
                <w:sz w:val="28"/>
                <w:szCs w:val="28"/>
                <w:lang w:eastAsia="x-none"/>
              </w:rPr>
            </w:pPr>
            <w:r>
              <w:rPr>
                <w:sz w:val="28"/>
                <w:szCs w:val="28"/>
                <w:lang w:eastAsia="x-none"/>
              </w:rPr>
              <w:t>Bus</w:t>
            </w:r>
          </w:p>
        </w:tc>
      </w:tr>
      <w:tr w:rsidR="00AD6627" w14:paraId="3E6BE6EE" w14:textId="77777777" w:rsidTr="00AD6627">
        <w:tc>
          <w:tcPr>
            <w:tcW w:w="1811" w:type="dxa"/>
          </w:tcPr>
          <w:p w14:paraId="104884B6" w14:textId="77777777" w:rsidR="00AD6627" w:rsidRDefault="00AD6627" w:rsidP="0073310A">
            <w:pPr>
              <w:rPr>
                <w:sz w:val="28"/>
                <w:szCs w:val="28"/>
                <w:lang w:eastAsia="x-none"/>
              </w:rPr>
            </w:pPr>
            <w:r>
              <w:rPr>
                <w:sz w:val="28"/>
                <w:szCs w:val="28"/>
                <w:lang w:eastAsia="x-none"/>
              </w:rPr>
              <w:t>Zahl der Kinder</w:t>
            </w:r>
          </w:p>
        </w:tc>
        <w:tc>
          <w:tcPr>
            <w:tcW w:w="1811" w:type="dxa"/>
          </w:tcPr>
          <w:p w14:paraId="49180665" w14:textId="77777777" w:rsidR="00AD6627" w:rsidRDefault="00AD6627" w:rsidP="00AD6627">
            <w:pPr>
              <w:jc w:val="center"/>
              <w:rPr>
                <w:sz w:val="28"/>
                <w:szCs w:val="28"/>
                <w:lang w:eastAsia="x-none"/>
              </w:rPr>
            </w:pPr>
            <w:r>
              <w:rPr>
                <w:sz w:val="28"/>
                <w:szCs w:val="28"/>
                <w:lang w:eastAsia="x-none"/>
              </w:rPr>
              <w:t>9</w:t>
            </w:r>
          </w:p>
        </w:tc>
        <w:tc>
          <w:tcPr>
            <w:tcW w:w="1811" w:type="dxa"/>
          </w:tcPr>
          <w:p w14:paraId="39BA2716" w14:textId="77777777" w:rsidR="00AD6627" w:rsidRDefault="00AD6627" w:rsidP="00AD6627">
            <w:pPr>
              <w:jc w:val="center"/>
              <w:rPr>
                <w:sz w:val="28"/>
                <w:szCs w:val="28"/>
                <w:lang w:eastAsia="x-none"/>
              </w:rPr>
            </w:pPr>
            <w:r>
              <w:rPr>
                <w:sz w:val="28"/>
                <w:szCs w:val="28"/>
                <w:lang w:eastAsia="x-none"/>
              </w:rPr>
              <w:t>2</w:t>
            </w:r>
          </w:p>
        </w:tc>
        <w:tc>
          <w:tcPr>
            <w:tcW w:w="1811" w:type="dxa"/>
          </w:tcPr>
          <w:p w14:paraId="357A3B07" w14:textId="77777777" w:rsidR="00AD6627" w:rsidRDefault="00AD6627" w:rsidP="00AD6627">
            <w:pPr>
              <w:jc w:val="center"/>
              <w:rPr>
                <w:sz w:val="28"/>
                <w:szCs w:val="28"/>
                <w:lang w:eastAsia="x-none"/>
              </w:rPr>
            </w:pPr>
            <w:r>
              <w:rPr>
                <w:sz w:val="28"/>
                <w:szCs w:val="28"/>
                <w:lang w:eastAsia="x-none"/>
              </w:rPr>
              <w:t>13</w:t>
            </w:r>
          </w:p>
        </w:tc>
        <w:tc>
          <w:tcPr>
            <w:tcW w:w="1812" w:type="dxa"/>
          </w:tcPr>
          <w:p w14:paraId="2D3752B0" w14:textId="77777777" w:rsidR="00AD6627" w:rsidRDefault="00AD6627" w:rsidP="00AD6627">
            <w:pPr>
              <w:jc w:val="center"/>
              <w:rPr>
                <w:sz w:val="28"/>
                <w:szCs w:val="28"/>
                <w:lang w:eastAsia="x-none"/>
              </w:rPr>
            </w:pPr>
            <w:r>
              <w:rPr>
                <w:sz w:val="28"/>
                <w:szCs w:val="28"/>
                <w:lang w:eastAsia="x-none"/>
              </w:rPr>
              <w:t>1</w:t>
            </w:r>
          </w:p>
        </w:tc>
      </w:tr>
    </w:tbl>
    <w:p w14:paraId="4C870CC1" w14:textId="77777777" w:rsidR="00D761D9" w:rsidRDefault="00D761D9" w:rsidP="0073310A">
      <w:pPr>
        <w:rPr>
          <w:sz w:val="28"/>
          <w:szCs w:val="28"/>
          <w:lang w:eastAsia="x-none"/>
        </w:rPr>
      </w:pPr>
    </w:p>
    <w:p w14:paraId="74012F36" w14:textId="3B53672C" w:rsidR="00D26A38" w:rsidRPr="00A70A64" w:rsidRDefault="00E747DE" w:rsidP="0073310A">
      <w:pPr>
        <w:rPr>
          <w:sz w:val="28"/>
          <w:szCs w:val="28"/>
          <w:lang w:eastAsia="x-none"/>
        </w:rPr>
      </w:pPr>
      <w:r>
        <w:rPr>
          <w:sz w:val="28"/>
          <w:szCs w:val="28"/>
          <w:lang w:eastAsia="x-none"/>
        </w:rPr>
        <w:t xml:space="preserve">Wenn du aber sofort sehen willst, </w:t>
      </w:r>
      <w:r w:rsidR="001C3CBD">
        <w:rPr>
          <w:sz w:val="28"/>
          <w:szCs w:val="28"/>
          <w:lang w:eastAsia="x-none"/>
        </w:rPr>
        <w:t>welches</w:t>
      </w:r>
      <w:r>
        <w:rPr>
          <w:sz w:val="28"/>
          <w:szCs w:val="28"/>
          <w:lang w:eastAsia="x-none"/>
        </w:rPr>
        <w:t xml:space="preserve"> Verkehrsmittel </w:t>
      </w:r>
      <w:r w:rsidR="001C3CBD">
        <w:rPr>
          <w:sz w:val="28"/>
          <w:szCs w:val="28"/>
          <w:lang w:eastAsia="x-none"/>
        </w:rPr>
        <w:t>am häufigsten und welches am wenigsten genutzt wird</w:t>
      </w:r>
      <w:r>
        <w:rPr>
          <w:sz w:val="28"/>
          <w:szCs w:val="28"/>
          <w:lang w:eastAsia="x-none"/>
        </w:rPr>
        <w:t xml:space="preserve">, hilft eine </w:t>
      </w:r>
      <w:r w:rsidR="00A9591B">
        <w:rPr>
          <w:sz w:val="28"/>
          <w:szCs w:val="28"/>
          <w:lang w:eastAsia="x-none"/>
        </w:rPr>
        <w:t>Säulen</w:t>
      </w:r>
      <w:r>
        <w:rPr>
          <w:sz w:val="28"/>
          <w:szCs w:val="28"/>
          <w:lang w:eastAsia="x-none"/>
        </w:rPr>
        <w:t xml:space="preserve">grafik. </w:t>
      </w:r>
      <w:r w:rsidR="00D761D9">
        <w:rPr>
          <w:sz w:val="28"/>
          <w:szCs w:val="28"/>
          <w:lang w:eastAsia="x-none"/>
        </w:rPr>
        <w:t>Die Länge der</w:t>
      </w:r>
      <w:r w:rsidR="00AD6627">
        <w:rPr>
          <w:sz w:val="28"/>
          <w:szCs w:val="28"/>
          <w:lang w:eastAsia="x-none"/>
        </w:rPr>
        <w:t xml:space="preserve"> </w:t>
      </w:r>
      <w:r w:rsidR="00A9591B">
        <w:rPr>
          <w:sz w:val="28"/>
          <w:szCs w:val="28"/>
          <w:lang w:eastAsia="x-none"/>
        </w:rPr>
        <w:t xml:space="preserve">Säulen </w:t>
      </w:r>
      <w:r w:rsidR="00AD6627">
        <w:rPr>
          <w:sz w:val="28"/>
          <w:szCs w:val="28"/>
          <w:lang w:eastAsia="x-none"/>
        </w:rPr>
        <w:t xml:space="preserve">entspricht der Größe der Zahlen. So sieht die Tabelle als </w:t>
      </w:r>
      <w:r w:rsidR="00A9591B" w:rsidRPr="00683058">
        <w:rPr>
          <w:sz w:val="28"/>
          <w:szCs w:val="28"/>
          <w:lang w:eastAsia="x-none"/>
        </w:rPr>
        <w:t>Säulen</w:t>
      </w:r>
      <w:r w:rsidR="00AD6627" w:rsidRPr="00683058">
        <w:rPr>
          <w:sz w:val="28"/>
          <w:szCs w:val="28"/>
          <w:lang w:eastAsia="x-none"/>
        </w:rPr>
        <w:t xml:space="preserve">grafik </w:t>
      </w:r>
      <w:r w:rsidR="00AD6627">
        <w:rPr>
          <w:sz w:val="28"/>
          <w:szCs w:val="28"/>
          <w:lang w:eastAsia="x-none"/>
        </w:rPr>
        <w:t>aus:</w:t>
      </w:r>
    </w:p>
    <w:p w14:paraId="6C7D286B" w14:textId="77777777" w:rsidR="00462F67" w:rsidRPr="00A70A64" w:rsidRDefault="00462F67" w:rsidP="00462F67">
      <w:pPr>
        <w:rPr>
          <w:sz w:val="28"/>
          <w:szCs w:val="28"/>
          <w:lang w:eastAsia="x-none"/>
        </w:rPr>
      </w:pPr>
    </w:p>
    <w:p w14:paraId="1884902D" w14:textId="77777777" w:rsidR="00462F67" w:rsidRDefault="0073310A" w:rsidP="00462F67">
      <w:pPr>
        <w:rPr>
          <w:lang w:eastAsia="x-none"/>
        </w:rPr>
      </w:pPr>
      <w:r>
        <w:rPr>
          <w:noProof/>
        </w:rPr>
        <w:drawing>
          <wp:inline distT="0" distB="0" distL="0" distR="0" wp14:anchorId="1FC1DC24" wp14:editId="6B2710C4">
            <wp:extent cx="4879686" cy="3843573"/>
            <wp:effectExtent l="0" t="0" r="0" b="508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schirmfoto 2019-04-17 um 22.35.07.png"/>
                    <pic:cNvPicPr/>
                  </pic:nvPicPr>
                  <pic:blipFill>
                    <a:blip r:embed="rId12"/>
                    <a:stretch>
                      <a:fillRect/>
                    </a:stretch>
                  </pic:blipFill>
                  <pic:spPr>
                    <a:xfrm>
                      <a:off x="0" y="0"/>
                      <a:ext cx="4892863" cy="3853952"/>
                    </a:xfrm>
                    <a:prstGeom prst="rect">
                      <a:avLst/>
                    </a:prstGeom>
                  </pic:spPr>
                </pic:pic>
              </a:graphicData>
            </a:graphic>
          </wp:inline>
        </w:drawing>
      </w:r>
    </w:p>
    <w:p w14:paraId="1F76906E" w14:textId="11D01ADC" w:rsidR="00D26A38" w:rsidRDefault="0073310A" w:rsidP="00910CD8">
      <w:pPr>
        <w:rPr>
          <w:rFonts w:eastAsia="MS Gothic"/>
          <w:b/>
          <w:bCs/>
          <w:sz w:val="32"/>
          <w:szCs w:val="32"/>
          <w:lang w:val="x-none" w:eastAsia="x-none"/>
        </w:rPr>
      </w:pPr>
      <w:r>
        <w:rPr>
          <w:lang w:eastAsia="x-none"/>
        </w:rPr>
        <w:t xml:space="preserve">Erstellt mit </w:t>
      </w:r>
      <w:r w:rsidR="00DD7475">
        <w:rPr>
          <w:lang w:eastAsia="x-none"/>
        </w:rPr>
        <w:t>dem Diagramm-Generator vom „</w:t>
      </w:r>
      <w:r w:rsidR="00DD7475" w:rsidRPr="0072747C">
        <w:t>Haus der kleinen Forscher</w:t>
      </w:r>
      <w:r w:rsidR="00DD7475">
        <w:t xml:space="preserve">“. Online unter </w:t>
      </w:r>
      <w:hyperlink r:id="rId13" w:history="1">
        <w:r w:rsidR="00DD7475" w:rsidRPr="008A1A5D">
          <w:rPr>
            <w:rStyle w:val="Hyperlink"/>
          </w:rPr>
          <w:t>https://www.meine-forscherwelt.de/diagramm/generator.html</w:t>
        </w:r>
      </w:hyperlink>
    </w:p>
    <w:p w14:paraId="228F9BFD" w14:textId="77A33239" w:rsidR="00462F67" w:rsidRDefault="00462F67" w:rsidP="00462F67">
      <w:pPr>
        <w:pStyle w:val="berschrift1"/>
      </w:pPr>
      <w:bookmarkStart w:id="25" w:name="_Toc6435506"/>
      <w:r>
        <w:lastRenderedPageBreak/>
        <w:t xml:space="preserve">Anleitung: So erstellst du eine </w:t>
      </w:r>
      <w:r w:rsidR="00910CD8" w:rsidRPr="00683058">
        <w:rPr>
          <w:lang w:val="de-DE"/>
        </w:rPr>
        <w:t>Säulen</w:t>
      </w:r>
      <w:proofErr w:type="spellStart"/>
      <w:r w:rsidRPr="00683058">
        <w:t>grafik</w:t>
      </w:r>
      <w:bookmarkEnd w:id="25"/>
      <w:proofErr w:type="spellEnd"/>
    </w:p>
    <w:p w14:paraId="7A5FEC15" w14:textId="77777777" w:rsidR="00462F67" w:rsidRPr="00144433" w:rsidRDefault="00462F67" w:rsidP="00462F67">
      <w:pPr>
        <w:rPr>
          <w:sz w:val="28"/>
          <w:szCs w:val="28"/>
          <w:lang w:eastAsia="x-none"/>
        </w:rPr>
      </w:pPr>
    </w:p>
    <w:p w14:paraId="4CF0E427" w14:textId="77777777" w:rsidR="00144433" w:rsidRDefault="00144433" w:rsidP="00144433">
      <w:pPr>
        <w:rPr>
          <w:sz w:val="28"/>
          <w:szCs w:val="28"/>
          <w:lang w:eastAsia="x-none"/>
        </w:rPr>
      </w:pPr>
      <w:r w:rsidRPr="00144433">
        <w:rPr>
          <w:sz w:val="28"/>
          <w:szCs w:val="28"/>
          <w:lang w:eastAsia="x-none"/>
        </w:rPr>
        <w:t>1. Erstelle eine Tabelle</w:t>
      </w:r>
      <w:r w:rsidR="00B806A8">
        <w:rPr>
          <w:sz w:val="28"/>
          <w:szCs w:val="28"/>
          <w:lang w:eastAsia="x-none"/>
        </w:rPr>
        <w:t xml:space="preserve">. </w:t>
      </w:r>
      <w:r w:rsidR="009D3224">
        <w:rPr>
          <w:sz w:val="28"/>
          <w:szCs w:val="28"/>
          <w:lang w:eastAsia="x-none"/>
        </w:rPr>
        <w:t>Hier ist ein Beispiel:</w:t>
      </w:r>
    </w:p>
    <w:p w14:paraId="506D9631" w14:textId="77777777" w:rsidR="00825E6A" w:rsidRPr="00144433" w:rsidRDefault="00825E6A" w:rsidP="00144433">
      <w:pPr>
        <w:rPr>
          <w:sz w:val="28"/>
          <w:szCs w:val="28"/>
          <w:lang w:eastAsia="x-none"/>
        </w:rPr>
      </w:pPr>
    </w:p>
    <w:tbl>
      <w:tblPr>
        <w:tblStyle w:val="Tabellenraster"/>
        <w:tblW w:w="0" w:type="auto"/>
        <w:tblLook w:val="04A0" w:firstRow="1" w:lastRow="0" w:firstColumn="1" w:lastColumn="0" w:noHBand="0" w:noVBand="1"/>
      </w:tblPr>
      <w:tblGrid>
        <w:gridCol w:w="1811"/>
        <w:gridCol w:w="1811"/>
        <w:gridCol w:w="1811"/>
        <w:gridCol w:w="1811"/>
        <w:gridCol w:w="1812"/>
      </w:tblGrid>
      <w:tr w:rsidR="00144433" w:rsidRPr="00144433" w14:paraId="13F2DFCE" w14:textId="77777777" w:rsidTr="00844202">
        <w:tc>
          <w:tcPr>
            <w:tcW w:w="1811" w:type="dxa"/>
          </w:tcPr>
          <w:p w14:paraId="1727B078" w14:textId="77777777" w:rsidR="00144433" w:rsidRPr="00144433" w:rsidRDefault="00144433" w:rsidP="00844202">
            <w:pPr>
              <w:rPr>
                <w:sz w:val="28"/>
                <w:szCs w:val="28"/>
                <w:lang w:eastAsia="x-none"/>
              </w:rPr>
            </w:pPr>
          </w:p>
        </w:tc>
        <w:tc>
          <w:tcPr>
            <w:tcW w:w="1811" w:type="dxa"/>
          </w:tcPr>
          <w:p w14:paraId="68A996D3" w14:textId="77777777" w:rsidR="00144433" w:rsidRPr="00144433" w:rsidRDefault="00144433" w:rsidP="00844202">
            <w:pPr>
              <w:jc w:val="center"/>
              <w:rPr>
                <w:sz w:val="28"/>
                <w:szCs w:val="28"/>
                <w:lang w:eastAsia="x-none"/>
              </w:rPr>
            </w:pPr>
            <w:r w:rsidRPr="00144433">
              <w:rPr>
                <w:sz w:val="28"/>
                <w:szCs w:val="28"/>
                <w:lang w:eastAsia="x-none"/>
              </w:rPr>
              <w:t>Auto</w:t>
            </w:r>
          </w:p>
        </w:tc>
        <w:tc>
          <w:tcPr>
            <w:tcW w:w="1811" w:type="dxa"/>
          </w:tcPr>
          <w:p w14:paraId="4D0C1570" w14:textId="77777777" w:rsidR="00144433" w:rsidRPr="00144433" w:rsidRDefault="00144433" w:rsidP="00844202">
            <w:pPr>
              <w:jc w:val="center"/>
              <w:rPr>
                <w:sz w:val="28"/>
                <w:szCs w:val="28"/>
                <w:lang w:eastAsia="x-none"/>
              </w:rPr>
            </w:pPr>
            <w:r w:rsidRPr="00144433">
              <w:rPr>
                <w:sz w:val="28"/>
                <w:szCs w:val="28"/>
                <w:lang w:eastAsia="x-none"/>
              </w:rPr>
              <w:t>Fahrrad</w:t>
            </w:r>
          </w:p>
        </w:tc>
        <w:tc>
          <w:tcPr>
            <w:tcW w:w="1811" w:type="dxa"/>
          </w:tcPr>
          <w:p w14:paraId="639F3C08" w14:textId="77777777" w:rsidR="00144433" w:rsidRPr="00144433" w:rsidRDefault="00144433" w:rsidP="00844202">
            <w:pPr>
              <w:jc w:val="center"/>
              <w:rPr>
                <w:sz w:val="28"/>
                <w:szCs w:val="28"/>
                <w:lang w:eastAsia="x-none"/>
              </w:rPr>
            </w:pPr>
            <w:r w:rsidRPr="00144433">
              <w:rPr>
                <w:sz w:val="28"/>
                <w:szCs w:val="28"/>
                <w:lang w:eastAsia="x-none"/>
              </w:rPr>
              <w:t>Zu Fuß</w:t>
            </w:r>
          </w:p>
        </w:tc>
        <w:tc>
          <w:tcPr>
            <w:tcW w:w="1812" w:type="dxa"/>
          </w:tcPr>
          <w:p w14:paraId="6ECEF0A5" w14:textId="77777777" w:rsidR="00144433" w:rsidRPr="00144433" w:rsidRDefault="00144433" w:rsidP="00844202">
            <w:pPr>
              <w:jc w:val="center"/>
              <w:rPr>
                <w:sz w:val="28"/>
                <w:szCs w:val="28"/>
                <w:lang w:eastAsia="x-none"/>
              </w:rPr>
            </w:pPr>
            <w:r w:rsidRPr="00144433">
              <w:rPr>
                <w:sz w:val="28"/>
                <w:szCs w:val="28"/>
                <w:lang w:eastAsia="x-none"/>
              </w:rPr>
              <w:t>Bus</w:t>
            </w:r>
          </w:p>
        </w:tc>
      </w:tr>
      <w:tr w:rsidR="00144433" w:rsidRPr="00144433" w14:paraId="0D39A374" w14:textId="77777777" w:rsidTr="00844202">
        <w:tc>
          <w:tcPr>
            <w:tcW w:w="1811" w:type="dxa"/>
          </w:tcPr>
          <w:p w14:paraId="6780B108" w14:textId="77777777" w:rsidR="00144433" w:rsidRPr="00144433" w:rsidRDefault="00144433" w:rsidP="00844202">
            <w:pPr>
              <w:rPr>
                <w:sz w:val="28"/>
                <w:szCs w:val="28"/>
                <w:lang w:eastAsia="x-none"/>
              </w:rPr>
            </w:pPr>
            <w:r w:rsidRPr="00144433">
              <w:rPr>
                <w:sz w:val="28"/>
                <w:szCs w:val="28"/>
                <w:lang w:eastAsia="x-none"/>
              </w:rPr>
              <w:t>Zahl der Kinder</w:t>
            </w:r>
          </w:p>
        </w:tc>
        <w:tc>
          <w:tcPr>
            <w:tcW w:w="1811" w:type="dxa"/>
          </w:tcPr>
          <w:p w14:paraId="4F147FE2" w14:textId="77777777" w:rsidR="00144433" w:rsidRPr="00144433" w:rsidRDefault="00144433" w:rsidP="00844202">
            <w:pPr>
              <w:jc w:val="center"/>
              <w:rPr>
                <w:sz w:val="28"/>
                <w:szCs w:val="28"/>
                <w:lang w:eastAsia="x-none"/>
              </w:rPr>
            </w:pPr>
            <w:r w:rsidRPr="00144433">
              <w:rPr>
                <w:sz w:val="28"/>
                <w:szCs w:val="28"/>
                <w:lang w:eastAsia="x-none"/>
              </w:rPr>
              <w:t>9</w:t>
            </w:r>
          </w:p>
        </w:tc>
        <w:tc>
          <w:tcPr>
            <w:tcW w:w="1811" w:type="dxa"/>
          </w:tcPr>
          <w:p w14:paraId="607AE43B" w14:textId="77777777" w:rsidR="00144433" w:rsidRPr="00144433" w:rsidRDefault="00144433" w:rsidP="00844202">
            <w:pPr>
              <w:jc w:val="center"/>
              <w:rPr>
                <w:sz w:val="28"/>
                <w:szCs w:val="28"/>
                <w:lang w:eastAsia="x-none"/>
              </w:rPr>
            </w:pPr>
            <w:r w:rsidRPr="00144433">
              <w:rPr>
                <w:sz w:val="28"/>
                <w:szCs w:val="28"/>
                <w:lang w:eastAsia="x-none"/>
              </w:rPr>
              <w:t>2</w:t>
            </w:r>
          </w:p>
        </w:tc>
        <w:tc>
          <w:tcPr>
            <w:tcW w:w="1811" w:type="dxa"/>
          </w:tcPr>
          <w:p w14:paraId="6592912F" w14:textId="77777777" w:rsidR="00144433" w:rsidRPr="00144433" w:rsidRDefault="00144433" w:rsidP="00844202">
            <w:pPr>
              <w:jc w:val="center"/>
              <w:rPr>
                <w:sz w:val="28"/>
                <w:szCs w:val="28"/>
                <w:lang w:eastAsia="x-none"/>
              </w:rPr>
            </w:pPr>
            <w:r w:rsidRPr="00144433">
              <w:rPr>
                <w:sz w:val="28"/>
                <w:szCs w:val="28"/>
                <w:lang w:eastAsia="x-none"/>
              </w:rPr>
              <w:t>13</w:t>
            </w:r>
          </w:p>
        </w:tc>
        <w:tc>
          <w:tcPr>
            <w:tcW w:w="1812" w:type="dxa"/>
          </w:tcPr>
          <w:p w14:paraId="42D8AB8A" w14:textId="77777777" w:rsidR="00144433" w:rsidRPr="00144433" w:rsidRDefault="00144433" w:rsidP="00844202">
            <w:pPr>
              <w:jc w:val="center"/>
              <w:rPr>
                <w:sz w:val="28"/>
                <w:szCs w:val="28"/>
                <w:lang w:eastAsia="x-none"/>
              </w:rPr>
            </w:pPr>
            <w:r w:rsidRPr="00144433">
              <w:rPr>
                <w:sz w:val="28"/>
                <w:szCs w:val="28"/>
                <w:lang w:eastAsia="x-none"/>
              </w:rPr>
              <w:t>1</w:t>
            </w:r>
          </w:p>
        </w:tc>
      </w:tr>
    </w:tbl>
    <w:p w14:paraId="77405634" w14:textId="77777777" w:rsidR="00144433" w:rsidRPr="00144433" w:rsidRDefault="00144433" w:rsidP="00462F67">
      <w:pPr>
        <w:rPr>
          <w:sz w:val="28"/>
          <w:szCs w:val="28"/>
          <w:lang w:eastAsia="x-none"/>
        </w:rPr>
      </w:pPr>
    </w:p>
    <w:p w14:paraId="7A380A83" w14:textId="36CA97E1" w:rsidR="00144433" w:rsidRDefault="00825E6A" w:rsidP="00462F67">
      <w:pPr>
        <w:rPr>
          <w:sz w:val="28"/>
          <w:szCs w:val="28"/>
          <w:lang w:eastAsia="x-none"/>
        </w:rPr>
      </w:pPr>
      <w:r>
        <w:rPr>
          <w:sz w:val="28"/>
          <w:szCs w:val="28"/>
          <w:lang w:eastAsia="x-none"/>
        </w:rPr>
        <w:t xml:space="preserve">2. </w:t>
      </w:r>
      <w:r w:rsidR="000B2901">
        <w:rPr>
          <w:sz w:val="28"/>
          <w:szCs w:val="28"/>
          <w:lang w:eastAsia="x-none"/>
        </w:rPr>
        <w:t xml:space="preserve">Öffne das Programm, das deine Lehrerin oder dein Lehrer vorgegeben hat. </w:t>
      </w:r>
      <w:r>
        <w:rPr>
          <w:sz w:val="28"/>
          <w:szCs w:val="28"/>
          <w:lang w:eastAsia="x-none"/>
        </w:rPr>
        <w:t>Übertrage die Tabelle in das Programm.</w:t>
      </w:r>
    </w:p>
    <w:p w14:paraId="52F84D15" w14:textId="77777777" w:rsidR="00825E6A" w:rsidRDefault="00825E6A" w:rsidP="00462F67">
      <w:pPr>
        <w:rPr>
          <w:sz w:val="28"/>
          <w:szCs w:val="28"/>
          <w:lang w:eastAsia="x-none"/>
        </w:rPr>
      </w:pPr>
    </w:p>
    <w:p w14:paraId="1AB20476" w14:textId="77777777" w:rsidR="00825E6A" w:rsidRDefault="00CD317A" w:rsidP="00462F67">
      <w:pPr>
        <w:rPr>
          <w:sz w:val="28"/>
          <w:szCs w:val="28"/>
          <w:lang w:eastAsia="x-none"/>
        </w:rPr>
      </w:pPr>
      <w:r>
        <w:rPr>
          <w:noProof/>
          <w:sz w:val="28"/>
          <w:szCs w:val="28"/>
        </w:rPr>
        <w:drawing>
          <wp:inline distT="0" distB="0" distL="0" distR="0" wp14:anchorId="54BB182D" wp14:editId="4D91A133">
            <wp:extent cx="4922195" cy="1052197"/>
            <wp:effectExtent l="0" t="0" r="571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schirmfoto 2019-04-17 um 23.00.37.png"/>
                    <pic:cNvPicPr/>
                  </pic:nvPicPr>
                  <pic:blipFill>
                    <a:blip r:embed="rId14"/>
                    <a:stretch>
                      <a:fillRect/>
                    </a:stretch>
                  </pic:blipFill>
                  <pic:spPr>
                    <a:xfrm>
                      <a:off x="0" y="0"/>
                      <a:ext cx="4978077" cy="1064143"/>
                    </a:xfrm>
                    <a:prstGeom prst="rect">
                      <a:avLst/>
                    </a:prstGeom>
                  </pic:spPr>
                </pic:pic>
              </a:graphicData>
            </a:graphic>
          </wp:inline>
        </w:drawing>
      </w:r>
    </w:p>
    <w:p w14:paraId="3A61D093" w14:textId="77777777" w:rsidR="00CD317A" w:rsidRDefault="00CD317A" w:rsidP="00462F67">
      <w:pPr>
        <w:rPr>
          <w:sz w:val="28"/>
          <w:szCs w:val="28"/>
          <w:lang w:eastAsia="x-none"/>
        </w:rPr>
      </w:pPr>
    </w:p>
    <w:p w14:paraId="558B6999" w14:textId="77777777" w:rsidR="00CD317A" w:rsidRDefault="000F254D" w:rsidP="00462F67">
      <w:pPr>
        <w:rPr>
          <w:sz w:val="28"/>
          <w:szCs w:val="28"/>
          <w:lang w:eastAsia="x-none"/>
        </w:rPr>
      </w:pPr>
      <w:r>
        <w:rPr>
          <w:sz w:val="28"/>
          <w:szCs w:val="28"/>
          <w:lang w:eastAsia="x-none"/>
        </w:rPr>
        <w:t>3. Markiere den Bereich, in dem deine Daten stehen.</w:t>
      </w:r>
    </w:p>
    <w:p w14:paraId="605EF663" w14:textId="77777777" w:rsidR="000F254D" w:rsidRDefault="000F254D" w:rsidP="00462F67">
      <w:pPr>
        <w:rPr>
          <w:sz w:val="28"/>
          <w:szCs w:val="28"/>
          <w:lang w:eastAsia="x-none"/>
        </w:rPr>
      </w:pPr>
    </w:p>
    <w:p w14:paraId="361F0BB5" w14:textId="77777777" w:rsidR="000F254D" w:rsidRDefault="00025387" w:rsidP="00462F67">
      <w:pPr>
        <w:rPr>
          <w:sz w:val="28"/>
          <w:szCs w:val="28"/>
          <w:lang w:eastAsia="x-none"/>
        </w:rPr>
      </w:pPr>
      <w:r>
        <w:rPr>
          <w:noProof/>
          <w:sz w:val="28"/>
          <w:szCs w:val="28"/>
        </w:rPr>
        <w:drawing>
          <wp:inline distT="0" distB="0" distL="0" distR="0" wp14:anchorId="6C23334B" wp14:editId="1D73B3AB">
            <wp:extent cx="5756910" cy="62674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schirmfoto 2019-04-17 um 23.02.31.png"/>
                    <pic:cNvPicPr/>
                  </pic:nvPicPr>
                  <pic:blipFill>
                    <a:blip r:embed="rId15"/>
                    <a:stretch>
                      <a:fillRect/>
                    </a:stretch>
                  </pic:blipFill>
                  <pic:spPr>
                    <a:xfrm>
                      <a:off x="0" y="0"/>
                      <a:ext cx="5756910" cy="626745"/>
                    </a:xfrm>
                    <a:prstGeom prst="rect">
                      <a:avLst/>
                    </a:prstGeom>
                  </pic:spPr>
                </pic:pic>
              </a:graphicData>
            </a:graphic>
          </wp:inline>
        </w:drawing>
      </w:r>
    </w:p>
    <w:p w14:paraId="6010ED21" w14:textId="77777777" w:rsidR="00025387" w:rsidRDefault="00025387" w:rsidP="00462F67">
      <w:pPr>
        <w:rPr>
          <w:sz w:val="28"/>
          <w:szCs w:val="28"/>
          <w:lang w:eastAsia="x-none"/>
        </w:rPr>
      </w:pPr>
    </w:p>
    <w:p w14:paraId="0465E4AE" w14:textId="77777777" w:rsidR="00025387" w:rsidRDefault="00B8330F" w:rsidP="00462F67">
      <w:pPr>
        <w:rPr>
          <w:sz w:val="28"/>
          <w:szCs w:val="28"/>
          <w:lang w:eastAsia="x-none"/>
        </w:rPr>
      </w:pPr>
      <w:r>
        <w:rPr>
          <w:sz w:val="28"/>
          <w:szCs w:val="28"/>
          <w:lang w:eastAsia="x-none"/>
        </w:rPr>
        <w:t>4. Gehe im Menü „Einfügen“ auf „Diagramm“.</w:t>
      </w:r>
    </w:p>
    <w:p w14:paraId="5402AAF2" w14:textId="77777777" w:rsidR="00B8330F" w:rsidRDefault="00B8330F" w:rsidP="00462F67">
      <w:pPr>
        <w:rPr>
          <w:sz w:val="28"/>
          <w:szCs w:val="28"/>
          <w:lang w:eastAsia="x-none"/>
        </w:rPr>
      </w:pPr>
    </w:p>
    <w:p w14:paraId="0564E78D" w14:textId="4ACABFC6" w:rsidR="00B8330F" w:rsidRDefault="00B8330F" w:rsidP="00462F67">
      <w:pPr>
        <w:rPr>
          <w:sz w:val="28"/>
          <w:szCs w:val="28"/>
          <w:lang w:eastAsia="x-none"/>
        </w:rPr>
      </w:pPr>
      <w:r>
        <w:rPr>
          <w:sz w:val="28"/>
          <w:szCs w:val="28"/>
          <w:lang w:eastAsia="x-none"/>
        </w:rPr>
        <w:t>5. Wähle „</w:t>
      </w:r>
      <w:r w:rsidR="009802DC" w:rsidRPr="00683058">
        <w:rPr>
          <w:sz w:val="28"/>
          <w:szCs w:val="28"/>
          <w:lang w:eastAsia="x-none"/>
        </w:rPr>
        <w:t>Säulen</w:t>
      </w:r>
      <w:r w:rsidRPr="00683058">
        <w:rPr>
          <w:sz w:val="28"/>
          <w:szCs w:val="28"/>
          <w:lang w:eastAsia="x-none"/>
        </w:rPr>
        <w:t>grafik</w:t>
      </w:r>
      <w:r>
        <w:rPr>
          <w:sz w:val="28"/>
          <w:szCs w:val="28"/>
          <w:lang w:eastAsia="x-none"/>
        </w:rPr>
        <w:t>“.</w:t>
      </w:r>
    </w:p>
    <w:p w14:paraId="0B13B357" w14:textId="77777777" w:rsidR="00B8330F" w:rsidRDefault="00B8330F" w:rsidP="00462F67">
      <w:pPr>
        <w:rPr>
          <w:sz w:val="28"/>
          <w:szCs w:val="28"/>
          <w:lang w:eastAsia="x-none"/>
        </w:rPr>
      </w:pPr>
    </w:p>
    <w:p w14:paraId="0DD3BD0B" w14:textId="77777777" w:rsidR="00B8330F" w:rsidRDefault="00011E8D" w:rsidP="00462F67">
      <w:pPr>
        <w:rPr>
          <w:sz w:val="28"/>
          <w:szCs w:val="28"/>
          <w:lang w:eastAsia="x-none"/>
        </w:rPr>
      </w:pPr>
      <w:r>
        <w:rPr>
          <w:sz w:val="28"/>
          <w:szCs w:val="28"/>
          <w:lang w:eastAsia="x-none"/>
        </w:rPr>
        <w:t>6. Die Grafik erscheint. Du kannst Teile anklicken und ändern, zum Beispiel die Farben der Balken oder die Beschriftung.</w:t>
      </w:r>
    </w:p>
    <w:p w14:paraId="0F07F776" w14:textId="77777777" w:rsidR="00011E8D" w:rsidRDefault="00011E8D" w:rsidP="00462F67">
      <w:pPr>
        <w:rPr>
          <w:sz w:val="28"/>
          <w:szCs w:val="28"/>
          <w:lang w:eastAsia="x-none"/>
        </w:rPr>
      </w:pPr>
    </w:p>
    <w:p w14:paraId="3FAD20A4" w14:textId="77777777" w:rsidR="00011E8D" w:rsidRPr="00144433" w:rsidRDefault="00011E8D" w:rsidP="00462F67">
      <w:pPr>
        <w:rPr>
          <w:sz w:val="28"/>
          <w:szCs w:val="28"/>
          <w:lang w:eastAsia="x-none"/>
        </w:rPr>
      </w:pPr>
      <w:r>
        <w:rPr>
          <w:noProof/>
          <w:sz w:val="28"/>
          <w:szCs w:val="28"/>
        </w:rPr>
        <w:drawing>
          <wp:inline distT="0" distB="0" distL="0" distR="0" wp14:anchorId="7AC05E7D" wp14:editId="40F5EA87">
            <wp:extent cx="3492229" cy="1801969"/>
            <wp:effectExtent l="0" t="0" r="635" b="190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schirmfoto 2019-04-17 um 23.05.32.png"/>
                    <pic:cNvPicPr/>
                  </pic:nvPicPr>
                  <pic:blipFill>
                    <a:blip r:embed="rId16"/>
                    <a:stretch>
                      <a:fillRect/>
                    </a:stretch>
                  </pic:blipFill>
                  <pic:spPr>
                    <a:xfrm>
                      <a:off x="0" y="0"/>
                      <a:ext cx="3509745" cy="1811007"/>
                    </a:xfrm>
                    <a:prstGeom prst="rect">
                      <a:avLst/>
                    </a:prstGeom>
                  </pic:spPr>
                </pic:pic>
              </a:graphicData>
            </a:graphic>
          </wp:inline>
        </w:drawing>
      </w:r>
    </w:p>
    <w:p w14:paraId="6FCA04F3" w14:textId="77777777" w:rsidR="00462F67" w:rsidRPr="00462F67" w:rsidRDefault="00462F67" w:rsidP="00462F67">
      <w:pPr>
        <w:rPr>
          <w:lang w:eastAsia="x-none"/>
        </w:rPr>
      </w:pPr>
    </w:p>
    <w:p w14:paraId="342CC228" w14:textId="77777777" w:rsidR="001B0CC4" w:rsidRDefault="004F0AD3" w:rsidP="007868C8">
      <w:pPr>
        <w:pStyle w:val="berschrift1"/>
        <w:rPr>
          <w:lang w:val="de-DE"/>
        </w:rPr>
      </w:pPr>
      <w:bookmarkStart w:id="26" w:name="_Toc6435507"/>
      <w:r>
        <w:rPr>
          <w:lang w:val="de-DE"/>
        </w:rPr>
        <w:t>Tabelle 1: Der Treibhausgasausstoß verschiedener Verkehrsmittel</w:t>
      </w:r>
      <w:bookmarkEnd w:id="26"/>
    </w:p>
    <w:p w14:paraId="34215751" w14:textId="77777777" w:rsidR="00205630" w:rsidRPr="00205630" w:rsidRDefault="00205630" w:rsidP="00205630">
      <w:pPr>
        <w:rPr>
          <w:sz w:val="28"/>
          <w:szCs w:val="28"/>
          <w:lang w:eastAsia="x-none"/>
        </w:rPr>
      </w:pPr>
      <w:r w:rsidRPr="00205630">
        <w:rPr>
          <w:sz w:val="28"/>
          <w:szCs w:val="28"/>
          <w:lang w:eastAsia="x-none"/>
        </w:rPr>
        <w:t>Welche Verkehrsmittel stoßen wie viel Treibhausgase aus?</w:t>
      </w:r>
    </w:p>
    <w:p w14:paraId="7E1F8FA5" w14:textId="77777777" w:rsidR="004A6B01" w:rsidRPr="00205630" w:rsidRDefault="004A6B01" w:rsidP="001B0CC4">
      <w:pPr>
        <w:rPr>
          <w:sz w:val="28"/>
          <w:szCs w:val="28"/>
        </w:rPr>
      </w:pPr>
    </w:p>
    <w:tbl>
      <w:tblPr>
        <w:tblStyle w:val="Tabellenraster"/>
        <w:tblW w:w="9870" w:type="dxa"/>
        <w:tblLook w:val="04A0" w:firstRow="1" w:lastRow="0" w:firstColumn="1" w:lastColumn="0" w:noHBand="0" w:noVBand="1"/>
      </w:tblPr>
      <w:tblGrid>
        <w:gridCol w:w="1854"/>
        <w:gridCol w:w="1572"/>
        <w:gridCol w:w="1597"/>
        <w:gridCol w:w="1612"/>
        <w:gridCol w:w="1631"/>
        <w:gridCol w:w="1604"/>
      </w:tblGrid>
      <w:tr w:rsidR="00EB2AD7" w14:paraId="08E03BBD" w14:textId="77777777" w:rsidTr="00EB2AD7">
        <w:trPr>
          <w:trHeight w:val="1019"/>
        </w:trPr>
        <w:tc>
          <w:tcPr>
            <w:tcW w:w="1684" w:type="dxa"/>
          </w:tcPr>
          <w:p w14:paraId="1BD6A940" w14:textId="77777777" w:rsidR="00EB2AD7" w:rsidRDefault="00EB2AD7" w:rsidP="001B0CC4">
            <w:pPr>
              <w:rPr>
                <w:sz w:val="28"/>
                <w:szCs w:val="28"/>
              </w:rPr>
            </w:pPr>
          </w:p>
        </w:tc>
        <w:tc>
          <w:tcPr>
            <w:tcW w:w="1637" w:type="dxa"/>
          </w:tcPr>
          <w:p w14:paraId="1527BCEB" w14:textId="77777777" w:rsidR="00EB2AD7" w:rsidRDefault="00EB2AD7" w:rsidP="00666389">
            <w:pPr>
              <w:jc w:val="center"/>
              <w:rPr>
                <w:sz w:val="28"/>
                <w:szCs w:val="28"/>
              </w:rPr>
            </w:pPr>
            <w:r>
              <w:rPr>
                <w:sz w:val="28"/>
                <w:szCs w:val="28"/>
              </w:rPr>
              <w:t>Auto</w:t>
            </w:r>
          </w:p>
        </w:tc>
        <w:tc>
          <w:tcPr>
            <w:tcW w:w="1637" w:type="dxa"/>
          </w:tcPr>
          <w:p w14:paraId="30872D7B" w14:textId="77777777" w:rsidR="00EB2AD7" w:rsidRDefault="00EB2AD7" w:rsidP="00666389">
            <w:pPr>
              <w:jc w:val="center"/>
              <w:rPr>
                <w:sz w:val="28"/>
                <w:szCs w:val="28"/>
              </w:rPr>
            </w:pPr>
            <w:r>
              <w:rPr>
                <w:sz w:val="28"/>
                <w:szCs w:val="28"/>
              </w:rPr>
              <w:t>Fahrrad</w:t>
            </w:r>
          </w:p>
        </w:tc>
        <w:tc>
          <w:tcPr>
            <w:tcW w:w="1637" w:type="dxa"/>
          </w:tcPr>
          <w:p w14:paraId="4CE8A4AB" w14:textId="77777777" w:rsidR="00EB2AD7" w:rsidRDefault="00EB2AD7" w:rsidP="00666389">
            <w:pPr>
              <w:jc w:val="center"/>
              <w:rPr>
                <w:sz w:val="28"/>
                <w:szCs w:val="28"/>
              </w:rPr>
            </w:pPr>
            <w:r>
              <w:rPr>
                <w:sz w:val="28"/>
                <w:szCs w:val="28"/>
              </w:rPr>
              <w:t>Linienbus</w:t>
            </w:r>
          </w:p>
        </w:tc>
        <w:tc>
          <w:tcPr>
            <w:tcW w:w="1637" w:type="dxa"/>
          </w:tcPr>
          <w:p w14:paraId="14021DEC" w14:textId="77777777" w:rsidR="00EB2AD7" w:rsidRDefault="00EB2AD7" w:rsidP="00666389">
            <w:pPr>
              <w:jc w:val="center"/>
              <w:rPr>
                <w:sz w:val="28"/>
                <w:szCs w:val="28"/>
              </w:rPr>
            </w:pPr>
            <w:r>
              <w:rPr>
                <w:sz w:val="28"/>
                <w:szCs w:val="28"/>
              </w:rPr>
              <w:t>Eisenbahn im Nahverkehr</w:t>
            </w:r>
          </w:p>
        </w:tc>
        <w:tc>
          <w:tcPr>
            <w:tcW w:w="1638" w:type="dxa"/>
          </w:tcPr>
          <w:p w14:paraId="3042AC7E" w14:textId="77777777" w:rsidR="00EB2AD7" w:rsidRDefault="00EB2AD7" w:rsidP="00666389">
            <w:pPr>
              <w:jc w:val="center"/>
              <w:rPr>
                <w:sz w:val="28"/>
                <w:szCs w:val="28"/>
              </w:rPr>
            </w:pPr>
            <w:r>
              <w:rPr>
                <w:sz w:val="28"/>
                <w:szCs w:val="28"/>
              </w:rPr>
              <w:t>Straßen-, Stadt- und U-Bahn</w:t>
            </w:r>
          </w:p>
        </w:tc>
      </w:tr>
      <w:tr w:rsidR="00EB2AD7" w14:paraId="2CF1774E" w14:textId="77777777" w:rsidTr="00EB2AD7">
        <w:trPr>
          <w:trHeight w:val="1339"/>
        </w:trPr>
        <w:tc>
          <w:tcPr>
            <w:tcW w:w="1684" w:type="dxa"/>
          </w:tcPr>
          <w:p w14:paraId="1D606C99" w14:textId="77777777" w:rsidR="00EB2AD7" w:rsidRDefault="00EB2AD7" w:rsidP="001B0CC4">
            <w:pPr>
              <w:rPr>
                <w:sz w:val="28"/>
                <w:szCs w:val="28"/>
              </w:rPr>
            </w:pPr>
            <w:r>
              <w:rPr>
                <w:sz w:val="28"/>
                <w:szCs w:val="28"/>
              </w:rPr>
              <w:t>Treibhausgase in Gramm pro Person und Kilometer</w:t>
            </w:r>
          </w:p>
        </w:tc>
        <w:tc>
          <w:tcPr>
            <w:tcW w:w="1637" w:type="dxa"/>
          </w:tcPr>
          <w:p w14:paraId="1732E022" w14:textId="77777777" w:rsidR="00EB2AD7" w:rsidRDefault="00EB2AD7" w:rsidP="00666389">
            <w:pPr>
              <w:jc w:val="center"/>
              <w:rPr>
                <w:sz w:val="28"/>
                <w:szCs w:val="28"/>
              </w:rPr>
            </w:pPr>
          </w:p>
          <w:p w14:paraId="15CD34D2" w14:textId="77777777" w:rsidR="00EB2AD7" w:rsidRDefault="00EB2AD7" w:rsidP="00666389">
            <w:pPr>
              <w:jc w:val="center"/>
              <w:rPr>
                <w:sz w:val="28"/>
                <w:szCs w:val="28"/>
              </w:rPr>
            </w:pPr>
            <w:r>
              <w:rPr>
                <w:sz w:val="28"/>
                <w:szCs w:val="28"/>
              </w:rPr>
              <w:t>139</w:t>
            </w:r>
          </w:p>
        </w:tc>
        <w:tc>
          <w:tcPr>
            <w:tcW w:w="1637" w:type="dxa"/>
          </w:tcPr>
          <w:p w14:paraId="7C70262A" w14:textId="77777777" w:rsidR="00EB2AD7" w:rsidRDefault="00EB2AD7" w:rsidP="00666389">
            <w:pPr>
              <w:jc w:val="center"/>
              <w:rPr>
                <w:sz w:val="28"/>
                <w:szCs w:val="28"/>
              </w:rPr>
            </w:pPr>
          </w:p>
          <w:p w14:paraId="75751D34" w14:textId="77777777" w:rsidR="00EB2AD7" w:rsidRDefault="00EB2AD7" w:rsidP="00666389">
            <w:pPr>
              <w:jc w:val="center"/>
              <w:rPr>
                <w:sz w:val="28"/>
                <w:szCs w:val="28"/>
              </w:rPr>
            </w:pPr>
            <w:r>
              <w:rPr>
                <w:sz w:val="28"/>
                <w:szCs w:val="28"/>
              </w:rPr>
              <w:t>0</w:t>
            </w:r>
          </w:p>
        </w:tc>
        <w:tc>
          <w:tcPr>
            <w:tcW w:w="1637" w:type="dxa"/>
          </w:tcPr>
          <w:p w14:paraId="28EE4F26" w14:textId="77777777" w:rsidR="00EB2AD7" w:rsidRDefault="00EB2AD7" w:rsidP="00666389">
            <w:pPr>
              <w:jc w:val="center"/>
              <w:rPr>
                <w:sz w:val="28"/>
                <w:szCs w:val="28"/>
              </w:rPr>
            </w:pPr>
          </w:p>
          <w:p w14:paraId="595F3700" w14:textId="77777777" w:rsidR="00EB2AD7" w:rsidRDefault="00EB2AD7" w:rsidP="00666389">
            <w:pPr>
              <w:jc w:val="center"/>
              <w:rPr>
                <w:sz w:val="28"/>
                <w:szCs w:val="28"/>
              </w:rPr>
            </w:pPr>
            <w:r>
              <w:rPr>
                <w:sz w:val="28"/>
                <w:szCs w:val="28"/>
              </w:rPr>
              <w:t>75</w:t>
            </w:r>
          </w:p>
        </w:tc>
        <w:tc>
          <w:tcPr>
            <w:tcW w:w="1637" w:type="dxa"/>
          </w:tcPr>
          <w:p w14:paraId="34CDDECE" w14:textId="77777777" w:rsidR="00EB2AD7" w:rsidRDefault="00EB2AD7" w:rsidP="00666389">
            <w:pPr>
              <w:jc w:val="center"/>
              <w:rPr>
                <w:sz w:val="28"/>
                <w:szCs w:val="28"/>
              </w:rPr>
            </w:pPr>
          </w:p>
          <w:p w14:paraId="58E95C93" w14:textId="77777777" w:rsidR="00EB2AD7" w:rsidRDefault="00EB2AD7" w:rsidP="00666389">
            <w:pPr>
              <w:jc w:val="center"/>
              <w:rPr>
                <w:sz w:val="28"/>
                <w:szCs w:val="28"/>
              </w:rPr>
            </w:pPr>
            <w:r>
              <w:rPr>
                <w:sz w:val="28"/>
                <w:szCs w:val="28"/>
              </w:rPr>
              <w:t>60</w:t>
            </w:r>
          </w:p>
        </w:tc>
        <w:tc>
          <w:tcPr>
            <w:tcW w:w="1638" w:type="dxa"/>
          </w:tcPr>
          <w:p w14:paraId="0B916825" w14:textId="77777777" w:rsidR="00EB2AD7" w:rsidRDefault="00EB2AD7" w:rsidP="00666389">
            <w:pPr>
              <w:jc w:val="center"/>
              <w:rPr>
                <w:sz w:val="28"/>
                <w:szCs w:val="28"/>
              </w:rPr>
            </w:pPr>
          </w:p>
          <w:p w14:paraId="645506C4" w14:textId="77777777" w:rsidR="00EB2AD7" w:rsidRDefault="00EB2AD7" w:rsidP="00666389">
            <w:pPr>
              <w:jc w:val="center"/>
              <w:rPr>
                <w:sz w:val="28"/>
                <w:szCs w:val="28"/>
              </w:rPr>
            </w:pPr>
            <w:r>
              <w:rPr>
                <w:sz w:val="28"/>
                <w:szCs w:val="28"/>
              </w:rPr>
              <w:t>64</w:t>
            </w:r>
          </w:p>
        </w:tc>
      </w:tr>
    </w:tbl>
    <w:p w14:paraId="467AA69B" w14:textId="77777777" w:rsidR="004A6B01" w:rsidRDefault="004A6B01" w:rsidP="001B0CC4">
      <w:pPr>
        <w:rPr>
          <w:sz w:val="28"/>
          <w:szCs w:val="28"/>
        </w:rPr>
      </w:pPr>
    </w:p>
    <w:p w14:paraId="6A5655C8" w14:textId="77777777" w:rsidR="00A817D0" w:rsidRPr="00977396" w:rsidRDefault="00A817D0" w:rsidP="00A817D0">
      <w:pPr>
        <w:rPr>
          <w:b/>
          <w:sz w:val="28"/>
          <w:szCs w:val="28"/>
        </w:rPr>
      </w:pPr>
      <w:r w:rsidRPr="00D302A9">
        <w:rPr>
          <w:b/>
          <w:sz w:val="28"/>
          <w:szCs w:val="28"/>
        </w:rPr>
        <w:t>Erklärungen</w:t>
      </w:r>
    </w:p>
    <w:p w14:paraId="0D25D2D2" w14:textId="77777777" w:rsidR="00A817D0" w:rsidRPr="00576A80" w:rsidRDefault="00A817D0" w:rsidP="00A817D0">
      <w:pPr>
        <w:pStyle w:val="Listenabsatz"/>
        <w:numPr>
          <w:ilvl w:val="0"/>
          <w:numId w:val="11"/>
        </w:numPr>
        <w:rPr>
          <w:sz w:val="28"/>
          <w:szCs w:val="28"/>
          <w:lang w:eastAsia="x-none"/>
        </w:rPr>
      </w:pPr>
      <w:r w:rsidRPr="00576A80">
        <w:rPr>
          <w:sz w:val="28"/>
          <w:szCs w:val="28"/>
          <w:lang w:eastAsia="x-none"/>
        </w:rPr>
        <w:t xml:space="preserve">Die Zahlen sind </w:t>
      </w:r>
      <w:r w:rsidRPr="00576A80">
        <w:rPr>
          <w:b/>
          <w:sz w:val="28"/>
          <w:szCs w:val="28"/>
          <w:lang w:eastAsia="x-none"/>
        </w:rPr>
        <w:t>Durchschnittswerte</w:t>
      </w:r>
      <w:r w:rsidR="000A4F81">
        <w:rPr>
          <w:b/>
          <w:sz w:val="28"/>
          <w:szCs w:val="28"/>
          <w:lang w:eastAsia="x-none"/>
        </w:rPr>
        <w:t xml:space="preserve"> </w:t>
      </w:r>
      <w:r w:rsidR="000A4F81" w:rsidRPr="00683058">
        <w:rPr>
          <w:sz w:val="28"/>
          <w:szCs w:val="28"/>
          <w:lang w:eastAsia="x-none"/>
        </w:rPr>
        <w:t>für das Jahr 2017</w:t>
      </w:r>
      <w:r w:rsidRPr="00576A80">
        <w:rPr>
          <w:sz w:val="28"/>
          <w:szCs w:val="28"/>
          <w:lang w:eastAsia="x-none"/>
        </w:rPr>
        <w:t xml:space="preserve">. Bei den Werten ist zum Beispiel berücksichtigt, dass mal mehr und mal weniger Personen mitfahren. Außerdem ist berücksichtigt, dass verschiedene Automodelle unterschiedlich viel Benzin oder Diesel verbrauchen. Der Verbrauch hängt auch davon ab, wie schnell gefahren wird. Ähnlich ist es bei den anderen Verkehrsmitteln. </w:t>
      </w:r>
    </w:p>
    <w:p w14:paraId="7F156ABF" w14:textId="77777777" w:rsidR="003D67F3" w:rsidRPr="00977396" w:rsidRDefault="00A817D0" w:rsidP="001B0CC4">
      <w:pPr>
        <w:pStyle w:val="Listenabsatz"/>
        <w:numPr>
          <w:ilvl w:val="0"/>
          <w:numId w:val="11"/>
        </w:numPr>
        <w:rPr>
          <w:sz w:val="28"/>
          <w:szCs w:val="28"/>
          <w:lang w:eastAsia="x-none"/>
        </w:rPr>
      </w:pPr>
      <w:r w:rsidRPr="00576A80">
        <w:rPr>
          <w:sz w:val="28"/>
          <w:szCs w:val="28"/>
          <w:lang w:eastAsia="x-none"/>
        </w:rPr>
        <w:t xml:space="preserve">Die Werte sind also </w:t>
      </w:r>
      <w:r w:rsidRPr="00576A80">
        <w:rPr>
          <w:i/>
          <w:sz w:val="28"/>
          <w:szCs w:val="28"/>
          <w:lang w:eastAsia="x-none"/>
        </w:rPr>
        <w:t>typische</w:t>
      </w:r>
      <w:r w:rsidRPr="00576A80">
        <w:rPr>
          <w:sz w:val="28"/>
          <w:szCs w:val="28"/>
          <w:lang w:eastAsia="x-none"/>
        </w:rPr>
        <w:t xml:space="preserve"> Werte, du kannst damit </w:t>
      </w:r>
      <w:r w:rsidRPr="00576A80">
        <w:rPr>
          <w:i/>
          <w:sz w:val="28"/>
          <w:szCs w:val="28"/>
          <w:lang w:eastAsia="x-none"/>
        </w:rPr>
        <w:t>typische</w:t>
      </w:r>
      <w:r w:rsidRPr="00576A80">
        <w:rPr>
          <w:sz w:val="28"/>
          <w:szCs w:val="28"/>
          <w:lang w:eastAsia="x-none"/>
        </w:rPr>
        <w:t xml:space="preserve"> </w:t>
      </w:r>
      <w:r w:rsidR="00FC1961">
        <w:rPr>
          <w:sz w:val="28"/>
          <w:szCs w:val="28"/>
          <w:lang w:eastAsia="x-none"/>
        </w:rPr>
        <w:t>Fahrten</w:t>
      </w:r>
      <w:r w:rsidRPr="00576A80">
        <w:rPr>
          <w:sz w:val="28"/>
          <w:szCs w:val="28"/>
          <w:lang w:eastAsia="x-none"/>
        </w:rPr>
        <w:t xml:space="preserve"> vergleichen. </w:t>
      </w:r>
    </w:p>
    <w:p w14:paraId="73AD24E2" w14:textId="77777777" w:rsidR="003D67F3" w:rsidRDefault="003D67F3" w:rsidP="001B0CC4">
      <w:pPr>
        <w:rPr>
          <w:sz w:val="28"/>
          <w:szCs w:val="28"/>
        </w:rPr>
      </w:pPr>
    </w:p>
    <w:p w14:paraId="546CE9E9" w14:textId="77777777" w:rsidR="007B2E1A" w:rsidRPr="004F0AD3" w:rsidRDefault="007B2E1A" w:rsidP="007B2E1A">
      <w:pPr>
        <w:pStyle w:val="berschrift1"/>
        <w:rPr>
          <w:lang w:val="de-DE"/>
        </w:rPr>
      </w:pPr>
      <w:bookmarkStart w:id="27" w:name="_Toc6435508"/>
      <w:r>
        <w:rPr>
          <w:lang w:val="de-DE"/>
        </w:rPr>
        <w:t xml:space="preserve">Tabelle 2: Der Energieverbrauch verschiedener </w:t>
      </w:r>
      <w:r w:rsidR="0074708D">
        <w:rPr>
          <w:lang w:val="de-DE"/>
        </w:rPr>
        <w:t>Geräte</w:t>
      </w:r>
      <w:bookmarkEnd w:id="27"/>
    </w:p>
    <w:p w14:paraId="71567A91" w14:textId="77777777" w:rsidR="00205630" w:rsidRDefault="00205630" w:rsidP="007B2E1A">
      <w:pPr>
        <w:rPr>
          <w:sz w:val="28"/>
          <w:szCs w:val="28"/>
        </w:rPr>
      </w:pPr>
      <w:r w:rsidRPr="00205630">
        <w:rPr>
          <w:sz w:val="28"/>
          <w:szCs w:val="28"/>
        </w:rPr>
        <w:t>Wie viel Strom brauchen verschiedene Geräte im Haushalt</w:t>
      </w:r>
      <w:r>
        <w:rPr>
          <w:sz w:val="28"/>
          <w:szCs w:val="28"/>
        </w:rPr>
        <w:t>?</w:t>
      </w:r>
    </w:p>
    <w:p w14:paraId="1DA8EE3C" w14:textId="77777777" w:rsidR="00205630" w:rsidRDefault="00205630" w:rsidP="007B2E1A">
      <w:pPr>
        <w:rPr>
          <w:sz w:val="28"/>
          <w:szCs w:val="28"/>
        </w:rPr>
      </w:pPr>
    </w:p>
    <w:tbl>
      <w:tblPr>
        <w:tblStyle w:val="Tabellenraster"/>
        <w:tblW w:w="9067" w:type="dxa"/>
        <w:tblLook w:val="04A0" w:firstRow="1" w:lastRow="0" w:firstColumn="1" w:lastColumn="0" w:noHBand="0" w:noVBand="1"/>
      </w:tblPr>
      <w:tblGrid>
        <w:gridCol w:w="2227"/>
        <w:gridCol w:w="1435"/>
        <w:gridCol w:w="1722"/>
        <w:gridCol w:w="1600"/>
        <w:gridCol w:w="2083"/>
      </w:tblGrid>
      <w:tr w:rsidR="0074708D" w14:paraId="5BEF4156" w14:textId="77777777" w:rsidTr="00844202">
        <w:tc>
          <w:tcPr>
            <w:tcW w:w="1854" w:type="dxa"/>
          </w:tcPr>
          <w:p w14:paraId="74C83A74" w14:textId="77777777" w:rsidR="007B2E1A" w:rsidRDefault="007B2E1A" w:rsidP="00844202">
            <w:pPr>
              <w:rPr>
                <w:sz w:val="28"/>
                <w:szCs w:val="28"/>
              </w:rPr>
            </w:pPr>
          </w:p>
        </w:tc>
        <w:tc>
          <w:tcPr>
            <w:tcW w:w="1803" w:type="dxa"/>
          </w:tcPr>
          <w:p w14:paraId="407758FF" w14:textId="77777777" w:rsidR="007B2E1A" w:rsidRDefault="0074708D" w:rsidP="00844202">
            <w:pPr>
              <w:jc w:val="center"/>
              <w:rPr>
                <w:sz w:val="28"/>
                <w:szCs w:val="28"/>
              </w:rPr>
            </w:pPr>
            <w:r>
              <w:rPr>
                <w:sz w:val="28"/>
                <w:szCs w:val="28"/>
              </w:rPr>
              <w:t>Laptop</w:t>
            </w:r>
          </w:p>
        </w:tc>
        <w:tc>
          <w:tcPr>
            <w:tcW w:w="1803" w:type="dxa"/>
          </w:tcPr>
          <w:p w14:paraId="3D9DF4FF" w14:textId="77777777" w:rsidR="007B2E1A" w:rsidRDefault="0074708D" w:rsidP="00844202">
            <w:pPr>
              <w:jc w:val="center"/>
              <w:rPr>
                <w:sz w:val="28"/>
                <w:szCs w:val="28"/>
              </w:rPr>
            </w:pPr>
            <w:r>
              <w:rPr>
                <w:sz w:val="28"/>
                <w:szCs w:val="28"/>
              </w:rPr>
              <w:t>Staubsauger</w:t>
            </w:r>
          </w:p>
        </w:tc>
        <w:tc>
          <w:tcPr>
            <w:tcW w:w="1803" w:type="dxa"/>
          </w:tcPr>
          <w:p w14:paraId="6FCCA39D" w14:textId="77777777" w:rsidR="007B2E1A" w:rsidRDefault="0074708D" w:rsidP="00844202">
            <w:pPr>
              <w:jc w:val="center"/>
              <w:rPr>
                <w:sz w:val="28"/>
                <w:szCs w:val="28"/>
              </w:rPr>
            </w:pPr>
            <w:r>
              <w:rPr>
                <w:sz w:val="28"/>
                <w:szCs w:val="28"/>
              </w:rPr>
              <w:t>Fernseher</w:t>
            </w:r>
          </w:p>
        </w:tc>
        <w:tc>
          <w:tcPr>
            <w:tcW w:w="1804" w:type="dxa"/>
          </w:tcPr>
          <w:p w14:paraId="18ADBB18" w14:textId="77777777" w:rsidR="007B2E1A" w:rsidRDefault="0074708D" w:rsidP="00844202">
            <w:pPr>
              <w:jc w:val="center"/>
              <w:rPr>
                <w:sz w:val="28"/>
                <w:szCs w:val="28"/>
              </w:rPr>
            </w:pPr>
            <w:r>
              <w:rPr>
                <w:sz w:val="28"/>
                <w:szCs w:val="28"/>
              </w:rPr>
              <w:t>Wäschetrockner</w:t>
            </w:r>
          </w:p>
        </w:tc>
      </w:tr>
      <w:tr w:rsidR="0074708D" w14:paraId="19158ADA" w14:textId="77777777" w:rsidTr="00844202">
        <w:tc>
          <w:tcPr>
            <w:tcW w:w="1854" w:type="dxa"/>
          </w:tcPr>
          <w:p w14:paraId="04AA743C" w14:textId="77777777" w:rsidR="007B2E1A" w:rsidRDefault="0074708D" w:rsidP="00844202">
            <w:pPr>
              <w:rPr>
                <w:sz w:val="28"/>
                <w:szCs w:val="28"/>
              </w:rPr>
            </w:pPr>
            <w:r>
              <w:rPr>
                <w:sz w:val="28"/>
                <w:szCs w:val="28"/>
              </w:rPr>
              <w:t xml:space="preserve">Energieverbrauch pro Jahr in Kilowattstunden </w:t>
            </w:r>
          </w:p>
        </w:tc>
        <w:tc>
          <w:tcPr>
            <w:tcW w:w="1803" w:type="dxa"/>
          </w:tcPr>
          <w:p w14:paraId="1A39DC2B" w14:textId="77777777" w:rsidR="007B2E1A" w:rsidRDefault="007B2E1A" w:rsidP="00844202">
            <w:pPr>
              <w:jc w:val="center"/>
              <w:rPr>
                <w:sz w:val="28"/>
                <w:szCs w:val="28"/>
              </w:rPr>
            </w:pPr>
          </w:p>
          <w:p w14:paraId="38C02434" w14:textId="77777777" w:rsidR="007B2E1A" w:rsidRDefault="0074708D" w:rsidP="00844202">
            <w:pPr>
              <w:jc w:val="center"/>
              <w:rPr>
                <w:sz w:val="28"/>
                <w:szCs w:val="28"/>
              </w:rPr>
            </w:pPr>
            <w:r>
              <w:rPr>
                <w:sz w:val="28"/>
                <w:szCs w:val="28"/>
              </w:rPr>
              <w:t>40</w:t>
            </w:r>
          </w:p>
        </w:tc>
        <w:tc>
          <w:tcPr>
            <w:tcW w:w="1803" w:type="dxa"/>
          </w:tcPr>
          <w:p w14:paraId="3E39BCC7" w14:textId="77777777" w:rsidR="007B2E1A" w:rsidRDefault="007B2E1A" w:rsidP="00844202">
            <w:pPr>
              <w:jc w:val="center"/>
              <w:rPr>
                <w:sz w:val="28"/>
                <w:szCs w:val="28"/>
              </w:rPr>
            </w:pPr>
          </w:p>
          <w:p w14:paraId="480BE89F" w14:textId="77777777" w:rsidR="007B2E1A" w:rsidRDefault="0074708D" w:rsidP="00844202">
            <w:pPr>
              <w:jc w:val="center"/>
              <w:rPr>
                <w:sz w:val="28"/>
                <w:szCs w:val="28"/>
              </w:rPr>
            </w:pPr>
            <w:r>
              <w:rPr>
                <w:sz w:val="28"/>
                <w:szCs w:val="28"/>
              </w:rPr>
              <w:t>94</w:t>
            </w:r>
          </w:p>
        </w:tc>
        <w:tc>
          <w:tcPr>
            <w:tcW w:w="1803" w:type="dxa"/>
          </w:tcPr>
          <w:p w14:paraId="0BE7FCCC" w14:textId="77777777" w:rsidR="007B2E1A" w:rsidRDefault="007B2E1A" w:rsidP="00844202">
            <w:pPr>
              <w:jc w:val="center"/>
              <w:rPr>
                <w:sz w:val="28"/>
                <w:szCs w:val="28"/>
              </w:rPr>
            </w:pPr>
          </w:p>
          <w:p w14:paraId="5DD9DA33" w14:textId="77777777" w:rsidR="007B2E1A" w:rsidRDefault="0074708D" w:rsidP="00844202">
            <w:pPr>
              <w:jc w:val="center"/>
              <w:rPr>
                <w:sz w:val="28"/>
                <w:szCs w:val="28"/>
              </w:rPr>
            </w:pPr>
            <w:r>
              <w:rPr>
                <w:sz w:val="28"/>
                <w:szCs w:val="28"/>
              </w:rPr>
              <w:t>124</w:t>
            </w:r>
          </w:p>
        </w:tc>
        <w:tc>
          <w:tcPr>
            <w:tcW w:w="1804" w:type="dxa"/>
          </w:tcPr>
          <w:p w14:paraId="0994CA4C" w14:textId="77777777" w:rsidR="007B2E1A" w:rsidRDefault="007B2E1A" w:rsidP="00844202">
            <w:pPr>
              <w:jc w:val="center"/>
              <w:rPr>
                <w:sz w:val="28"/>
                <w:szCs w:val="28"/>
              </w:rPr>
            </w:pPr>
          </w:p>
          <w:p w14:paraId="2C216B13" w14:textId="77777777" w:rsidR="007B2E1A" w:rsidRDefault="0074708D" w:rsidP="00844202">
            <w:pPr>
              <w:jc w:val="center"/>
              <w:rPr>
                <w:sz w:val="28"/>
                <w:szCs w:val="28"/>
              </w:rPr>
            </w:pPr>
            <w:r>
              <w:rPr>
                <w:sz w:val="28"/>
                <w:szCs w:val="28"/>
              </w:rPr>
              <w:t>480</w:t>
            </w:r>
          </w:p>
        </w:tc>
      </w:tr>
    </w:tbl>
    <w:p w14:paraId="6A7C8397" w14:textId="77777777" w:rsidR="007B2E1A" w:rsidRDefault="007B2E1A" w:rsidP="007B2E1A">
      <w:pPr>
        <w:rPr>
          <w:sz w:val="28"/>
          <w:szCs w:val="28"/>
        </w:rPr>
      </w:pPr>
    </w:p>
    <w:p w14:paraId="45D1331D" w14:textId="77777777" w:rsidR="00977396" w:rsidRPr="00977396" w:rsidRDefault="00977396" w:rsidP="00977396">
      <w:pPr>
        <w:rPr>
          <w:b/>
          <w:sz w:val="28"/>
          <w:szCs w:val="28"/>
        </w:rPr>
      </w:pPr>
      <w:r w:rsidRPr="00D302A9">
        <w:rPr>
          <w:b/>
          <w:sz w:val="28"/>
          <w:szCs w:val="28"/>
        </w:rPr>
        <w:t>Erklärungen</w:t>
      </w:r>
    </w:p>
    <w:p w14:paraId="05A2B1A9" w14:textId="77777777" w:rsidR="00977396" w:rsidRPr="00977396" w:rsidRDefault="00977396" w:rsidP="00977396">
      <w:pPr>
        <w:pStyle w:val="Listenabsatz"/>
        <w:numPr>
          <w:ilvl w:val="0"/>
          <w:numId w:val="11"/>
        </w:numPr>
        <w:rPr>
          <w:sz w:val="28"/>
          <w:szCs w:val="28"/>
          <w:lang w:eastAsia="x-none"/>
        </w:rPr>
      </w:pPr>
      <w:r w:rsidRPr="00576A80">
        <w:rPr>
          <w:sz w:val="28"/>
          <w:szCs w:val="28"/>
          <w:lang w:eastAsia="x-none"/>
        </w:rPr>
        <w:t xml:space="preserve">Die Zahlen sind </w:t>
      </w:r>
      <w:r w:rsidRPr="00576A80">
        <w:rPr>
          <w:b/>
          <w:sz w:val="28"/>
          <w:szCs w:val="28"/>
          <w:lang w:eastAsia="x-none"/>
        </w:rPr>
        <w:t>Durchschnittswerte</w:t>
      </w:r>
      <w:r>
        <w:rPr>
          <w:sz w:val="28"/>
          <w:szCs w:val="28"/>
          <w:lang w:eastAsia="x-none"/>
        </w:rPr>
        <w:t xml:space="preserve">, das heißt: </w:t>
      </w:r>
      <w:r w:rsidRPr="00977396">
        <w:rPr>
          <w:i/>
          <w:sz w:val="28"/>
          <w:szCs w:val="28"/>
          <w:lang w:eastAsia="x-none"/>
        </w:rPr>
        <w:t>typische</w:t>
      </w:r>
      <w:r w:rsidRPr="00977396">
        <w:rPr>
          <w:sz w:val="28"/>
          <w:szCs w:val="28"/>
          <w:lang w:eastAsia="x-none"/>
        </w:rPr>
        <w:t xml:space="preserve"> Werte</w:t>
      </w:r>
      <w:r>
        <w:rPr>
          <w:sz w:val="28"/>
          <w:szCs w:val="28"/>
          <w:lang w:eastAsia="x-none"/>
        </w:rPr>
        <w:t xml:space="preserve">. </w:t>
      </w:r>
      <w:r w:rsidR="008256EB">
        <w:rPr>
          <w:sz w:val="28"/>
          <w:szCs w:val="28"/>
          <w:lang w:eastAsia="x-none"/>
        </w:rPr>
        <w:t xml:space="preserve">Dabei ist berücksichtigt, dass zum Beispiel manche Staubsauger mehr Strom verbrauchen als </w:t>
      </w:r>
      <w:r w:rsidR="009C7293">
        <w:rPr>
          <w:sz w:val="28"/>
          <w:szCs w:val="28"/>
          <w:lang w:eastAsia="x-none"/>
        </w:rPr>
        <w:t>andere.</w:t>
      </w:r>
    </w:p>
    <w:p w14:paraId="4D8656DE" w14:textId="77777777" w:rsidR="007B2E1A" w:rsidRPr="004A6B01" w:rsidRDefault="007B2E1A" w:rsidP="001B0CC4">
      <w:pPr>
        <w:rPr>
          <w:sz w:val="28"/>
          <w:szCs w:val="28"/>
        </w:rPr>
      </w:pPr>
    </w:p>
    <w:p w14:paraId="35BF5E83" w14:textId="77777777" w:rsidR="00CA4B25" w:rsidRPr="00CA4B25" w:rsidRDefault="00CA4B25" w:rsidP="00CA4B25">
      <w:pPr>
        <w:rPr>
          <w:sz w:val="28"/>
          <w:szCs w:val="28"/>
          <w:lang w:eastAsia="x-none"/>
        </w:rPr>
      </w:pPr>
    </w:p>
    <w:p w14:paraId="09999598" w14:textId="77777777" w:rsidR="006835C6" w:rsidRDefault="006835C6"/>
    <w:p w14:paraId="640C9F10" w14:textId="77777777" w:rsidR="00205630" w:rsidRPr="00205630" w:rsidRDefault="00205630" w:rsidP="00205630"/>
    <w:p w14:paraId="533F2784" w14:textId="77777777" w:rsidR="00205630" w:rsidRPr="00683058" w:rsidRDefault="00205630" w:rsidP="00683058"/>
    <w:p w14:paraId="38DBD2B6" w14:textId="77777777" w:rsidR="005E7BA0" w:rsidRPr="004F0AD3" w:rsidRDefault="005E7BA0" w:rsidP="005E7BA0">
      <w:pPr>
        <w:pStyle w:val="berschrift1"/>
        <w:rPr>
          <w:lang w:val="de-DE"/>
        </w:rPr>
      </w:pPr>
      <w:bookmarkStart w:id="28" w:name="_Toc6435509"/>
      <w:r>
        <w:rPr>
          <w:lang w:val="de-DE"/>
        </w:rPr>
        <w:t xml:space="preserve">Tabelle </w:t>
      </w:r>
      <w:r w:rsidR="00AE3A62">
        <w:rPr>
          <w:lang w:val="de-DE"/>
        </w:rPr>
        <w:t>3</w:t>
      </w:r>
      <w:r>
        <w:rPr>
          <w:lang w:val="de-DE"/>
        </w:rPr>
        <w:t xml:space="preserve">: </w:t>
      </w:r>
      <w:r w:rsidR="007976CB">
        <w:rPr>
          <w:lang w:val="de-DE"/>
        </w:rPr>
        <w:t xml:space="preserve">Menge der </w:t>
      </w:r>
      <w:r w:rsidR="00AE3A62">
        <w:rPr>
          <w:lang w:val="de-DE"/>
        </w:rPr>
        <w:t>Abfä</w:t>
      </w:r>
      <w:r w:rsidR="006835C6">
        <w:rPr>
          <w:lang w:val="de-DE"/>
        </w:rPr>
        <w:t xml:space="preserve">lle pro </w:t>
      </w:r>
      <w:r w:rsidR="00132AE5">
        <w:rPr>
          <w:lang w:val="de-DE"/>
        </w:rPr>
        <w:t>Person</w:t>
      </w:r>
      <w:bookmarkEnd w:id="28"/>
      <w:r w:rsidR="002D7AD8">
        <w:rPr>
          <w:lang w:val="de-DE"/>
        </w:rPr>
        <w:t xml:space="preserve"> </w:t>
      </w:r>
    </w:p>
    <w:p w14:paraId="642F6F33" w14:textId="77777777" w:rsidR="005E7BA0" w:rsidRDefault="005E7BA0" w:rsidP="005E7BA0">
      <w:pPr>
        <w:rPr>
          <w:sz w:val="28"/>
          <w:szCs w:val="28"/>
        </w:rPr>
      </w:pPr>
    </w:p>
    <w:p w14:paraId="0AC9E4A0" w14:textId="77777777" w:rsidR="00205630" w:rsidRDefault="00205630" w:rsidP="005E7BA0">
      <w:pPr>
        <w:rPr>
          <w:sz w:val="28"/>
          <w:szCs w:val="28"/>
        </w:rPr>
      </w:pPr>
      <w:r w:rsidRPr="00205630">
        <w:rPr>
          <w:sz w:val="28"/>
          <w:szCs w:val="28"/>
        </w:rPr>
        <w:t xml:space="preserve">Wie viel Abfall erzeugen wir </w:t>
      </w:r>
      <w:r w:rsidR="000A6786">
        <w:rPr>
          <w:sz w:val="28"/>
          <w:szCs w:val="28"/>
        </w:rPr>
        <w:t xml:space="preserve">jedes Jahr </w:t>
      </w:r>
      <w:r w:rsidRPr="00205630">
        <w:rPr>
          <w:sz w:val="28"/>
          <w:szCs w:val="28"/>
        </w:rPr>
        <w:t xml:space="preserve">pro </w:t>
      </w:r>
      <w:r w:rsidR="009936A8">
        <w:rPr>
          <w:sz w:val="28"/>
          <w:szCs w:val="28"/>
        </w:rPr>
        <w:t>Person</w:t>
      </w:r>
      <w:r w:rsidRPr="00205630">
        <w:rPr>
          <w:sz w:val="28"/>
          <w:szCs w:val="28"/>
        </w:rPr>
        <w:t xml:space="preserve">? Vergleich </w:t>
      </w:r>
      <w:r w:rsidR="00E431D0">
        <w:rPr>
          <w:sz w:val="28"/>
          <w:szCs w:val="28"/>
        </w:rPr>
        <w:t>der Mengen in verschiedenen Ländern</w:t>
      </w:r>
      <w:r w:rsidR="000A4F81">
        <w:rPr>
          <w:sz w:val="28"/>
          <w:szCs w:val="28"/>
        </w:rPr>
        <w:t xml:space="preserve"> im Jahr 2017</w:t>
      </w:r>
      <w:r w:rsidR="00E431D0">
        <w:rPr>
          <w:sz w:val="28"/>
          <w:szCs w:val="28"/>
        </w:rPr>
        <w:t>.</w:t>
      </w:r>
    </w:p>
    <w:p w14:paraId="7E549394" w14:textId="77777777" w:rsidR="00205630" w:rsidRDefault="00205630" w:rsidP="005E7BA0">
      <w:pPr>
        <w:rPr>
          <w:sz w:val="28"/>
          <w:szCs w:val="28"/>
        </w:rPr>
      </w:pPr>
    </w:p>
    <w:tbl>
      <w:tblPr>
        <w:tblStyle w:val="Tabellenraster"/>
        <w:tblW w:w="9067" w:type="dxa"/>
        <w:tblLook w:val="04A0" w:firstRow="1" w:lastRow="0" w:firstColumn="1" w:lastColumn="0" w:noHBand="0" w:noVBand="1"/>
      </w:tblPr>
      <w:tblGrid>
        <w:gridCol w:w="2206"/>
        <w:gridCol w:w="1769"/>
        <w:gridCol w:w="1653"/>
        <w:gridCol w:w="1716"/>
        <w:gridCol w:w="1723"/>
      </w:tblGrid>
      <w:tr w:rsidR="00536FD8" w14:paraId="05A857C0" w14:textId="77777777" w:rsidTr="00844202">
        <w:tc>
          <w:tcPr>
            <w:tcW w:w="1854" w:type="dxa"/>
          </w:tcPr>
          <w:p w14:paraId="0DAEA395" w14:textId="77777777" w:rsidR="005E7BA0" w:rsidRDefault="005E7BA0" w:rsidP="00844202">
            <w:pPr>
              <w:rPr>
                <w:sz w:val="28"/>
                <w:szCs w:val="28"/>
              </w:rPr>
            </w:pPr>
          </w:p>
        </w:tc>
        <w:tc>
          <w:tcPr>
            <w:tcW w:w="1803" w:type="dxa"/>
          </w:tcPr>
          <w:p w14:paraId="7FC646B1" w14:textId="77777777" w:rsidR="005E7BA0" w:rsidRDefault="00536FD8" w:rsidP="00844202">
            <w:pPr>
              <w:jc w:val="center"/>
              <w:rPr>
                <w:sz w:val="28"/>
                <w:szCs w:val="28"/>
              </w:rPr>
            </w:pPr>
            <w:r>
              <w:rPr>
                <w:sz w:val="28"/>
                <w:szCs w:val="28"/>
              </w:rPr>
              <w:t>Deutschland</w:t>
            </w:r>
          </w:p>
        </w:tc>
        <w:tc>
          <w:tcPr>
            <w:tcW w:w="1803" w:type="dxa"/>
          </w:tcPr>
          <w:p w14:paraId="74930403" w14:textId="77777777" w:rsidR="005E7BA0" w:rsidRDefault="00536FD8" w:rsidP="00844202">
            <w:pPr>
              <w:jc w:val="center"/>
              <w:rPr>
                <w:sz w:val="28"/>
                <w:szCs w:val="28"/>
              </w:rPr>
            </w:pPr>
            <w:r>
              <w:rPr>
                <w:sz w:val="28"/>
                <w:szCs w:val="28"/>
              </w:rPr>
              <w:t>Belgien</w:t>
            </w:r>
          </w:p>
        </w:tc>
        <w:tc>
          <w:tcPr>
            <w:tcW w:w="1803" w:type="dxa"/>
          </w:tcPr>
          <w:p w14:paraId="470DCFEA" w14:textId="77777777" w:rsidR="005E7BA0" w:rsidRDefault="00536FD8" w:rsidP="00844202">
            <w:pPr>
              <w:jc w:val="center"/>
              <w:rPr>
                <w:sz w:val="28"/>
                <w:szCs w:val="28"/>
              </w:rPr>
            </w:pPr>
            <w:r>
              <w:rPr>
                <w:sz w:val="28"/>
                <w:szCs w:val="28"/>
              </w:rPr>
              <w:t>Rumänien</w:t>
            </w:r>
          </w:p>
        </w:tc>
        <w:tc>
          <w:tcPr>
            <w:tcW w:w="1804" w:type="dxa"/>
          </w:tcPr>
          <w:p w14:paraId="77EE2257" w14:textId="77777777" w:rsidR="005E7BA0" w:rsidRDefault="00536FD8" w:rsidP="00844202">
            <w:pPr>
              <w:jc w:val="center"/>
              <w:rPr>
                <w:sz w:val="28"/>
                <w:szCs w:val="28"/>
              </w:rPr>
            </w:pPr>
            <w:r>
              <w:rPr>
                <w:sz w:val="28"/>
                <w:szCs w:val="28"/>
              </w:rPr>
              <w:t>Norwegen</w:t>
            </w:r>
          </w:p>
        </w:tc>
      </w:tr>
      <w:tr w:rsidR="00536FD8" w14:paraId="30317962" w14:textId="77777777" w:rsidTr="00844202">
        <w:tc>
          <w:tcPr>
            <w:tcW w:w="1854" w:type="dxa"/>
          </w:tcPr>
          <w:p w14:paraId="263B02D8" w14:textId="77777777" w:rsidR="006835C6" w:rsidRDefault="006835C6" w:rsidP="00844202">
            <w:pPr>
              <w:rPr>
                <w:sz w:val="28"/>
                <w:szCs w:val="28"/>
              </w:rPr>
            </w:pPr>
            <w:r>
              <w:rPr>
                <w:sz w:val="28"/>
                <w:szCs w:val="28"/>
              </w:rPr>
              <w:t>Durchschnittliche Menge Abfall pro Jahr und Person in</w:t>
            </w:r>
          </w:p>
          <w:p w14:paraId="40E8E4BF" w14:textId="77777777" w:rsidR="005E7BA0" w:rsidRDefault="006835C6" w:rsidP="00844202">
            <w:pPr>
              <w:rPr>
                <w:sz w:val="28"/>
                <w:szCs w:val="28"/>
              </w:rPr>
            </w:pPr>
            <w:r>
              <w:rPr>
                <w:sz w:val="28"/>
                <w:szCs w:val="28"/>
              </w:rPr>
              <w:t>Kilogramm</w:t>
            </w:r>
          </w:p>
        </w:tc>
        <w:tc>
          <w:tcPr>
            <w:tcW w:w="1803" w:type="dxa"/>
          </w:tcPr>
          <w:p w14:paraId="419C49C7" w14:textId="77777777" w:rsidR="005E7BA0" w:rsidRDefault="005E7BA0" w:rsidP="00844202">
            <w:pPr>
              <w:jc w:val="center"/>
              <w:rPr>
                <w:sz w:val="28"/>
                <w:szCs w:val="28"/>
              </w:rPr>
            </w:pPr>
          </w:p>
          <w:p w14:paraId="23C741B1" w14:textId="77777777" w:rsidR="005E7BA0" w:rsidRDefault="00536FD8" w:rsidP="00844202">
            <w:pPr>
              <w:jc w:val="center"/>
              <w:rPr>
                <w:sz w:val="28"/>
                <w:szCs w:val="28"/>
              </w:rPr>
            </w:pPr>
            <w:r>
              <w:rPr>
                <w:sz w:val="28"/>
                <w:szCs w:val="28"/>
              </w:rPr>
              <w:t>633</w:t>
            </w:r>
          </w:p>
        </w:tc>
        <w:tc>
          <w:tcPr>
            <w:tcW w:w="1803" w:type="dxa"/>
          </w:tcPr>
          <w:p w14:paraId="2E2FFA72" w14:textId="77777777" w:rsidR="005E7BA0" w:rsidRDefault="005E7BA0" w:rsidP="00844202">
            <w:pPr>
              <w:jc w:val="center"/>
              <w:rPr>
                <w:sz w:val="28"/>
                <w:szCs w:val="28"/>
              </w:rPr>
            </w:pPr>
          </w:p>
          <w:p w14:paraId="01A7A469" w14:textId="77777777" w:rsidR="005E7BA0" w:rsidRDefault="00536FD8" w:rsidP="00844202">
            <w:pPr>
              <w:jc w:val="center"/>
              <w:rPr>
                <w:sz w:val="28"/>
                <w:szCs w:val="28"/>
              </w:rPr>
            </w:pPr>
            <w:r>
              <w:rPr>
                <w:sz w:val="28"/>
                <w:szCs w:val="28"/>
              </w:rPr>
              <w:t>409</w:t>
            </w:r>
          </w:p>
        </w:tc>
        <w:tc>
          <w:tcPr>
            <w:tcW w:w="1803" w:type="dxa"/>
          </w:tcPr>
          <w:p w14:paraId="175AFE14" w14:textId="77777777" w:rsidR="005E7BA0" w:rsidRDefault="005E7BA0" w:rsidP="00844202">
            <w:pPr>
              <w:jc w:val="center"/>
              <w:rPr>
                <w:sz w:val="28"/>
                <w:szCs w:val="28"/>
              </w:rPr>
            </w:pPr>
          </w:p>
          <w:p w14:paraId="18D20602" w14:textId="77777777" w:rsidR="005E7BA0" w:rsidRDefault="00536FD8" w:rsidP="00844202">
            <w:pPr>
              <w:jc w:val="center"/>
              <w:rPr>
                <w:sz w:val="28"/>
                <w:szCs w:val="28"/>
              </w:rPr>
            </w:pPr>
            <w:r>
              <w:rPr>
                <w:sz w:val="28"/>
                <w:szCs w:val="28"/>
              </w:rPr>
              <w:t>272</w:t>
            </w:r>
          </w:p>
        </w:tc>
        <w:tc>
          <w:tcPr>
            <w:tcW w:w="1804" w:type="dxa"/>
          </w:tcPr>
          <w:p w14:paraId="4C3D374E" w14:textId="77777777" w:rsidR="005E7BA0" w:rsidRDefault="005E7BA0" w:rsidP="00844202">
            <w:pPr>
              <w:jc w:val="center"/>
              <w:rPr>
                <w:sz w:val="28"/>
                <w:szCs w:val="28"/>
              </w:rPr>
            </w:pPr>
          </w:p>
          <w:p w14:paraId="637F92D9" w14:textId="77777777" w:rsidR="005E7BA0" w:rsidRDefault="00536FD8" w:rsidP="00844202">
            <w:pPr>
              <w:jc w:val="center"/>
              <w:rPr>
                <w:sz w:val="28"/>
                <w:szCs w:val="28"/>
              </w:rPr>
            </w:pPr>
            <w:r>
              <w:rPr>
                <w:sz w:val="28"/>
                <w:szCs w:val="28"/>
              </w:rPr>
              <w:t>748</w:t>
            </w:r>
          </w:p>
        </w:tc>
      </w:tr>
    </w:tbl>
    <w:p w14:paraId="750A6350" w14:textId="77777777" w:rsidR="005E7BA0" w:rsidRDefault="005E7BA0" w:rsidP="005E7BA0">
      <w:pPr>
        <w:rPr>
          <w:sz w:val="28"/>
          <w:szCs w:val="28"/>
        </w:rPr>
      </w:pPr>
    </w:p>
    <w:p w14:paraId="2A90F58A" w14:textId="77777777" w:rsidR="000D6679" w:rsidRPr="000D6679" w:rsidRDefault="000D6679" w:rsidP="005E7BA0">
      <w:pPr>
        <w:rPr>
          <w:b/>
          <w:sz w:val="28"/>
          <w:szCs w:val="28"/>
        </w:rPr>
      </w:pPr>
      <w:r w:rsidRPr="00D302A9">
        <w:rPr>
          <w:b/>
          <w:sz w:val="28"/>
          <w:szCs w:val="28"/>
        </w:rPr>
        <w:t>Erklärungen</w:t>
      </w:r>
    </w:p>
    <w:p w14:paraId="1628842E" w14:textId="77777777" w:rsidR="005E7BA0" w:rsidRPr="004A6B01" w:rsidRDefault="002D7AD8" w:rsidP="005E7BA0">
      <w:pPr>
        <w:rPr>
          <w:sz w:val="28"/>
          <w:szCs w:val="28"/>
        </w:rPr>
      </w:pPr>
      <w:r>
        <w:rPr>
          <w:sz w:val="28"/>
          <w:szCs w:val="28"/>
        </w:rPr>
        <w:t>Bei den Mengen geht es um s</w:t>
      </w:r>
      <w:r w:rsidR="007921A4">
        <w:rPr>
          <w:sz w:val="28"/>
          <w:szCs w:val="28"/>
        </w:rPr>
        <w:t>ogenannte</w:t>
      </w:r>
      <w:r>
        <w:rPr>
          <w:sz w:val="28"/>
          <w:szCs w:val="28"/>
        </w:rPr>
        <w:t>n</w:t>
      </w:r>
      <w:r w:rsidR="007921A4">
        <w:rPr>
          <w:sz w:val="28"/>
          <w:szCs w:val="28"/>
        </w:rPr>
        <w:t xml:space="preserve"> Siedlungsabfall</w:t>
      </w:r>
      <w:r>
        <w:rPr>
          <w:sz w:val="28"/>
          <w:szCs w:val="28"/>
        </w:rPr>
        <w:t>. D</w:t>
      </w:r>
      <w:r w:rsidR="007921A4">
        <w:rPr>
          <w:sz w:val="28"/>
          <w:szCs w:val="28"/>
        </w:rPr>
        <w:t xml:space="preserve">as </w:t>
      </w:r>
      <w:r>
        <w:rPr>
          <w:sz w:val="28"/>
          <w:szCs w:val="28"/>
        </w:rPr>
        <w:t>sind Abfälle in Städten und Dörfern. Dazu zählt der Hausmüll, aber auch Abfälle aus Geschäften, Büros und auch Schulen und andere Abfälle.</w:t>
      </w:r>
      <w:r w:rsidR="00041F5E">
        <w:rPr>
          <w:rStyle w:val="Funotenzeichen"/>
          <w:sz w:val="28"/>
          <w:szCs w:val="28"/>
        </w:rPr>
        <w:footnoteReference w:id="1"/>
      </w:r>
    </w:p>
    <w:p w14:paraId="2B639268" w14:textId="77777777" w:rsidR="00CA4B25" w:rsidRPr="00CA4B25" w:rsidRDefault="00CA4B25" w:rsidP="00CA4B25">
      <w:pPr>
        <w:rPr>
          <w:sz w:val="28"/>
          <w:szCs w:val="28"/>
          <w:lang w:eastAsia="x-none"/>
        </w:rPr>
      </w:pPr>
    </w:p>
    <w:p w14:paraId="25F47461" w14:textId="77777777" w:rsidR="002D7325" w:rsidRDefault="002D7325">
      <w:pPr>
        <w:rPr>
          <w:rFonts w:eastAsia="MS Gothic"/>
          <w:b/>
          <w:bCs/>
          <w:sz w:val="32"/>
          <w:szCs w:val="32"/>
          <w:lang w:val="x-none" w:eastAsia="x-none"/>
        </w:rPr>
      </w:pPr>
      <w:r>
        <w:br w:type="page"/>
      </w:r>
    </w:p>
    <w:p w14:paraId="2E21637D" w14:textId="77777777" w:rsidR="003D67F3" w:rsidRPr="00076C0A" w:rsidRDefault="003D67F3" w:rsidP="00076C0A">
      <w:pPr>
        <w:pStyle w:val="berschrift1"/>
      </w:pPr>
      <w:bookmarkStart w:id="29" w:name="_Toc6435510"/>
      <w:r>
        <w:lastRenderedPageBreak/>
        <w:t>Quellen für die Daten</w:t>
      </w:r>
      <w:bookmarkEnd w:id="29"/>
    </w:p>
    <w:p w14:paraId="51F2795E" w14:textId="77777777" w:rsidR="003D67F3" w:rsidRPr="00F33905" w:rsidRDefault="003D67F3" w:rsidP="00F33905">
      <w:pPr>
        <w:pStyle w:val="berschrift2"/>
      </w:pPr>
      <w:bookmarkStart w:id="30" w:name="_Toc6435511"/>
      <w:r>
        <w:t xml:space="preserve">Tabelle 1: Der Treibhausgasausstoß verschiedener </w:t>
      </w:r>
      <w:r w:rsidRPr="003D67F3">
        <w:t>Verkehrsmittel</w:t>
      </w:r>
      <w:bookmarkEnd w:id="30"/>
    </w:p>
    <w:p w14:paraId="5E26E583" w14:textId="77777777" w:rsidR="003D67F3" w:rsidRDefault="00AC4275" w:rsidP="003D67F3">
      <w:pPr>
        <w:rPr>
          <w:sz w:val="28"/>
          <w:szCs w:val="28"/>
          <w:lang w:eastAsia="x-none"/>
        </w:rPr>
      </w:pPr>
      <w:r>
        <w:rPr>
          <w:sz w:val="28"/>
          <w:szCs w:val="28"/>
          <w:lang w:eastAsia="x-none"/>
        </w:rPr>
        <w:t>Umweltbundesamt</w:t>
      </w:r>
    </w:p>
    <w:p w14:paraId="153FAEAE" w14:textId="77777777" w:rsidR="00AC4275" w:rsidRDefault="00A07EF9" w:rsidP="003D67F3">
      <w:pPr>
        <w:rPr>
          <w:sz w:val="28"/>
          <w:szCs w:val="28"/>
        </w:rPr>
      </w:pPr>
      <w:hyperlink r:id="rId17" w:history="1">
        <w:r w:rsidR="00AC4275" w:rsidRPr="008A1A5D">
          <w:rPr>
            <w:rStyle w:val="Hyperlink"/>
            <w:sz w:val="28"/>
            <w:szCs w:val="28"/>
          </w:rPr>
          <w:t>https://www.umweltbundesamt.de/bild/vergleich-der-durchschnittlichen-emissionen-0</w:t>
        </w:r>
      </w:hyperlink>
    </w:p>
    <w:p w14:paraId="471D05C1" w14:textId="77777777" w:rsidR="00AC4275" w:rsidRDefault="00AC4275" w:rsidP="003D67F3">
      <w:pPr>
        <w:rPr>
          <w:sz w:val="28"/>
          <w:szCs w:val="28"/>
        </w:rPr>
      </w:pPr>
    </w:p>
    <w:p w14:paraId="3F728DF6" w14:textId="77777777" w:rsidR="003D67F3" w:rsidRPr="00F33905" w:rsidRDefault="003D67F3" w:rsidP="00F33905">
      <w:pPr>
        <w:pStyle w:val="berschrift2"/>
      </w:pPr>
      <w:bookmarkStart w:id="31" w:name="_Toc6435512"/>
      <w:r>
        <w:t xml:space="preserve">Tabelle 2: Der Energieverbrauch </w:t>
      </w:r>
      <w:r w:rsidRPr="003D67F3">
        <w:t>verschiedener</w:t>
      </w:r>
      <w:r>
        <w:t xml:space="preserve"> Geräte</w:t>
      </w:r>
      <w:bookmarkEnd w:id="31"/>
    </w:p>
    <w:p w14:paraId="28BCEFD5" w14:textId="77777777" w:rsidR="00F33905" w:rsidRDefault="00F33905" w:rsidP="00F33905">
      <w:pPr>
        <w:rPr>
          <w:sz w:val="28"/>
          <w:szCs w:val="28"/>
          <w:lang w:eastAsia="x-none"/>
        </w:rPr>
      </w:pPr>
      <w:r>
        <w:rPr>
          <w:sz w:val="28"/>
          <w:szCs w:val="28"/>
          <w:lang w:eastAsia="x-none"/>
        </w:rPr>
        <w:t>Umweltbundesamt</w:t>
      </w:r>
    </w:p>
    <w:p w14:paraId="73499392" w14:textId="77777777" w:rsidR="00F33905" w:rsidRDefault="00A07EF9" w:rsidP="00F33905">
      <w:pPr>
        <w:rPr>
          <w:sz w:val="28"/>
          <w:szCs w:val="28"/>
          <w:lang w:eastAsia="x-none"/>
        </w:rPr>
      </w:pPr>
      <w:hyperlink r:id="rId18" w:anchor="textpart-5" w:history="1">
        <w:r w:rsidR="00F33905" w:rsidRPr="008A1A5D">
          <w:rPr>
            <w:rStyle w:val="Hyperlink"/>
            <w:sz w:val="28"/>
            <w:szCs w:val="28"/>
            <w:lang w:eastAsia="x-none"/>
          </w:rPr>
          <w:t>https://www.umweltbundesamt.de/daten/private-haushalte-konsum/konsum-produkte/energieeffiziente-produkte#textpart-5</w:t>
        </w:r>
      </w:hyperlink>
      <w:r w:rsidR="00F33905">
        <w:rPr>
          <w:sz w:val="28"/>
          <w:szCs w:val="28"/>
          <w:lang w:eastAsia="x-none"/>
        </w:rPr>
        <w:t xml:space="preserve"> </w:t>
      </w:r>
    </w:p>
    <w:p w14:paraId="68AF3608" w14:textId="77777777" w:rsidR="003D67F3" w:rsidRDefault="003D67F3" w:rsidP="00CA4B25">
      <w:pPr>
        <w:rPr>
          <w:sz w:val="28"/>
          <w:szCs w:val="28"/>
          <w:lang w:eastAsia="x-none"/>
        </w:rPr>
      </w:pPr>
    </w:p>
    <w:p w14:paraId="24B8C3A0" w14:textId="77777777" w:rsidR="003D67F3" w:rsidRPr="00F33905" w:rsidRDefault="003D67F3" w:rsidP="00F33905">
      <w:pPr>
        <w:pStyle w:val="berschrift2"/>
      </w:pPr>
      <w:bookmarkStart w:id="32" w:name="_Toc6435513"/>
      <w:r>
        <w:t>Tabelle 3</w:t>
      </w:r>
      <w:r>
        <w:rPr>
          <w:lang w:val="de-DE"/>
        </w:rPr>
        <w:t xml:space="preserve">: </w:t>
      </w:r>
      <w:r>
        <w:t>Abfall</w:t>
      </w:r>
      <w:bookmarkEnd w:id="32"/>
    </w:p>
    <w:p w14:paraId="5F35881F" w14:textId="77777777" w:rsidR="003D67F3" w:rsidRDefault="003D67F3" w:rsidP="003D67F3">
      <w:pPr>
        <w:rPr>
          <w:sz w:val="28"/>
          <w:szCs w:val="28"/>
          <w:lang w:eastAsia="x-none"/>
        </w:rPr>
      </w:pPr>
      <w:r>
        <w:rPr>
          <w:sz w:val="28"/>
          <w:szCs w:val="28"/>
          <w:lang w:eastAsia="x-none"/>
        </w:rPr>
        <w:t>Eurostat</w:t>
      </w:r>
    </w:p>
    <w:p w14:paraId="23B3F38A" w14:textId="77777777" w:rsidR="003D67F3" w:rsidRPr="00CA4B25" w:rsidRDefault="00A07EF9" w:rsidP="003D67F3">
      <w:pPr>
        <w:rPr>
          <w:sz w:val="28"/>
          <w:szCs w:val="28"/>
          <w:lang w:eastAsia="x-none"/>
        </w:rPr>
      </w:pPr>
      <w:hyperlink r:id="rId19" w:history="1">
        <w:r w:rsidR="003D67F3" w:rsidRPr="008A1A5D">
          <w:rPr>
            <w:rStyle w:val="Hyperlink"/>
            <w:sz w:val="28"/>
            <w:szCs w:val="28"/>
            <w:lang w:eastAsia="x-none"/>
          </w:rPr>
          <w:t>https://ec.europa.eu/eurostat/de/web/waste/transboundary-waste-shipments/key-waste-streams/municipal-waste</w:t>
        </w:r>
      </w:hyperlink>
      <w:r w:rsidR="003D67F3">
        <w:rPr>
          <w:sz w:val="28"/>
          <w:szCs w:val="28"/>
          <w:lang w:eastAsia="x-none"/>
        </w:rPr>
        <w:t xml:space="preserve"> </w:t>
      </w:r>
    </w:p>
    <w:p w14:paraId="4992CCA6" w14:textId="77777777" w:rsidR="003D67F3" w:rsidRPr="00CA4B25" w:rsidRDefault="003D67F3" w:rsidP="00CA4B25">
      <w:pPr>
        <w:rPr>
          <w:sz w:val="28"/>
          <w:szCs w:val="28"/>
          <w:lang w:eastAsia="x-none"/>
        </w:rPr>
      </w:pPr>
    </w:p>
    <w:sectPr w:rsidR="003D67F3" w:rsidRPr="00CA4B25" w:rsidSect="00CB67E9">
      <w:headerReference w:type="even" r:id="rId20"/>
      <w:headerReference w:type="default" r:id="rId21"/>
      <w:footerReference w:type="even" r:id="rId22"/>
      <w:footerReference w:type="default" r:id="rId23"/>
      <w:headerReference w:type="first" r:id="rId24"/>
      <w:footerReference w:type="first" r:id="rId25"/>
      <w:pgSz w:w="11900" w:h="16840"/>
      <w:pgMar w:top="1702" w:right="1417" w:bottom="1417" w:left="1417" w:header="851"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746A7" w14:textId="77777777" w:rsidR="00A07EF9" w:rsidRDefault="00A07EF9" w:rsidP="003355AA">
      <w:r>
        <w:separator/>
      </w:r>
    </w:p>
  </w:endnote>
  <w:endnote w:type="continuationSeparator" w:id="0">
    <w:p w14:paraId="4D1051F9" w14:textId="77777777" w:rsidR="00A07EF9" w:rsidRDefault="00A07EF9"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A619" w14:textId="77777777" w:rsidR="004841E0" w:rsidRDefault="004841E0" w:rsidP="009E6A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211F8AE" w14:textId="77777777" w:rsidR="004841E0" w:rsidRDefault="004841E0" w:rsidP="009E6A9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2042" w14:textId="77777777" w:rsidR="004841E0" w:rsidRDefault="001A29EB" w:rsidP="00B944EA">
    <w:pPr>
      <w:pStyle w:val="Fuzeile"/>
      <w:framePr w:wrap="around" w:vAnchor="text" w:hAnchor="page" w:x="9518" w:y="-294"/>
      <w:rPr>
        <w:rStyle w:val="Seitenzahl"/>
      </w:rPr>
    </w:pPr>
    <w:r>
      <w:rPr>
        <w:rStyle w:val="Seitenzahl"/>
      </w:rPr>
      <w:t xml:space="preserve">       </w:t>
    </w:r>
    <w:r w:rsidR="004841E0">
      <w:rPr>
        <w:rStyle w:val="Seitenzahl"/>
      </w:rPr>
      <w:t xml:space="preserve">Seite </w:t>
    </w:r>
    <w:r w:rsidR="004841E0">
      <w:rPr>
        <w:rStyle w:val="Seitenzahl"/>
      </w:rPr>
      <w:fldChar w:fldCharType="begin"/>
    </w:r>
    <w:r w:rsidR="004841E0">
      <w:rPr>
        <w:rStyle w:val="Seitenzahl"/>
      </w:rPr>
      <w:instrText xml:space="preserve">PAGE  </w:instrText>
    </w:r>
    <w:r w:rsidR="004841E0">
      <w:rPr>
        <w:rStyle w:val="Seitenzahl"/>
      </w:rPr>
      <w:fldChar w:fldCharType="separate"/>
    </w:r>
    <w:r w:rsidR="00E07C62">
      <w:rPr>
        <w:rStyle w:val="Seitenzahl"/>
        <w:noProof/>
      </w:rPr>
      <w:t>5</w:t>
    </w:r>
    <w:r w:rsidR="004841E0">
      <w:rPr>
        <w:rStyle w:val="Seitenzahl"/>
      </w:rPr>
      <w:fldChar w:fldCharType="end"/>
    </w:r>
    <w:r w:rsidR="004841E0">
      <w:rPr>
        <w:rStyle w:val="Seitenzahl"/>
      </w:rPr>
      <w:t xml:space="preserve"> </w:t>
    </w:r>
  </w:p>
  <w:p w14:paraId="6F195E43" w14:textId="77777777" w:rsidR="004841E0" w:rsidRDefault="004841E0" w:rsidP="00817AD4">
    <w:pPr>
      <w:pBdr>
        <w:top w:val="single" w:sz="4" w:space="1" w:color="auto"/>
      </w:pBdr>
      <w:rPr>
        <w:sz w:val="16"/>
        <w:szCs w:val="16"/>
      </w:rPr>
    </w:pPr>
    <w:r>
      <w:rPr>
        <w:sz w:val="16"/>
        <w:szCs w:val="16"/>
      </w:rPr>
      <w:t>Erschienen bei Umwelt im Unterricht (www.umwelt-im-unterricht.de), Stand: 0</w:t>
    </w:r>
    <w:r w:rsidR="00CA4B25">
      <w:rPr>
        <w:sz w:val="16"/>
        <w:szCs w:val="16"/>
      </w:rPr>
      <w:t>4</w:t>
    </w:r>
    <w:r>
      <w:rPr>
        <w:sz w:val="16"/>
        <w:szCs w:val="16"/>
      </w:rPr>
      <w:t>/201</w:t>
    </w:r>
    <w:r w:rsidR="00BD1B38">
      <w:rPr>
        <w:sz w:val="16"/>
        <w:szCs w:val="16"/>
      </w:rPr>
      <w:t>9</w:t>
    </w:r>
  </w:p>
  <w:p w14:paraId="3B422BD3" w14:textId="77777777" w:rsidR="004841E0" w:rsidRDefault="004841E0" w:rsidP="00817AD4">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7497FE50" w14:textId="77777777" w:rsidR="004841E0" w:rsidRDefault="004841E0" w:rsidP="00817AD4">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060439E7" w14:textId="77777777" w:rsidR="004841E0" w:rsidRPr="00817AD4" w:rsidRDefault="004841E0" w:rsidP="00817AD4">
    <w:pPr>
      <w:pBdr>
        <w:top w:val="single" w:sz="4" w:space="1" w:color="auto"/>
      </w:pBdr>
      <w:rPr>
        <w:sz w:val="16"/>
        <w:szCs w:val="16"/>
      </w:rPr>
    </w:pPr>
    <w:r>
      <w:rPr>
        <w:sz w:val="16"/>
        <w:szCs w:val="16"/>
      </w:rPr>
      <w:t>Lizenzangabe für die Texte</w:t>
    </w:r>
    <w:r w:rsidR="00192B34">
      <w:rPr>
        <w:sz w:val="16"/>
        <w:szCs w:val="16"/>
      </w:rPr>
      <w:t>: www.umwelt-im-unterricht.de/</w:t>
    </w:r>
    <w:r>
      <w:rPr>
        <w:sz w:val="16"/>
        <w:szCs w:val="16"/>
      </w:rPr>
      <w:t>CC BY-SA 4</w:t>
    </w:r>
    <w:r w:rsidRPr="003355AA">
      <w:rPr>
        <w:sz w:val="16"/>
        <w:szCs w:val="16"/>
      </w:rPr>
      <w:t>.0</w:t>
    </w:r>
    <w:r>
      <w:rPr>
        <w:sz w:val="16"/>
        <w:szCs w:val="16"/>
      </w:rPr>
      <w:t>.</w:t>
    </w:r>
  </w:p>
  <w:p w14:paraId="6B2E09B0" w14:textId="77777777" w:rsidR="004841E0" w:rsidRDefault="004841E0" w:rsidP="005A785E">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C2CDF" w14:textId="77777777" w:rsidR="00192B34" w:rsidRDefault="00192B34" w:rsidP="00192B34">
    <w:pPr>
      <w:pBdr>
        <w:top w:val="single" w:sz="4" w:space="1" w:color="auto"/>
      </w:pBdr>
      <w:rPr>
        <w:sz w:val="16"/>
        <w:szCs w:val="16"/>
      </w:rPr>
    </w:pPr>
    <w:r>
      <w:rPr>
        <w:sz w:val="16"/>
        <w:szCs w:val="16"/>
      </w:rPr>
      <w:t>Erschienen bei Umwelt im Unterricht (www.umwelt-im-unterricht.de), Stand: 0</w:t>
    </w:r>
    <w:r w:rsidR="00DC4B65">
      <w:rPr>
        <w:sz w:val="16"/>
        <w:szCs w:val="16"/>
      </w:rPr>
      <w:t>4</w:t>
    </w:r>
    <w:r>
      <w:rPr>
        <w:sz w:val="16"/>
        <w:szCs w:val="16"/>
      </w:rPr>
      <w:t>/201</w:t>
    </w:r>
    <w:r w:rsidR="00282AEE">
      <w:rPr>
        <w:sz w:val="16"/>
        <w:szCs w:val="16"/>
      </w:rPr>
      <w:t>9</w:t>
    </w:r>
  </w:p>
  <w:p w14:paraId="0BD24D84" w14:textId="77777777" w:rsidR="00192B34" w:rsidRDefault="00192B34" w:rsidP="00192B34">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1DF48703" w14:textId="77777777" w:rsidR="00192B34" w:rsidRDefault="00192B34" w:rsidP="00192B34">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48EC518F" w14:textId="77777777" w:rsidR="00192B34" w:rsidRPr="00192B34" w:rsidRDefault="00192B34" w:rsidP="00192B34">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700D1" w14:textId="77777777" w:rsidR="00A07EF9" w:rsidRDefault="00A07EF9" w:rsidP="003355AA">
      <w:r>
        <w:separator/>
      </w:r>
    </w:p>
  </w:footnote>
  <w:footnote w:type="continuationSeparator" w:id="0">
    <w:p w14:paraId="44CCC587" w14:textId="77777777" w:rsidR="00A07EF9" w:rsidRDefault="00A07EF9" w:rsidP="003355AA">
      <w:r>
        <w:continuationSeparator/>
      </w:r>
    </w:p>
  </w:footnote>
  <w:footnote w:id="1">
    <w:p w14:paraId="70504203" w14:textId="77777777" w:rsidR="00041F5E" w:rsidRDefault="00041F5E">
      <w:pPr>
        <w:pStyle w:val="Funotentext"/>
      </w:pPr>
      <w:r>
        <w:rPr>
          <w:rStyle w:val="Funotenzeichen"/>
        </w:rPr>
        <w:footnoteRef/>
      </w:r>
      <w:r>
        <w:t xml:space="preserve"> </w:t>
      </w:r>
      <w:hyperlink r:id="rId1" w:history="1">
        <w:r w:rsidRPr="008A1A5D">
          <w:rPr>
            <w:rStyle w:val="Hyperlink"/>
          </w:rPr>
          <w:t>https://www.bmu.de/themen/wasser-abfall-boden/abfallwirtschaft/abfallarten-abfallstroeme/siedlungsabfaelle/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63230" w14:textId="77777777" w:rsidR="00DC4B65" w:rsidRDefault="00DC4B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53F43" w14:textId="77777777" w:rsidR="00CB67E9" w:rsidRDefault="00CB67E9" w:rsidP="00CB67E9">
    <w:pPr>
      <w:pStyle w:val="berschrift1"/>
      <w:jc w:val="right"/>
    </w:pPr>
    <w:r>
      <w:t>Umwelt im Unterricht</w:t>
    </w:r>
  </w:p>
  <w:p w14:paraId="1B28AC0F" w14:textId="77777777" w:rsidR="00CB67E9" w:rsidRDefault="00A07EF9" w:rsidP="00CB67E9">
    <w:pPr>
      <w:jc w:val="right"/>
    </w:pPr>
    <w:hyperlink r:id="rId1" w:history="1">
      <w:r w:rsidR="00CB67E9" w:rsidRPr="00903209">
        <w:rPr>
          <w:rStyle w:val="Hyperlink"/>
        </w:rPr>
        <w:t>www.umwelt-im-unterricht.de</w:t>
      </w:r>
    </w:hyperlink>
  </w:p>
  <w:p w14:paraId="025D7034" w14:textId="77777777" w:rsidR="00CB67E9" w:rsidRDefault="00CB67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55684" w14:textId="77777777" w:rsidR="00CB67E9" w:rsidRDefault="00CB67E9" w:rsidP="00CB67E9">
    <w:pPr>
      <w:pStyle w:val="berschrift1"/>
      <w:jc w:val="right"/>
    </w:pPr>
    <w:bookmarkStart w:id="33" w:name="_Toc457581622"/>
    <w:bookmarkStart w:id="34" w:name="_Toc457583249"/>
    <w:r>
      <w:t>Umwelt im Unterricht</w:t>
    </w:r>
    <w:bookmarkEnd w:id="33"/>
    <w:bookmarkEnd w:id="34"/>
  </w:p>
  <w:p w14:paraId="7574CC3C" w14:textId="77777777" w:rsidR="00CB67E9" w:rsidRDefault="00A07EF9" w:rsidP="00CB67E9">
    <w:pPr>
      <w:jc w:val="right"/>
    </w:pPr>
    <w:hyperlink r:id="rId1" w:history="1">
      <w:r w:rsidR="00CB67E9" w:rsidRPr="00903209">
        <w:rPr>
          <w:rStyle w:val="Hyperlink"/>
        </w:rPr>
        <w:t>www.umwelt-im-unterricht.de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43A66"/>
    <w:multiLevelType w:val="hybridMultilevel"/>
    <w:tmpl w:val="4C92ED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7352AF"/>
    <w:multiLevelType w:val="hybridMultilevel"/>
    <w:tmpl w:val="B8E23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BB1152"/>
    <w:multiLevelType w:val="hybridMultilevel"/>
    <w:tmpl w:val="C352B2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B46A58"/>
    <w:multiLevelType w:val="hybridMultilevel"/>
    <w:tmpl w:val="FF365A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9721EF"/>
    <w:multiLevelType w:val="hybridMultilevel"/>
    <w:tmpl w:val="2CB6D0D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EE32A87"/>
    <w:multiLevelType w:val="hybridMultilevel"/>
    <w:tmpl w:val="1D4C5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933449"/>
    <w:multiLevelType w:val="hybridMultilevel"/>
    <w:tmpl w:val="17DA87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CE4ED2"/>
    <w:multiLevelType w:val="hybridMultilevel"/>
    <w:tmpl w:val="4F18AB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7"/>
  </w:num>
  <w:num w:numId="5">
    <w:abstractNumId w:val="5"/>
  </w:num>
  <w:num w:numId="6">
    <w:abstractNumId w:val="10"/>
  </w:num>
  <w:num w:numId="7">
    <w:abstractNumId w:val="9"/>
  </w:num>
  <w:num w:numId="8">
    <w:abstractNumId w:val="1"/>
  </w:num>
  <w:num w:numId="9">
    <w:abstractNumId w:val="6"/>
  </w:num>
  <w:num w:numId="10">
    <w:abstractNumId w:val="4"/>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73B4B4DF"/>
  </w:docVars>
  <w:rsids>
    <w:rsidRoot w:val="003355AA"/>
    <w:rsid w:val="00000840"/>
    <w:rsid w:val="00000DBB"/>
    <w:rsid w:val="00000E3E"/>
    <w:rsid w:val="00001B45"/>
    <w:rsid w:val="00002312"/>
    <w:rsid w:val="000028B2"/>
    <w:rsid w:val="000028B6"/>
    <w:rsid w:val="000039CD"/>
    <w:rsid w:val="00004257"/>
    <w:rsid w:val="00005F9E"/>
    <w:rsid w:val="00006781"/>
    <w:rsid w:val="00006F53"/>
    <w:rsid w:val="000076DE"/>
    <w:rsid w:val="000119DE"/>
    <w:rsid w:val="00011E8D"/>
    <w:rsid w:val="0001256C"/>
    <w:rsid w:val="00012CD8"/>
    <w:rsid w:val="00014972"/>
    <w:rsid w:val="000168E2"/>
    <w:rsid w:val="000170A3"/>
    <w:rsid w:val="00017C05"/>
    <w:rsid w:val="00020DC5"/>
    <w:rsid w:val="00021B65"/>
    <w:rsid w:val="00022057"/>
    <w:rsid w:val="00023940"/>
    <w:rsid w:val="000247F5"/>
    <w:rsid w:val="000252F7"/>
    <w:rsid w:val="00025387"/>
    <w:rsid w:val="00025C32"/>
    <w:rsid w:val="00030E6C"/>
    <w:rsid w:val="000320A1"/>
    <w:rsid w:val="00032B25"/>
    <w:rsid w:val="0003497C"/>
    <w:rsid w:val="0003574A"/>
    <w:rsid w:val="0003600B"/>
    <w:rsid w:val="00036BC8"/>
    <w:rsid w:val="00040987"/>
    <w:rsid w:val="00040D4A"/>
    <w:rsid w:val="000412BC"/>
    <w:rsid w:val="0004166E"/>
    <w:rsid w:val="000416E5"/>
    <w:rsid w:val="00041969"/>
    <w:rsid w:val="00041D39"/>
    <w:rsid w:val="00041F5E"/>
    <w:rsid w:val="00041F99"/>
    <w:rsid w:val="00042B6A"/>
    <w:rsid w:val="00043A92"/>
    <w:rsid w:val="00044B38"/>
    <w:rsid w:val="00044BF2"/>
    <w:rsid w:val="000467AE"/>
    <w:rsid w:val="0005191F"/>
    <w:rsid w:val="00053DA0"/>
    <w:rsid w:val="00054F93"/>
    <w:rsid w:val="0005544B"/>
    <w:rsid w:val="00055DF4"/>
    <w:rsid w:val="000560D8"/>
    <w:rsid w:val="00056E93"/>
    <w:rsid w:val="00057D92"/>
    <w:rsid w:val="00057DD9"/>
    <w:rsid w:val="00057FA1"/>
    <w:rsid w:val="0006189B"/>
    <w:rsid w:val="000619A2"/>
    <w:rsid w:val="0006321D"/>
    <w:rsid w:val="00063ABF"/>
    <w:rsid w:val="000644A8"/>
    <w:rsid w:val="000646A5"/>
    <w:rsid w:val="0006492F"/>
    <w:rsid w:val="00064BAB"/>
    <w:rsid w:val="00065A2F"/>
    <w:rsid w:val="000709B2"/>
    <w:rsid w:val="00070C4B"/>
    <w:rsid w:val="0007117F"/>
    <w:rsid w:val="00071EFF"/>
    <w:rsid w:val="0007329F"/>
    <w:rsid w:val="00073796"/>
    <w:rsid w:val="00074081"/>
    <w:rsid w:val="000747CD"/>
    <w:rsid w:val="000768BA"/>
    <w:rsid w:val="00076C0A"/>
    <w:rsid w:val="0008314E"/>
    <w:rsid w:val="00083358"/>
    <w:rsid w:val="000834BB"/>
    <w:rsid w:val="00084200"/>
    <w:rsid w:val="0008504E"/>
    <w:rsid w:val="00085470"/>
    <w:rsid w:val="00085878"/>
    <w:rsid w:val="00086A73"/>
    <w:rsid w:val="000871DC"/>
    <w:rsid w:val="00087B2C"/>
    <w:rsid w:val="00087DB4"/>
    <w:rsid w:val="0009138E"/>
    <w:rsid w:val="00093017"/>
    <w:rsid w:val="00093F42"/>
    <w:rsid w:val="00094EE5"/>
    <w:rsid w:val="00094FA0"/>
    <w:rsid w:val="000959C3"/>
    <w:rsid w:val="00095A5C"/>
    <w:rsid w:val="0009678D"/>
    <w:rsid w:val="00096AB8"/>
    <w:rsid w:val="000A2AA3"/>
    <w:rsid w:val="000A443F"/>
    <w:rsid w:val="000A49BD"/>
    <w:rsid w:val="000A4F81"/>
    <w:rsid w:val="000A4FD0"/>
    <w:rsid w:val="000A5B55"/>
    <w:rsid w:val="000A5BB4"/>
    <w:rsid w:val="000A5BCD"/>
    <w:rsid w:val="000A6786"/>
    <w:rsid w:val="000A6BF9"/>
    <w:rsid w:val="000A7011"/>
    <w:rsid w:val="000A726E"/>
    <w:rsid w:val="000A7ED5"/>
    <w:rsid w:val="000B0B3A"/>
    <w:rsid w:val="000B2901"/>
    <w:rsid w:val="000B36D4"/>
    <w:rsid w:val="000B5E3E"/>
    <w:rsid w:val="000B6052"/>
    <w:rsid w:val="000C004C"/>
    <w:rsid w:val="000C219B"/>
    <w:rsid w:val="000C394A"/>
    <w:rsid w:val="000C3DD3"/>
    <w:rsid w:val="000C4443"/>
    <w:rsid w:val="000C55E4"/>
    <w:rsid w:val="000C5E59"/>
    <w:rsid w:val="000C67C9"/>
    <w:rsid w:val="000D01E0"/>
    <w:rsid w:val="000D11DF"/>
    <w:rsid w:val="000D1829"/>
    <w:rsid w:val="000D2135"/>
    <w:rsid w:val="000D393B"/>
    <w:rsid w:val="000D5ACF"/>
    <w:rsid w:val="000D6679"/>
    <w:rsid w:val="000E1638"/>
    <w:rsid w:val="000E6F42"/>
    <w:rsid w:val="000F0BC5"/>
    <w:rsid w:val="000F254D"/>
    <w:rsid w:val="000F3712"/>
    <w:rsid w:val="000F5DFA"/>
    <w:rsid w:val="00101352"/>
    <w:rsid w:val="00102D85"/>
    <w:rsid w:val="00103223"/>
    <w:rsid w:val="00103D43"/>
    <w:rsid w:val="0010441B"/>
    <w:rsid w:val="001114CB"/>
    <w:rsid w:val="00111FED"/>
    <w:rsid w:val="001121A3"/>
    <w:rsid w:val="001131E9"/>
    <w:rsid w:val="00113DB0"/>
    <w:rsid w:val="001141C0"/>
    <w:rsid w:val="001166B8"/>
    <w:rsid w:val="00117E9E"/>
    <w:rsid w:val="0012038C"/>
    <w:rsid w:val="00120B3B"/>
    <w:rsid w:val="001222AE"/>
    <w:rsid w:val="00123211"/>
    <w:rsid w:val="00123260"/>
    <w:rsid w:val="00123C58"/>
    <w:rsid w:val="00124443"/>
    <w:rsid w:val="00124902"/>
    <w:rsid w:val="00124CC5"/>
    <w:rsid w:val="00125614"/>
    <w:rsid w:val="00130252"/>
    <w:rsid w:val="00132AE5"/>
    <w:rsid w:val="0013320E"/>
    <w:rsid w:val="00135901"/>
    <w:rsid w:val="00136DFA"/>
    <w:rsid w:val="00137EAF"/>
    <w:rsid w:val="001400C9"/>
    <w:rsid w:val="001404C4"/>
    <w:rsid w:val="00140BF3"/>
    <w:rsid w:val="00144433"/>
    <w:rsid w:val="00145D09"/>
    <w:rsid w:val="0014686F"/>
    <w:rsid w:val="001502F3"/>
    <w:rsid w:val="00150617"/>
    <w:rsid w:val="00151641"/>
    <w:rsid w:val="00152628"/>
    <w:rsid w:val="0015318F"/>
    <w:rsid w:val="00154037"/>
    <w:rsid w:val="00155952"/>
    <w:rsid w:val="001569F4"/>
    <w:rsid w:val="00156EF5"/>
    <w:rsid w:val="001622D1"/>
    <w:rsid w:val="00162F36"/>
    <w:rsid w:val="00164C0E"/>
    <w:rsid w:val="00164EC8"/>
    <w:rsid w:val="00166EDE"/>
    <w:rsid w:val="001728FD"/>
    <w:rsid w:val="00172966"/>
    <w:rsid w:val="00172EEF"/>
    <w:rsid w:val="00173644"/>
    <w:rsid w:val="001738FC"/>
    <w:rsid w:val="00175965"/>
    <w:rsid w:val="001762CF"/>
    <w:rsid w:val="001773DB"/>
    <w:rsid w:val="00177D73"/>
    <w:rsid w:val="001805D7"/>
    <w:rsid w:val="001813C0"/>
    <w:rsid w:val="00181934"/>
    <w:rsid w:val="00181C93"/>
    <w:rsid w:val="00181DA9"/>
    <w:rsid w:val="00182C13"/>
    <w:rsid w:val="00184175"/>
    <w:rsid w:val="00184894"/>
    <w:rsid w:val="0018509C"/>
    <w:rsid w:val="00186054"/>
    <w:rsid w:val="00186BE0"/>
    <w:rsid w:val="00187A54"/>
    <w:rsid w:val="001909B8"/>
    <w:rsid w:val="00192B34"/>
    <w:rsid w:val="00192C64"/>
    <w:rsid w:val="001973C6"/>
    <w:rsid w:val="0019746E"/>
    <w:rsid w:val="00197D7E"/>
    <w:rsid w:val="001A0165"/>
    <w:rsid w:val="001A0213"/>
    <w:rsid w:val="001A042F"/>
    <w:rsid w:val="001A1AC5"/>
    <w:rsid w:val="001A23B2"/>
    <w:rsid w:val="001A29EB"/>
    <w:rsid w:val="001A2B5C"/>
    <w:rsid w:val="001A4456"/>
    <w:rsid w:val="001A4B04"/>
    <w:rsid w:val="001A671F"/>
    <w:rsid w:val="001A7877"/>
    <w:rsid w:val="001B05E7"/>
    <w:rsid w:val="001B0CC4"/>
    <w:rsid w:val="001B0E0A"/>
    <w:rsid w:val="001B2288"/>
    <w:rsid w:val="001B2738"/>
    <w:rsid w:val="001B66D2"/>
    <w:rsid w:val="001B6DAA"/>
    <w:rsid w:val="001C0428"/>
    <w:rsid w:val="001C07B8"/>
    <w:rsid w:val="001C089A"/>
    <w:rsid w:val="001C0CA8"/>
    <w:rsid w:val="001C3CBD"/>
    <w:rsid w:val="001C42E3"/>
    <w:rsid w:val="001C5F15"/>
    <w:rsid w:val="001C6EB5"/>
    <w:rsid w:val="001D0132"/>
    <w:rsid w:val="001D033C"/>
    <w:rsid w:val="001D0413"/>
    <w:rsid w:val="001D1471"/>
    <w:rsid w:val="001D375B"/>
    <w:rsid w:val="001D511D"/>
    <w:rsid w:val="001D5AE4"/>
    <w:rsid w:val="001D5FC5"/>
    <w:rsid w:val="001D64E1"/>
    <w:rsid w:val="001E0D1A"/>
    <w:rsid w:val="001E1113"/>
    <w:rsid w:val="001E1CE1"/>
    <w:rsid w:val="001E20EC"/>
    <w:rsid w:val="001E248D"/>
    <w:rsid w:val="001E4FCB"/>
    <w:rsid w:val="001E613B"/>
    <w:rsid w:val="001E7D36"/>
    <w:rsid w:val="001F0F1D"/>
    <w:rsid w:val="001F0FEC"/>
    <w:rsid w:val="001F162B"/>
    <w:rsid w:val="001F1E43"/>
    <w:rsid w:val="001F2C1F"/>
    <w:rsid w:val="001F5043"/>
    <w:rsid w:val="001F5A26"/>
    <w:rsid w:val="001F65B7"/>
    <w:rsid w:val="001F7360"/>
    <w:rsid w:val="001F74ED"/>
    <w:rsid w:val="0020006A"/>
    <w:rsid w:val="002001A4"/>
    <w:rsid w:val="00201A44"/>
    <w:rsid w:val="00201B52"/>
    <w:rsid w:val="00202625"/>
    <w:rsid w:val="00202E01"/>
    <w:rsid w:val="00203C6A"/>
    <w:rsid w:val="0020440D"/>
    <w:rsid w:val="0020500C"/>
    <w:rsid w:val="00205630"/>
    <w:rsid w:val="002108EF"/>
    <w:rsid w:val="00211953"/>
    <w:rsid w:val="00211B32"/>
    <w:rsid w:val="00211C4B"/>
    <w:rsid w:val="0021286E"/>
    <w:rsid w:val="00214370"/>
    <w:rsid w:val="00214F54"/>
    <w:rsid w:val="00215074"/>
    <w:rsid w:val="0021579F"/>
    <w:rsid w:val="00216B32"/>
    <w:rsid w:val="00217DBD"/>
    <w:rsid w:val="002208D8"/>
    <w:rsid w:val="00220F7B"/>
    <w:rsid w:val="0022130D"/>
    <w:rsid w:val="002218D0"/>
    <w:rsid w:val="00221FFB"/>
    <w:rsid w:val="00223494"/>
    <w:rsid w:val="0022352E"/>
    <w:rsid w:val="00223E49"/>
    <w:rsid w:val="002242FD"/>
    <w:rsid w:val="00224A9C"/>
    <w:rsid w:val="00224C79"/>
    <w:rsid w:val="00225733"/>
    <w:rsid w:val="002308FE"/>
    <w:rsid w:val="00230D5F"/>
    <w:rsid w:val="00232165"/>
    <w:rsid w:val="00232DEE"/>
    <w:rsid w:val="00234292"/>
    <w:rsid w:val="002343A7"/>
    <w:rsid w:val="00234A3B"/>
    <w:rsid w:val="00235025"/>
    <w:rsid w:val="00235480"/>
    <w:rsid w:val="00235D6C"/>
    <w:rsid w:val="002376EF"/>
    <w:rsid w:val="00240CBE"/>
    <w:rsid w:val="00240E97"/>
    <w:rsid w:val="00241687"/>
    <w:rsid w:val="002417D4"/>
    <w:rsid w:val="0024623B"/>
    <w:rsid w:val="0024788E"/>
    <w:rsid w:val="002506B7"/>
    <w:rsid w:val="002508CF"/>
    <w:rsid w:val="00250E34"/>
    <w:rsid w:val="00250F03"/>
    <w:rsid w:val="00253146"/>
    <w:rsid w:val="0025389D"/>
    <w:rsid w:val="00253BAB"/>
    <w:rsid w:val="00253CEF"/>
    <w:rsid w:val="00256B1C"/>
    <w:rsid w:val="00256C1E"/>
    <w:rsid w:val="00256DFA"/>
    <w:rsid w:val="00257CE0"/>
    <w:rsid w:val="0026010B"/>
    <w:rsid w:val="00260FCB"/>
    <w:rsid w:val="00261BA2"/>
    <w:rsid w:val="00261CEF"/>
    <w:rsid w:val="002647D2"/>
    <w:rsid w:val="00265150"/>
    <w:rsid w:val="002664B0"/>
    <w:rsid w:val="00266B4C"/>
    <w:rsid w:val="002670C2"/>
    <w:rsid w:val="00270460"/>
    <w:rsid w:val="002711B8"/>
    <w:rsid w:val="00272C05"/>
    <w:rsid w:val="00273F45"/>
    <w:rsid w:val="00274829"/>
    <w:rsid w:val="00274FCA"/>
    <w:rsid w:val="00276968"/>
    <w:rsid w:val="002772BF"/>
    <w:rsid w:val="0028035D"/>
    <w:rsid w:val="00280774"/>
    <w:rsid w:val="002812F9"/>
    <w:rsid w:val="00281ED2"/>
    <w:rsid w:val="002826A5"/>
    <w:rsid w:val="00282AEE"/>
    <w:rsid w:val="00283984"/>
    <w:rsid w:val="00284097"/>
    <w:rsid w:val="00284484"/>
    <w:rsid w:val="002850E7"/>
    <w:rsid w:val="00285DF7"/>
    <w:rsid w:val="0028672A"/>
    <w:rsid w:val="0029066C"/>
    <w:rsid w:val="00292DBE"/>
    <w:rsid w:val="00293024"/>
    <w:rsid w:val="0029461A"/>
    <w:rsid w:val="002958A0"/>
    <w:rsid w:val="00295A9D"/>
    <w:rsid w:val="00296A9D"/>
    <w:rsid w:val="0029751A"/>
    <w:rsid w:val="002A027A"/>
    <w:rsid w:val="002A0C69"/>
    <w:rsid w:val="002A1AE4"/>
    <w:rsid w:val="002A25D2"/>
    <w:rsid w:val="002A3483"/>
    <w:rsid w:val="002A401B"/>
    <w:rsid w:val="002A5082"/>
    <w:rsid w:val="002A5E62"/>
    <w:rsid w:val="002A5F58"/>
    <w:rsid w:val="002A6992"/>
    <w:rsid w:val="002A7687"/>
    <w:rsid w:val="002A771D"/>
    <w:rsid w:val="002A7E66"/>
    <w:rsid w:val="002B016E"/>
    <w:rsid w:val="002B0997"/>
    <w:rsid w:val="002B1A9E"/>
    <w:rsid w:val="002B33D7"/>
    <w:rsid w:val="002B39AE"/>
    <w:rsid w:val="002B4172"/>
    <w:rsid w:val="002B6100"/>
    <w:rsid w:val="002B6122"/>
    <w:rsid w:val="002B635A"/>
    <w:rsid w:val="002B6A96"/>
    <w:rsid w:val="002B79A5"/>
    <w:rsid w:val="002B7AC8"/>
    <w:rsid w:val="002C18A6"/>
    <w:rsid w:val="002C2B38"/>
    <w:rsid w:val="002C2C8E"/>
    <w:rsid w:val="002C3E4C"/>
    <w:rsid w:val="002C4B23"/>
    <w:rsid w:val="002C5114"/>
    <w:rsid w:val="002D1662"/>
    <w:rsid w:val="002D1F53"/>
    <w:rsid w:val="002D1FBB"/>
    <w:rsid w:val="002D2757"/>
    <w:rsid w:val="002D30AD"/>
    <w:rsid w:val="002D3164"/>
    <w:rsid w:val="002D4466"/>
    <w:rsid w:val="002D587B"/>
    <w:rsid w:val="002D7325"/>
    <w:rsid w:val="002D7AD8"/>
    <w:rsid w:val="002E0A0B"/>
    <w:rsid w:val="002E107D"/>
    <w:rsid w:val="002E131A"/>
    <w:rsid w:val="002E1641"/>
    <w:rsid w:val="002E27BE"/>
    <w:rsid w:val="002E2E35"/>
    <w:rsid w:val="002E394A"/>
    <w:rsid w:val="002E451F"/>
    <w:rsid w:val="002E5352"/>
    <w:rsid w:val="002E5387"/>
    <w:rsid w:val="002E552E"/>
    <w:rsid w:val="002E69E0"/>
    <w:rsid w:val="002E6A5D"/>
    <w:rsid w:val="002F0B74"/>
    <w:rsid w:val="002F1555"/>
    <w:rsid w:val="002F2546"/>
    <w:rsid w:val="002F590A"/>
    <w:rsid w:val="002F5F04"/>
    <w:rsid w:val="002F74F6"/>
    <w:rsid w:val="002F783D"/>
    <w:rsid w:val="0030134D"/>
    <w:rsid w:val="003016D7"/>
    <w:rsid w:val="00301B11"/>
    <w:rsid w:val="00301F69"/>
    <w:rsid w:val="00303AFE"/>
    <w:rsid w:val="0030475A"/>
    <w:rsid w:val="003060C4"/>
    <w:rsid w:val="00306A33"/>
    <w:rsid w:val="00311A96"/>
    <w:rsid w:val="00313FE5"/>
    <w:rsid w:val="00317834"/>
    <w:rsid w:val="00317F30"/>
    <w:rsid w:val="00320484"/>
    <w:rsid w:val="00320558"/>
    <w:rsid w:val="003209A8"/>
    <w:rsid w:val="00321252"/>
    <w:rsid w:val="00321CA1"/>
    <w:rsid w:val="0032224F"/>
    <w:rsid w:val="00322782"/>
    <w:rsid w:val="003235EC"/>
    <w:rsid w:val="00323C97"/>
    <w:rsid w:val="003247E5"/>
    <w:rsid w:val="00325EEF"/>
    <w:rsid w:val="003261FF"/>
    <w:rsid w:val="00326B39"/>
    <w:rsid w:val="003272D8"/>
    <w:rsid w:val="0032754C"/>
    <w:rsid w:val="00330C3D"/>
    <w:rsid w:val="00332A28"/>
    <w:rsid w:val="00332B25"/>
    <w:rsid w:val="00333531"/>
    <w:rsid w:val="003353C5"/>
    <w:rsid w:val="003355AA"/>
    <w:rsid w:val="00336AD1"/>
    <w:rsid w:val="00336B53"/>
    <w:rsid w:val="00337C8B"/>
    <w:rsid w:val="00340AB7"/>
    <w:rsid w:val="00341D7B"/>
    <w:rsid w:val="00341EB7"/>
    <w:rsid w:val="00342367"/>
    <w:rsid w:val="003439CE"/>
    <w:rsid w:val="00343ED3"/>
    <w:rsid w:val="00344859"/>
    <w:rsid w:val="003450B7"/>
    <w:rsid w:val="00346615"/>
    <w:rsid w:val="003466E1"/>
    <w:rsid w:val="00346BEB"/>
    <w:rsid w:val="003470E9"/>
    <w:rsid w:val="00347B5F"/>
    <w:rsid w:val="00350502"/>
    <w:rsid w:val="00351726"/>
    <w:rsid w:val="00351B72"/>
    <w:rsid w:val="00357F65"/>
    <w:rsid w:val="00360C83"/>
    <w:rsid w:val="00361B94"/>
    <w:rsid w:val="00361F4F"/>
    <w:rsid w:val="003624B5"/>
    <w:rsid w:val="00362CC7"/>
    <w:rsid w:val="00363246"/>
    <w:rsid w:val="00366143"/>
    <w:rsid w:val="0036649A"/>
    <w:rsid w:val="00370924"/>
    <w:rsid w:val="0037276A"/>
    <w:rsid w:val="00372CC3"/>
    <w:rsid w:val="00375685"/>
    <w:rsid w:val="00375E1D"/>
    <w:rsid w:val="003763E9"/>
    <w:rsid w:val="00377177"/>
    <w:rsid w:val="00377206"/>
    <w:rsid w:val="00377A29"/>
    <w:rsid w:val="0038026A"/>
    <w:rsid w:val="00380929"/>
    <w:rsid w:val="003833F3"/>
    <w:rsid w:val="00384129"/>
    <w:rsid w:val="00384BF7"/>
    <w:rsid w:val="00386970"/>
    <w:rsid w:val="00387516"/>
    <w:rsid w:val="00387858"/>
    <w:rsid w:val="00387AF1"/>
    <w:rsid w:val="00390A4C"/>
    <w:rsid w:val="00392515"/>
    <w:rsid w:val="00394318"/>
    <w:rsid w:val="0039465C"/>
    <w:rsid w:val="0039570E"/>
    <w:rsid w:val="00396DEE"/>
    <w:rsid w:val="00397EEC"/>
    <w:rsid w:val="003A24CF"/>
    <w:rsid w:val="003A34D7"/>
    <w:rsid w:val="003A4309"/>
    <w:rsid w:val="003A55E2"/>
    <w:rsid w:val="003A6CDD"/>
    <w:rsid w:val="003A723A"/>
    <w:rsid w:val="003A77EB"/>
    <w:rsid w:val="003B0A45"/>
    <w:rsid w:val="003B104C"/>
    <w:rsid w:val="003B1CED"/>
    <w:rsid w:val="003B2281"/>
    <w:rsid w:val="003B460E"/>
    <w:rsid w:val="003B46D7"/>
    <w:rsid w:val="003B58CA"/>
    <w:rsid w:val="003B6320"/>
    <w:rsid w:val="003B6A14"/>
    <w:rsid w:val="003B7A15"/>
    <w:rsid w:val="003B7D6D"/>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B93"/>
    <w:rsid w:val="003D48CB"/>
    <w:rsid w:val="003D62F6"/>
    <w:rsid w:val="003D67F3"/>
    <w:rsid w:val="003D6F44"/>
    <w:rsid w:val="003D7AE2"/>
    <w:rsid w:val="003E0BA9"/>
    <w:rsid w:val="003E132E"/>
    <w:rsid w:val="003E18D8"/>
    <w:rsid w:val="003E242B"/>
    <w:rsid w:val="003E3347"/>
    <w:rsid w:val="003E4091"/>
    <w:rsid w:val="003E518E"/>
    <w:rsid w:val="003E58DF"/>
    <w:rsid w:val="003E63FC"/>
    <w:rsid w:val="003F0BF4"/>
    <w:rsid w:val="003F0CAE"/>
    <w:rsid w:val="003F2171"/>
    <w:rsid w:val="003F41A0"/>
    <w:rsid w:val="003F4476"/>
    <w:rsid w:val="003F7CBC"/>
    <w:rsid w:val="00400539"/>
    <w:rsid w:val="0040066A"/>
    <w:rsid w:val="00400E04"/>
    <w:rsid w:val="00401C3D"/>
    <w:rsid w:val="00402AE3"/>
    <w:rsid w:val="0040381C"/>
    <w:rsid w:val="004049DB"/>
    <w:rsid w:val="00410D54"/>
    <w:rsid w:val="00413054"/>
    <w:rsid w:val="004137CB"/>
    <w:rsid w:val="004139F1"/>
    <w:rsid w:val="00413A3A"/>
    <w:rsid w:val="00413F9B"/>
    <w:rsid w:val="00415E5C"/>
    <w:rsid w:val="00415E8C"/>
    <w:rsid w:val="0041659B"/>
    <w:rsid w:val="00416F83"/>
    <w:rsid w:val="004177E4"/>
    <w:rsid w:val="00417EEC"/>
    <w:rsid w:val="00421950"/>
    <w:rsid w:val="00422843"/>
    <w:rsid w:val="0042285F"/>
    <w:rsid w:val="00422B1F"/>
    <w:rsid w:val="0042385E"/>
    <w:rsid w:val="00423F7F"/>
    <w:rsid w:val="004249A1"/>
    <w:rsid w:val="00424DE9"/>
    <w:rsid w:val="00425EC8"/>
    <w:rsid w:val="00427305"/>
    <w:rsid w:val="00430AB5"/>
    <w:rsid w:val="00430C3C"/>
    <w:rsid w:val="00432201"/>
    <w:rsid w:val="00433037"/>
    <w:rsid w:val="0043328B"/>
    <w:rsid w:val="00434457"/>
    <w:rsid w:val="004349FA"/>
    <w:rsid w:val="00436C31"/>
    <w:rsid w:val="00436D9A"/>
    <w:rsid w:val="00436FEB"/>
    <w:rsid w:val="00437A43"/>
    <w:rsid w:val="00437B6D"/>
    <w:rsid w:val="004410B4"/>
    <w:rsid w:val="004420BF"/>
    <w:rsid w:val="00442187"/>
    <w:rsid w:val="004425E8"/>
    <w:rsid w:val="00443B98"/>
    <w:rsid w:val="004444CC"/>
    <w:rsid w:val="00444600"/>
    <w:rsid w:val="00447BB2"/>
    <w:rsid w:val="00447D39"/>
    <w:rsid w:val="004502DC"/>
    <w:rsid w:val="00451699"/>
    <w:rsid w:val="004516A2"/>
    <w:rsid w:val="004524A1"/>
    <w:rsid w:val="004539B0"/>
    <w:rsid w:val="0045504A"/>
    <w:rsid w:val="004563DB"/>
    <w:rsid w:val="00456C8F"/>
    <w:rsid w:val="00457D0E"/>
    <w:rsid w:val="004609E4"/>
    <w:rsid w:val="0046159E"/>
    <w:rsid w:val="00462F67"/>
    <w:rsid w:val="00463268"/>
    <w:rsid w:val="0046362E"/>
    <w:rsid w:val="004665FB"/>
    <w:rsid w:val="00467861"/>
    <w:rsid w:val="0047193C"/>
    <w:rsid w:val="004726D7"/>
    <w:rsid w:val="004779FB"/>
    <w:rsid w:val="00477B8E"/>
    <w:rsid w:val="00477C13"/>
    <w:rsid w:val="0048230C"/>
    <w:rsid w:val="00483222"/>
    <w:rsid w:val="0048389F"/>
    <w:rsid w:val="00483C16"/>
    <w:rsid w:val="004841E0"/>
    <w:rsid w:val="004845D0"/>
    <w:rsid w:val="004859FC"/>
    <w:rsid w:val="00485DC4"/>
    <w:rsid w:val="0048681B"/>
    <w:rsid w:val="00486CEB"/>
    <w:rsid w:val="00487CFF"/>
    <w:rsid w:val="00487FD3"/>
    <w:rsid w:val="00491B08"/>
    <w:rsid w:val="00493B2F"/>
    <w:rsid w:val="004947B2"/>
    <w:rsid w:val="004953AB"/>
    <w:rsid w:val="0049578B"/>
    <w:rsid w:val="0049597D"/>
    <w:rsid w:val="00496908"/>
    <w:rsid w:val="004969D6"/>
    <w:rsid w:val="00497F8D"/>
    <w:rsid w:val="004A4882"/>
    <w:rsid w:val="004A4B8E"/>
    <w:rsid w:val="004A6B01"/>
    <w:rsid w:val="004A78FA"/>
    <w:rsid w:val="004A7FCE"/>
    <w:rsid w:val="004B05D7"/>
    <w:rsid w:val="004B0B5F"/>
    <w:rsid w:val="004B18B7"/>
    <w:rsid w:val="004B1CA1"/>
    <w:rsid w:val="004B2AF8"/>
    <w:rsid w:val="004B4820"/>
    <w:rsid w:val="004B6652"/>
    <w:rsid w:val="004B726E"/>
    <w:rsid w:val="004C0A73"/>
    <w:rsid w:val="004C21F3"/>
    <w:rsid w:val="004C3A5C"/>
    <w:rsid w:val="004C4C66"/>
    <w:rsid w:val="004C5C4D"/>
    <w:rsid w:val="004C5E75"/>
    <w:rsid w:val="004C6ACC"/>
    <w:rsid w:val="004C7498"/>
    <w:rsid w:val="004D0655"/>
    <w:rsid w:val="004D0A0A"/>
    <w:rsid w:val="004D3840"/>
    <w:rsid w:val="004D3B5F"/>
    <w:rsid w:val="004D6F76"/>
    <w:rsid w:val="004E0F7C"/>
    <w:rsid w:val="004E2E7E"/>
    <w:rsid w:val="004E3160"/>
    <w:rsid w:val="004E3F98"/>
    <w:rsid w:val="004E46C8"/>
    <w:rsid w:val="004E5B60"/>
    <w:rsid w:val="004E6178"/>
    <w:rsid w:val="004E73AC"/>
    <w:rsid w:val="004E743D"/>
    <w:rsid w:val="004E76F5"/>
    <w:rsid w:val="004E7A5F"/>
    <w:rsid w:val="004F07BC"/>
    <w:rsid w:val="004F0AD3"/>
    <w:rsid w:val="004F1B7A"/>
    <w:rsid w:val="004F2361"/>
    <w:rsid w:val="004F23C7"/>
    <w:rsid w:val="004F45D4"/>
    <w:rsid w:val="004F490D"/>
    <w:rsid w:val="005005A7"/>
    <w:rsid w:val="00500A4D"/>
    <w:rsid w:val="00503F6B"/>
    <w:rsid w:val="00504117"/>
    <w:rsid w:val="00507B9A"/>
    <w:rsid w:val="005101CC"/>
    <w:rsid w:val="00510C07"/>
    <w:rsid w:val="00511512"/>
    <w:rsid w:val="005115A2"/>
    <w:rsid w:val="00511E3E"/>
    <w:rsid w:val="005148E8"/>
    <w:rsid w:val="005149E9"/>
    <w:rsid w:val="00516C84"/>
    <w:rsid w:val="00517BF1"/>
    <w:rsid w:val="005204AD"/>
    <w:rsid w:val="00522C20"/>
    <w:rsid w:val="005230ED"/>
    <w:rsid w:val="005253F3"/>
    <w:rsid w:val="00526107"/>
    <w:rsid w:val="005269B9"/>
    <w:rsid w:val="005271B0"/>
    <w:rsid w:val="00530CEB"/>
    <w:rsid w:val="00530F84"/>
    <w:rsid w:val="00532E3D"/>
    <w:rsid w:val="00533869"/>
    <w:rsid w:val="00533893"/>
    <w:rsid w:val="00533F6C"/>
    <w:rsid w:val="00534213"/>
    <w:rsid w:val="00535541"/>
    <w:rsid w:val="00535EE6"/>
    <w:rsid w:val="005368BA"/>
    <w:rsid w:val="00536B8E"/>
    <w:rsid w:val="00536FD8"/>
    <w:rsid w:val="00537615"/>
    <w:rsid w:val="00540578"/>
    <w:rsid w:val="00540A5C"/>
    <w:rsid w:val="005417B3"/>
    <w:rsid w:val="00542538"/>
    <w:rsid w:val="00543864"/>
    <w:rsid w:val="005440E8"/>
    <w:rsid w:val="00544C64"/>
    <w:rsid w:val="005451A2"/>
    <w:rsid w:val="005455CF"/>
    <w:rsid w:val="005458A0"/>
    <w:rsid w:val="00546833"/>
    <w:rsid w:val="00546C2A"/>
    <w:rsid w:val="005476A6"/>
    <w:rsid w:val="00547EFE"/>
    <w:rsid w:val="005505FB"/>
    <w:rsid w:val="005506FA"/>
    <w:rsid w:val="00551234"/>
    <w:rsid w:val="00551C07"/>
    <w:rsid w:val="00554219"/>
    <w:rsid w:val="0055488B"/>
    <w:rsid w:val="00555507"/>
    <w:rsid w:val="00556C99"/>
    <w:rsid w:val="00556CCD"/>
    <w:rsid w:val="00556CDC"/>
    <w:rsid w:val="005603A2"/>
    <w:rsid w:val="005616C6"/>
    <w:rsid w:val="0056360D"/>
    <w:rsid w:val="00564291"/>
    <w:rsid w:val="005657AA"/>
    <w:rsid w:val="005673DB"/>
    <w:rsid w:val="00567E31"/>
    <w:rsid w:val="00570111"/>
    <w:rsid w:val="0057250A"/>
    <w:rsid w:val="00574885"/>
    <w:rsid w:val="00575E8A"/>
    <w:rsid w:val="0058079A"/>
    <w:rsid w:val="0058193B"/>
    <w:rsid w:val="00581C41"/>
    <w:rsid w:val="00582237"/>
    <w:rsid w:val="00583736"/>
    <w:rsid w:val="00583A1D"/>
    <w:rsid w:val="00584416"/>
    <w:rsid w:val="00585262"/>
    <w:rsid w:val="005855BC"/>
    <w:rsid w:val="00585673"/>
    <w:rsid w:val="0058776D"/>
    <w:rsid w:val="00587EBA"/>
    <w:rsid w:val="00590AD0"/>
    <w:rsid w:val="00590E9B"/>
    <w:rsid w:val="005920F1"/>
    <w:rsid w:val="0059299A"/>
    <w:rsid w:val="005931F1"/>
    <w:rsid w:val="005932B0"/>
    <w:rsid w:val="00593C63"/>
    <w:rsid w:val="00594FCA"/>
    <w:rsid w:val="0059529C"/>
    <w:rsid w:val="005965F3"/>
    <w:rsid w:val="00596D11"/>
    <w:rsid w:val="00597205"/>
    <w:rsid w:val="0059760A"/>
    <w:rsid w:val="005A0289"/>
    <w:rsid w:val="005A0797"/>
    <w:rsid w:val="005A0BAF"/>
    <w:rsid w:val="005A39A1"/>
    <w:rsid w:val="005A59F2"/>
    <w:rsid w:val="005A5E8A"/>
    <w:rsid w:val="005A6C10"/>
    <w:rsid w:val="005A6E62"/>
    <w:rsid w:val="005A7730"/>
    <w:rsid w:val="005A785E"/>
    <w:rsid w:val="005A7AC3"/>
    <w:rsid w:val="005B0AD9"/>
    <w:rsid w:val="005B1E43"/>
    <w:rsid w:val="005B2B9B"/>
    <w:rsid w:val="005B6B92"/>
    <w:rsid w:val="005B7500"/>
    <w:rsid w:val="005C0A0E"/>
    <w:rsid w:val="005C0DDA"/>
    <w:rsid w:val="005C2038"/>
    <w:rsid w:val="005C23D0"/>
    <w:rsid w:val="005C2B62"/>
    <w:rsid w:val="005C2DE4"/>
    <w:rsid w:val="005C2FE9"/>
    <w:rsid w:val="005C3A36"/>
    <w:rsid w:val="005C5782"/>
    <w:rsid w:val="005C73C1"/>
    <w:rsid w:val="005C7F20"/>
    <w:rsid w:val="005D263E"/>
    <w:rsid w:val="005D2F99"/>
    <w:rsid w:val="005D546F"/>
    <w:rsid w:val="005D5B77"/>
    <w:rsid w:val="005D6250"/>
    <w:rsid w:val="005D74C2"/>
    <w:rsid w:val="005D768B"/>
    <w:rsid w:val="005E1663"/>
    <w:rsid w:val="005E2931"/>
    <w:rsid w:val="005E2F0E"/>
    <w:rsid w:val="005E3341"/>
    <w:rsid w:val="005E4097"/>
    <w:rsid w:val="005E6024"/>
    <w:rsid w:val="005E78B7"/>
    <w:rsid w:val="005E7BA0"/>
    <w:rsid w:val="005F0772"/>
    <w:rsid w:val="005F42DF"/>
    <w:rsid w:val="005F7176"/>
    <w:rsid w:val="005F744B"/>
    <w:rsid w:val="006009F9"/>
    <w:rsid w:val="00600E18"/>
    <w:rsid w:val="00601787"/>
    <w:rsid w:val="00601A1D"/>
    <w:rsid w:val="00601D66"/>
    <w:rsid w:val="00601FC4"/>
    <w:rsid w:val="00602F98"/>
    <w:rsid w:val="00604931"/>
    <w:rsid w:val="0060795F"/>
    <w:rsid w:val="00610092"/>
    <w:rsid w:val="00612922"/>
    <w:rsid w:val="00612F65"/>
    <w:rsid w:val="00613974"/>
    <w:rsid w:val="0061405C"/>
    <w:rsid w:val="00614268"/>
    <w:rsid w:val="00615513"/>
    <w:rsid w:val="00620B4B"/>
    <w:rsid w:val="0062108D"/>
    <w:rsid w:val="00621657"/>
    <w:rsid w:val="00621FF6"/>
    <w:rsid w:val="0062276E"/>
    <w:rsid w:val="00623384"/>
    <w:rsid w:val="00623DD9"/>
    <w:rsid w:val="00625FF2"/>
    <w:rsid w:val="00626074"/>
    <w:rsid w:val="006302E4"/>
    <w:rsid w:val="0063382A"/>
    <w:rsid w:val="00634C4A"/>
    <w:rsid w:val="00637E3F"/>
    <w:rsid w:val="006407E6"/>
    <w:rsid w:val="00640979"/>
    <w:rsid w:val="00640E12"/>
    <w:rsid w:val="00640E58"/>
    <w:rsid w:val="006416DE"/>
    <w:rsid w:val="00641C36"/>
    <w:rsid w:val="00642E28"/>
    <w:rsid w:val="00643632"/>
    <w:rsid w:val="00644F31"/>
    <w:rsid w:val="00645166"/>
    <w:rsid w:val="0064578E"/>
    <w:rsid w:val="00645E4E"/>
    <w:rsid w:val="00646320"/>
    <w:rsid w:val="006478CB"/>
    <w:rsid w:val="0065023B"/>
    <w:rsid w:val="006524F8"/>
    <w:rsid w:val="006547D8"/>
    <w:rsid w:val="00656534"/>
    <w:rsid w:val="00657BC6"/>
    <w:rsid w:val="00657CE3"/>
    <w:rsid w:val="00660F5A"/>
    <w:rsid w:val="00662A23"/>
    <w:rsid w:val="0066327D"/>
    <w:rsid w:val="006637CA"/>
    <w:rsid w:val="00663DEA"/>
    <w:rsid w:val="00664215"/>
    <w:rsid w:val="006654C3"/>
    <w:rsid w:val="00665C0F"/>
    <w:rsid w:val="00666389"/>
    <w:rsid w:val="00666920"/>
    <w:rsid w:val="00670A2D"/>
    <w:rsid w:val="00675B18"/>
    <w:rsid w:val="006760FB"/>
    <w:rsid w:val="006778AB"/>
    <w:rsid w:val="00681820"/>
    <w:rsid w:val="006825D1"/>
    <w:rsid w:val="00683058"/>
    <w:rsid w:val="006835C6"/>
    <w:rsid w:val="006855B5"/>
    <w:rsid w:val="0068602B"/>
    <w:rsid w:val="006860A9"/>
    <w:rsid w:val="00686E62"/>
    <w:rsid w:val="00686E6E"/>
    <w:rsid w:val="00687BB6"/>
    <w:rsid w:val="00690295"/>
    <w:rsid w:val="00692849"/>
    <w:rsid w:val="00692EA3"/>
    <w:rsid w:val="0069375D"/>
    <w:rsid w:val="0069439A"/>
    <w:rsid w:val="00694577"/>
    <w:rsid w:val="00695129"/>
    <w:rsid w:val="006A1577"/>
    <w:rsid w:val="006A24FA"/>
    <w:rsid w:val="006A3DA4"/>
    <w:rsid w:val="006A5F15"/>
    <w:rsid w:val="006A5F74"/>
    <w:rsid w:val="006A6AB3"/>
    <w:rsid w:val="006A7B13"/>
    <w:rsid w:val="006B01BD"/>
    <w:rsid w:val="006B2153"/>
    <w:rsid w:val="006B260B"/>
    <w:rsid w:val="006B415D"/>
    <w:rsid w:val="006B5120"/>
    <w:rsid w:val="006B7439"/>
    <w:rsid w:val="006C2C1A"/>
    <w:rsid w:val="006C7BA5"/>
    <w:rsid w:val="006D00A4"/>
    <w:rsid w:val="006D06DD"/>
    <w:rsid w:val="006D0937"/>
    <w:rsid w:val="006D2273"/>
    <w:rsid w:val="006D281B"/>
    <w:rsid w:val="006D2C80"/>
    <w:rsid w:val="006D40C5"/>
    <w:rsid w:val="006D4B1C"/>
    <w:rsid w:val="006D4CDF"/>
    <w:rsid w:val="006D58AB"/>
    <w:rsid w:val="006D6B9C"/>
    <w:rsid w:val="006D7306"/>
    <w:rsid w:val="006D746A"/>
    <w:rsid w:val="006E1B5B"/>
    <w:rsid w:val="006E4D28"/>
    <w:rsid w:val="006E569E"/>
    <w:rsid w:val="006E6391"/>
    <w:rsid w:val="006E67B9"/>
    <w:rsid w:val="006E6C01"/>
    <w:rsid w:val="006E76BD"/>
    <w:rsid w:val="006E7E46"/>
    <w:rsid w:val="006F034A"/>
    <w:rsid w:val="006F129B"/>
    <w:rsid w:val="006F1451"/>
    <w:rsid w:val="006F4D36"/>
    <w:rsid w:val="006F7587"/>
    <w:rsid w:val="00703753"/>
    <w:rsid w:val="00703D95"/>
    <w:rsid w:val="00704D23"/>
    <w:rsid w:val="00705E5E"/>
    <w:rsid w:val="00706570"/>
    <w:rsid w:val="00707038"/>
    <w:rsid w:val="007076BD"/>
    <w:rsid w:val="007079D9"/>
    <w:rsid w:val="00711834"/>
    <w:rsid w:val="00711C49"/>
    <w:rsid w:val="00712212"/>
    <w:rsid w:val="0071227B"/>
    <w:rsid w:val="00712A5C"/>
    <w:rsid w:val="0071461A"/>
    <w:rsid w:val="00714FD2"/>
    <w:rsid w:val="00717FB2"/>
    <w:rsid w:val="00720468"/>
    <w:rsid w:val="00722826"/>
    <w:rsid w:val="00722A72"/>
    <w:rsid w:val="00723AC4"/>
    <w:rsid w:val="007258F6"/>
    <w:rsid w:val="00725AAC"/>
    <w:rsid w:val="007267A6"/>
    <w:rsid w:val="007267DC"/>
    <w:rsid w:val="00727158"/>
    <w:rsid w:val="0072747C"/>
    <w:rsid w:val="00727527"/>
    <w:rsid w:val="00727E72"/>
    <w:rsid w:val="00727FF0"/>
    <w:rsid w:val="00730AF5"/>
    <w:rsid w:val="00731317"/>
    <w:rsid w:val="0073310A"/>
    <w:rsid w:val="00734D6C"/>
    <w:rsid w:val="00735672"/>
    <w:rsid w:val="00735ED0"/>
    <w:rsid w:val="00737B21"/>
    <w:rsid w:val="007404A8"/>
    <w:rsid w:val="007417F2"/>
    <w:rsid w:val="00741900"/>
    <w:rsid w:val="00743079"/>
    <w:rsid w:val="0074311B"/>
    <w:rsid w:val="00743A29"/>
    <w:rsid w:val="0074414D"/>
    <w:rsid w:val="00744CF1"/>
    <w:rsid w:val="00746416"/>
    <w:rsid w:val="00747058"/>
    <w:rsid w:val="0074708D"/>
    <w:rsid w:val="0075039D"/>
    <w:rsid w:val="0075270B"/>
    <w:rsid w:val="00752A58"/>
    <w:rsid w:val="00753D63"/>
    <w:rsid w:val="00754DC4"/>
    <w:rsid w:val="007550C4"/>
    <w:rsid w:val="00755537"/>
    <w:rsid w:val="007632EF"/>
    <w:rsid w:val="0076435D"/>
    <w:rsid w:val="00765DF6"/>
    <w:rsid w:val="00766A4D"/>
    <w:rsid w:val="007671D1"/>
    <w:rsid w:val="00767520"/>
    <w:rsid w:val="00767F3F"/>
    <w:rsid w:val="007715D8"/>
    <w:rsid w:val="00771765"/>
    <w:rsid w:val="00772180"/>
    <w:rsid w:val="00773F41"/>
    <w:rsid w:val="007741FF"/>
    <w:rsid w:val="007805EF"/>
    <w:rsid w:val="00780C7E"/>
    <w:rsid w:val="007811DC"/>
    <w:rsid w:val="00781300"/>
    <w:rsid w:val="00784829"/>
    <w:rsid w:val="007849D9"/>
    <w:rsid w:val="00784DB4"/>
    <w:rsid w:val="00784FCD"/>
    <w:rsid w:val="007853FD"/>
    <w:rsid w:val="007868C8"/>
    <w:rsid w:val="00791B8B"/>
    <w:rsid w:val="00791D77"/>
    <w:rsid w:val="007921A4"/>
    <w:rsid w:val="00792FD9"/>
    <w:rsid w:val="00794CA3"/>
    <w:rsid w:val="00795A67"/>
    <w:rsid w:val="007966EE"/>
    <w:rsid w:val="00797538"/>
    <w:rsid w:val="007976CB"/>
    <w:rsid w:val="007A2DEF"/>
    <w:rsid w:val="007A3A67"/>
    <w:rsid w:val="007A403F"/>
    <w:rsid w:val="007A53DD"/>
    <w:rsid w:val="007A600B"/>
    <w:rsid w:val="007A7168"/>
    <w:rsid w:val="007B091F"/>
    <w:rsid w:val="007B1C9C"/>
    <w:rsid w:val="007B2E1A"/>
    <w:rsid w:val="007B3445"/>
    <w:rsid w:val="007B3AF6"/>
    <w:rsid w:val="007B434F"/>
    <w:rsid w:val="007B4E45"/>
    <w:rsid w:val="007B61E5"/>
    <w:rsid w:val="007B730B"/>
    <w:rsid w:val="007B7503"/>
    <w:rsid w:val="007B7B06"/>
    <w:rsid w:val="007C0045"/>
    <w:rsid w:val="007C0C0E"/>
    <w:rsid w:val="007C129B"/>
    <w:rsid w:val="007C14A8"/>
    <w:rsid w:val="007C1C05"/>
    <w:rsid w:val="007C201C"/>
    <w:rsid w:val="007C2C3E"/>
    <w:rsid w:val="007C31E8"/>
    <w:rsid w:val="007C4798"/>
    <w:rsid w:val="007C5321"/>
    <w:rsid w:val="007C6074"/>
    <w:rsid w:val="007D1242"/>
    <w:rsid w:val="007D1418"/>
    <w:rsid w:val="007D204D"/>
    <w:rsid w:val="007D25B8"/>
    <w:rsid w:val="007D2E23"/>
    <w:rsid w:val="007D6064"/>
    <w:rsid w:val="007D6740"/>
    <w:rsid w:val="007D77B3"/>
    <w:rsid w:val="007D7CC3"/>
    <w:rsid w:val="007E0F51"/>
    <w:rsid w:val="007E12C4"/>
    <w:rsid w:val="007E3ED2"/>
    <w:rsid w:val="007E3F18"/>
    <w:rsid w:val="007E5BEF"/>
    <w:rsid w:val="007E726B"/>
    <w:rsid w:val="007F00E6"/>
    <w:rsid w:val="007F27F8"/>
    <w:rsid w:val="007F33EE"/>
    <w:rsid w:val="007F5303"/>
    <w:rsid w:val="007F5690"/>
    <w:rsid w:val="007F6554"/>
    <w:rsid w:val="0080028E"/>
    <w:rsid w:val="00800C48"/>
    <w:rsid w:val="0080170F"/>
    <w:rsid w:val="00803326"/>
    <w:rsid w:val="008038F4"/>
    <w:rsid w:val="00804859"/>
    <w:rsid w:val="008059D6"/>
    <w:rsid w:val="00806A60"/>
    <w:rsid w:val="00806E69"/>
    <w:rsid w:val="008102C5"/>
    <w:rsid w:val="00810E3C"/>
    <w:rsid w:val="0081179D"/>
    <w:rsid w:val="00811B3B"/>
    <w:rsid w:val="00817AD4"/>
    <w:rsid w:val="0082034B"/>
    <w:rsid w:val="00820D25"/>
    <w:rsid w:val="00821B96"/>
    <w:rsid w:val="0082409C"/>
    <w:rsid w:val="008245B4"/>
    <w:rsid w:val="00824E9B"/>
    <w:rsid w:val="008256EB"/>
    <w:rsid w:val="00825E6A"/>
    <w:rsid w:val="00825ED4"/>
    <w:rsid w:val="008264FC"/>
    <w:rsid w:val="008310F6"/>
    <w:rsid w:val="008326F1"/>
    <w:rsid w:val="008330FD"/>
    <w:rsid w:val="00833461"/>
    <w:rsid w:val="00835A31"/>
    <w:rsid w:val="008364B5"/>
    <w:rsid w:val="00836E78"/>
    <w:rsid w:val="0083732F"/>
    <w:rsid w:val="00841405"/>
    <w:rsid w:val="008414FB"/>
    <w:rsid w:val="008419D9"/>
    <w:rsid w:val="00841A63"/>
    <w:rsid w:val="0084264E"/>
    <w:rsid w:val="00842970"/>
    <w:rsid w:val="00844AD5"/>
    <w:rsid w:val="0084531D"/>
    <w:rsid w:val="00845394"/>
    <w:rsid w:val="0084627F"/>
    <w:rsid w:val="0084650A"/>
    <w:rsid w:val="008472B4"/>
    <w:rsid w:val="008473E2"/>
    <w:rsid w:val="00851AE8"/>
    <w:rsid w:val="00851F84"/>
    <w:rsid w:val="008527F3"/>
    <w:rsid w:val="00852EE2"/>
    <w:rsid w:val="0085348C"/>
    <w:rsid w:val="00854092"/>
    <w:rsid w:val="00855A96"/>
    <w:rsid w:val="00861502"/>
    <w:rsid w:val="008616E8"/>
    <w:rsid w:val="00862D3E"/>
    <w:rsid w:val="0086348B"/>
    <w:rsid w:val="008635AA"/>
    <w:rsid w:val="00863DD5"/>
    <w:rsid w:val="00865F8C"/>
    <w:rsid w:val="00866111"/>
    <w:rsid w:val="00866B81"/>
    <w:rsid w:val="00866DC3"/>
    <w:rsid w:val="00867EDF"/>
    <w:rsid w:val="00870FDC"/>
    <w:rsid w:val="00872751"/>
    <w:rsid w:val="00873B71"/>
    <w:rsid w:val="00874EAB"/>
    <w:rsid w:val="00875A1F"/>
    <w:rsid w:val="00875C23"/>
    <w:rsid w:val="008775AD"/>
    <w:rsid w:val="00883951"/>
    <w:rsid w:val="008847A7"/>
    <w:rsid w:val="00885860"/>
    <w:rsid w:val="00885909"/>
    <w:rsid w:val="008862BE"/>
    <w:rsid w:val="00886745"/>
    <w:rsid w:val="0088683C"/>
    <w:rsid w:val="00887D07"/>
    <w:rsid w:val="00890A8A"/>
    <w:rsid w:val="00890D30"/>
    <w:rsid w:val="00891271"/>
    <w:rsid w:val="00891B80"/>
    <w:rsid w:val="008924D3"/>
    <w:rsid w:val="00892966"/>
    <w:rsid w:val="00892CF0"/>
    <w:rsid w:val="00893965"/>
    <w:rsid w:val="00894426"/>
    <w:rsid w:val="0089517B"/>
    <w:rsid w:val="00895669"/>
    <w:rsid w:val="008956BC"/>
    <w:rsid w:val="0089600E"/>
    <w:rsid w:val="008964E6"/>
    <w:rsid w:val="008974DD"/>
    <w:rsid w:val="008A2121"/>
    <w:rsid w:val="008A3C65"/>
    <w:rsid w:val="008A449E"/>
    <w:rsid w:val="008A6AF9"/>
    <w:rsid w:val="008A71F6"/>
    <w:rsid w:val="008B1891"/>
    <w:rsid w:val="008B4097"/>
    <w:rsid w:val="008B470F"/>
    <w:rsid w:val="008B4D2B"/>
    <w:rsid w:val="008B4E12"/>
    <w:rsid w:val="008B54BB"/>
    <w:rsid w:val="008B6CAB"/>
    <w:rsid w:val="008B7B2A"/>
    <w:rsid w:val="008C0437"/>
    <w:rsid w:val="008C1529"/>
    <w:rsid w:val="008C3297"/>
    <w:rsid w:val="008C42CC"/>
    <w:rsid w:val="008C5CFB"/>
    <w:rsid w:val="008C7A77"/>
    <w:rsid w:val="008D16CA"/>
    <w:rsid w:val="008D1EB4"/>
    <w:rsid w:val="008D2315"/>
    <w:rsid w:val="008D2660"/>
    <w:rsid w:val="008D2692"/>
    <w:rsid w:val="008D29EC"/>
    <w:rsid w:val="008D2BF6"/>
    <w:rsid w:val="008D2F00"/>
    <w:rsid w:val="008D4434"/>
    <w:rsid w:val="008D4E9D"/>
    <w:rsid w:val="008D4F47"/>
    <w:rsid w:val="008E089B"/>
    <w:rsid w:val="008E1F92"/>
    <w:rsid w:val="008E2213"/>
    <w:rsid w:val="008E2FED"/>
    <w:rsid w:val="008E3003"/>
    <w:rsid w:val="008E366B"/>
    <w:rsid w:val="008E3B35"/>
    <w:rsid w:val="008E4F7E"/>
    <w:rsid w:val="008E54C5"/>
    <w:rsid w:val="008E566C"/>
    <w:rsid w:val="008E5F49"/>
    <w:rsid w:val="008F04A4"/>
    <w:rsid w:val="008F0CBD"/>
    <w:rsid w:val="008F196F"/>
    <w:rsid w:val="008F2A93"/>
    <w:rsid w:val="008F328B"/>
    <w:rsid w:val="008F3918"/>
    <w:rsid w:val="008F3A54"/>
    <w:rsid w:val="008F4B7D"/>
    <w:rsid w:val="008F51DB"/>
    <w:rsid w:val="008F6436"/>
    <w:rsid w:val="00900DD1"/>
    <w:rsid w:val="00900E9E"/>
    <w:rsid w:val="00901019"/>
    <w:rsid w:val="0090410F"/>
    <w:rsid w:val="00906EA3"/>
    <w:rsid w:val="00906F27"/>
    <w:rsid w:val="0091047E"/>
    <w:rsid w:val="00910CD8"/>
    <w:rsid w:val="00911EFF"/>
    <w:rsid w:val="009122D0"/>
    <w:rsid w:val="009137DF"/>
    <w:rsid w:val="00913BA0"/>
    <w:rsid w:val="00914074"/>
    <w:rsid w:val="0091514E"/>
    <w:rsid w:val="0091549A"/>
    <w:rsid w:val="009162B2"/>
    <w:rsid w:val="00916D10"/>
    <w:rsid w:val="0091730E"/>
    <w:rsid w:val="0092369D"/>
    <w:rsid w:val="00923823"/>
    <w:rsid w:val="0092434B"/>
    <w:rsid w:val="0092485D"/>
    <w:rsid w:val="009249B4"/>
    <w:rsid w:val="009250EE"/>
    <w:rsid w:val="009260FC"/>
    <w:rsid w:val="009275B6"/>
    <w:rsid w:val="009279BF"/>
    <w:rsid w:val="009303FE"/>
    <w:rsid w:val="00930E55"/>
    <w:rsid w:val="0093182C"/>
    <w:rsid w:val="00932AE7"/>
    <w:rsid w:val="00932BB8"/>
    <w:rsid w:val="00933219"/>
    <w:rsid w:val="00933417"/>
    <w:rsid w:val="00934247"/>
    <w:rsid w:val="0093509C"/>
    <w:rsid w:val="009358ED"/>
    <w:rsid w:val="00936373"/>
    <w:rsid w:val="009363D8"/>
    <w:rsid w:val="009364E8"/>
    <w:rsid w:val="00936D81"/>
    <w:rsid w:val="009416F1"/>
    <w:rsid w:val="00942614"/>
    <w:rsid w:val="00951BA0"/>
    <w:rsid w:val="00953D01"/>
    <w:rsid w:val="00953E1E"/>
    <w:rsid w:val="00953EB2"/>
    <w:rsid w:val="00955873"/>
    <w:rsid w:val="00955BAD"/>
    <w:rsid w:val="00956A4F"/>
    <w:rsid w:val="0095747D"/>
    <w:rsid w:val="0095783B"/>
    <w:rsid w:val="00960CB3"/>
    <w:rsid w:val="00961691"/>
    <w:rsid w:val="00963B72"/>
    <w:rsid w:val="009644F4"/>
    <w:rsid w:val="009650EC"/>
    <w:rsid w:val="009656B1"/>
    <w:rsid w:val="00965E62"/>
    <w:rsid w:val="00965FCE"/>
    <w:rsid w:val="009666DF"/>
    <w:rsid w:val="00966EB5"/>
    <w:rsid w:val="009675E3"/>
    <w:rsid w:val="00970095"/>
    <w:rsid w:val="00970B34"/>
    <w:rsid w:val="009726AA"/>
    <w:rsid w:val="00973305"/>
    <w:rsid w:val="0097331B"/>
    <w:rsid w:val="0097439C"/>
    <w:rsid w:val="00977396"/>
    <w:rsid w:val="009802DC"/>
    <w:rsid w:val="00980896"/>
    <w:rsid w:val="00980932"/>
    <w:rsid w:val="00981740"/>
    <w:rsid w:val="00984C29"/>
    <w:rsid w:val="00984E06"/>
    <w:rsid w:val="009859D4"/>
    <w:rsid w:val="00991A87"/>
    <w:rsid w:val="00992924"/>
    <w:rsid w:val="009936A8"/>
    <w:rsid w:val="00994B78"/>
    <w:rsid w:val="00994CD1"/>
    <w:rsid w:val="009973C0"/>
    <w:rsid w:val="009A04D2"/>
    <w:rsid w:val="009A0AF8"/>
    <w:rsid w:val="009A0BF1"/>
    <w:rsid w:val="009A13B8"/>
    <w:rsid w:val="009A4462"/>
    <w:rsid w:val="009A46D0"/>
    <w:rsid w:val="009A4FEE"/>
    <w:rsid w:val="009A562C"/>
    <w:rsid w:val="009A5674"/>
    <w:rsid w:val="009A6F8E"/>
    <w:rsid w:val="009A7405"/>
    <w:rsid w:val="009B01F5"/>
    <w:rsid w:val="009B15E0"/>
    <w:rsid w:val="009B2DAD"/>
    <w:rsid w:val="009B4090"/>
    <w:rsid w:val="009B4AB4"/>
    <w:rsid w:val="009B7CE7"/>
    <w:rsid w:val="009B7EEC"/>
    <w:rsid w:val="009C07C5"/>
    <w:rsid w:val="009C145D"/>
    <w:rsid w:val="009C3A8E"/>
    <w:rsid w:val="009C4E96"/>
    <w:rsid w:val="009C7293"/>
    <w:rsid w:val="009C7D93"/>
    <w:rsid w:val="009C7DD9"/>
    <w:rsid w:val="009D0352"/>
    <w:rsid w:val="009D1A8E"/>
    <w:rsid w:val="009D218C"/>
    <w:rsid w:val="009D2205"/>
    <w:rsid w:val="009D3224"/>
    <w:rsid w:val="009D3231"/>
    <w:rsid w:val="009D5A8D"/>
    <w:rsid w:val="009D5B6C"/>
    <w:rsid w:val="009D7DD5"/>
    <w:rsid w:val="009E078C"/>
    <w:rsid w:val="009E07C2"/>
    <w:rsid w:val="009E0CD3"/>
    <w:rsid w:val="009E0F3C"/>
    <w:rsid w:val="009E111F"/>
    <w:rsid w:val="009E2793"/>
    <w:rsid w:val="009E2B42"/>
    <w:rsid w:val="009E2CC0"/>
    <w:rsid w:val="009E3A8D"/>
    <w:rsid w:val="009E4150"/>
    <w:rsid w:val="009E4C00"/>
    <w:rsid w:val="009E4CA8"/>
    <w:rsid w:val="009E5FA6"/>
    <w:rsid w:val="009E6743"/>
    <w:rsid w:val="009E6A9B"/>
    <w:rsid w:val="009E7E2F"/>
    <w:rsid w:val="009F03A1"/>
    <w:rsid w:val="009F047B"/>
    <w:rsid w:val="009F0499"/>
    <w:rsid w:val="009F1AC3"/>
    <w:rsid w:val="009F53F7"/>
    <w:rsid w:val="009F6861"/>
    <w:rsid w:val="009F762C"/>
    <w:rsid w:val="009F7775"/>
    <w:rsid w:val="00A0043C"/>
    <w:rsid w:val="00A011D6"/>
    <w:rsid w:val="00A02054"/>
    <w:rsid w:val="00A02ED8"/>
    <w:rsid w:val="00A04ADB"/>
    <w:rsid w:val="00A05EE1"/>
    <w:rsid w:val="00A0617D"/>
    <w:rsid w:val="00A07EF9"/>
    <w:rsid w:val="00A12017"/>
    <w:rsid w:val="00A12422"/>
    <w:rsid w:val="00A12B2F"/>
    <w:rsid w:val="00A12C1D"/>
    <w:rsid w:val="00A17C9C"/>
    <w:rsid w:val="00A21658"/>
    <w:rsid w:val="00A22027"/>
    <w:rsid w:val="00A25BA3"/>
    <w:rsid w:val="00A30396"/>
    <w:rsid w:val="00A3214C"/>
    <w:rsid w:val="00A32662"/>
    <w:rsid w:val="00A32F7E"/>
    <w:rsid w:val="00A334D0"/>
    <w:rsid w:val="00A362BF"/>
    <w:rsid w:val="00A371BF"/>
    <w:rsid w:val="00A373A7"/>
    <w:rsid w:val="00A40DE1"/>
    <w:rsid w:val="00A41A97"/>
    <w:rsid w:val="00A4523D"/>
    <w:rsid w:val="00A45A5A"/>
    <w:rsid w:val="00A461AB"/>
    <w:rsid w:val="00A53730"/>
    <w:rsid w:val="00A53C73"/>
    <w:rsid w:val="00A56021"/>
    <w:rsid w:val="00A56A4D"/>
    <w:rsid w:val="00A60B72"/>
    <w:rsid w:val="00A60D01"/>
    <w:rsid w:val="00A6188B"/>
    <w:rsid w:val="00A62EEA"/>
    <w:rsid w:val="00A63704"/>
    <w:rsid w:val="00A63831"/>
    <w:rsid w:val="00A65566"/>
    <w:rsid w:val="00A70A64"/>
    <w:rsid w:val="00A70BA7"/>
    <w:rsid w:val="00A72048"/>
    <w:rsid w:val="00A72A21"/>
    <w:rsid w:val="00A72BF4"/>
    <w:rsid w:val="00A75159"/>
    <w:rsid w:val="00A75C5A"/>
    <w:rsid w:val="00A77298"/>
    <w:rsid w:val="00A779CE"/>
    <w:rsid w:val="00A77C2A"/>
    <w:rsid w:val="00A8035C"/>
    <w:rsid w:val="00A817D0"/>
    <w:rsid w:val="00A81CE4"/>
    <w:rsid w:val="00A82059"/>
    <w:rsid w:val="00A8336D"/>
    <w:rsid w:val="00A833DF"/>
    <w:rsid w:val="00A85E60"/>
    <w:rsid w:val="00A872E5"/>
    <w:rsid w:val="00A87431"/>
    <w:rsid w:val="00A87A9E"/>
    <w:rsid w:val="00A910E2"/>
    <w:rsid w:val="00A92544"/>
    <w:rsid w:val="00A92621"/>
    <w:rsid w:val="00A9337B"/>
    <w:rsid w:val="00A93885"/>
    <w:rsid w:val="00A93B6F"/>
    <w:rsid w:val="00A943C1"/>
    <w:rsid w:val="00A9591B"/>
    <w:rsid w:val="00A95CD3"/>
    <w:rsid w:val="00A95D35"/>
    <w:rsid w:val="00A9705F"/>
    <w:rsid w:val="00AA041A"/>
    <w:rsid w:val="00AA293A"/>
    <w:rsid w:val="00AA2B30"/>
    <w:rsid w:val="00AA3434"/>
    <w:rsid w:val="00AA6364"/>
    <w:rsid w:val="00AA73B3"/>
    <w:rsid w:val="00AB2481"/>
    <w:rsid w:val="00AB4E9D"/>
    <w:rsid w:val="00AB5757"/>
    <w:rsid w:val="00AB5D8E"/>
    <w:rsid w:val="00AC27F8"/>
    <w:rsid w:val="00AC4275"/>
    <w:rsid w:val="00AC6E2E"/>
    <w:rsid w:val="00AC760A"/>
    <w:rsid w:val="00AC7E53"/>
    <w:rsid w:val="00AD0DAC"/>
    <w:rsid w:val="00AD2675"/>
    <w:rsid w:val="00AD2D34"/>
    <w:rsid w:val="00AD3BD6"/>
    <w:rsid w:val="00AD629C"/>
    <w:rsid w:val="00AD6627"/>
    <w:rsid w:val="00AE14F2"/>
    <w:rsid w:val="00AE17A3"/>
    <w:rsid w:val="00AE3A62"/>
    <w:rsid w:val="00AE5294"/>
    <w:rsid w:val="00AE5321"/>
    <w:rsid w:val="00AE5489"/>
    <w:rsid w:val="00AE6A21"/>
    <w:rsid w:val="00AE75C7"/>
    <w:rsid w:val="00AE7868"/>
    <w:rsid w:val="00AE7946"/>
    <w:rsid w:val="00AF1144"/>
    <w:rsid w:val="00AF129F"/>
    <w:rsid w:val="00AF2142"/>
    <w:rsid w:val="00AF2ACF"/>
    <w:rsid w:val="00AF4BAE"/>
    <w:rsid w:val="00AF5BDA"/>
    <w:rsid w:val="00AF633D"/>
    <w:rsid w:val="00B00619"/>
    <w:rsid w:val="00B00908"/>
    <w:rsid w:val="00B00DB9"/>
    <w:rsid w:val="00B00E33"/>
    <w:rsid w:val="00B044C7"/>
    <w:rsid w:val="00B05527"/>
    <w:rsid w:val="00B05698"/>
    <w:rsid w:val="00B058F0"/>
    <w:rsid w:val="00B0596A"/>
    <w:rsid w:val="00B060CC"/>
    <w:rsid w:val="00B063AC"/>
    <w:rsid w:val="00B07E5C"/>
    <w:rsid w:val="00B10FF4"/>
    <w:rsid w:val="00B1283F"/>
    <w:rsid w:val="00B14581"/>
    <w:rsid w:val="00B2068E"/>
    <w:rsid w:val="00B209E8"/>
    <w:rsid w:val="00B226C2"/>
    <w:rsid w:val="00B22A2B"/>
    <w:rsid w:val="00B238C8"/>
    <w:rsid w:val="00B24108"/>
    <w:rsid w:val="00B24B99"/>
    <w:rsid w:val="00B24EB9"/>
    <w:rsid w:val="00B25EE7"/>
    <w:rsid w:val="00B25F18"/>
    <w:rsid w:val="00B313A3"/>
    <w:rsid w:val="00B337D0"/>
    <w:rsid w:val="00B3495E"/>
    <w:rsid w:val="00B3570E"/>
    <w:rsid w:val="00B363F4"/>
    <w:rsid w:val="00B36AB5"/>
    <w:rsid w:val="00B3730E"/>
    <w:rsid w:val="00B40E5A"/>
    <w:rsid w:val="00B41D52"/>
    <w:rsid w:val="00B430E0"/>
    <w:rsid w:val="00B44A24"/>
    <w:rsid w:val="00B44A7B"/>
    <w:rsid w:val="00B45BDF"/>
    <w:rsid w:val="00B4780A"/>
    <w:rsid w:val="00B51B61"/>
    <w:rsid w:val="00B5260D"/>
    <w:rsid w:val="00B530B8"/>
    <w:rsid w:val="00B5382D"/>
    <w:rsid w:val="00B54384"/>
    <w:rsid w:val="00B55096"/>
    <w:rsid w:val="00B554F2"/>
    <w:rsid w:val="00B57477"/>
    <w:rsid w:val="00B62845"/>
    <w:rsid w:val="00B62A8F"/>
    <w:rsid w:val="00B62FFA"/>
    <w:rsid w:val="00B6327B"/>
    <w:rsid w:val="00B63B87"/>
    <w:rsid w:val="00B6489C"/>
    <w:rsid w:val="00B64C36"/>
    <w:rsid w:val="00B65F4B"/>
    <w:rsid w:val="00B667DB"/>
    <w:rsid w:val="00B66E23"/>
    <w:rsid w:val="00B6704E"/>
    <w:rsid w:val="00B67244"/>
    <w:rsid w:val="00B677F8"/>
    <w:rsid w:val="00B67B98"/>
    <w:rsid w:val="00B7058E"/>
    <w:rsid w:val="00B70962"/>
    <w:rsid w:val="00B7352C"/>
    <w:rsid w:val="00B750A4"/>
    <w:rsid w:val="00B7684C"/>
    <w:rsid w:val="00B77826"/>
    <w:rsid w:val="00B7790F"/>
    <w:rsid w:val="00B806A8"/>
    <w:rsid w:val="00B812A4"/>
    <w:rsid w:val="00B812AC"/>
    <w:rsid w:val="00B81A53"/>
    <w:rsid w:val="00B82043"/>
    <w:rsid w:val="00B82C87"/>
    <w:rsid w:val="00B8330F"/>
    <w:rsid w:val="00B835FF"/>
    <w:rsid w:val="00B855DB"/>
    <w:rsid w:val="00B857A8"/>
    <w:rsid w:val="00B873D8"/>
    <w:rsid w:val="00B8757F"/>
    <w:rsid w:val="00B91351"/>
    <w:rsid w:val="00B92A81"/>
    <w:rsid w:val="00B93EA1"/>
    <w:rsid w:val="00B94364"/>
    <w:rsid w:val="00B944EA"/>
    <w:rsid w:val="00B94B84"/>
    <w:rsid w:val="00B94E98"/>
    <w:rsid w:val="00B973E1"/>
    <w:rsid w:val="00BA0B2A"/>
    <w:rsid w:val="00BA2A92"/>
    <w:rsid w:val="00BA2C09"/>
    <w:rsid w:val="00BA359F"/>
    <w:rsid w:val="00BA3E2E"/>
    <w:rsid w:val="00BA41DD"/>
    <w:rsid w:val="00BA4FEC"/>
    <w:rsid w:val="00BA5E96"/>
    <w:rsid w:val="00BA6A15"/>
    <w:rsid w:val="00BA7559"/>
    <w:rsid w:val="00BA79B2"/>
    <w:rsid w:val="00BB06A2"/>
    <w:rsid w:val="00BB0B58"/>
    <w:rsid w:val="00BB2E9C"/>
    <w:rsid w:val="00BB3007"/>
    <w:rsid w:val="00BB3D18"/>
    <w:rsid w:val="00BB4203"/>
    <w:rsid w:val="00BB4B75"/>
    <w:rsid w:val="00BB56DE"/>
    <w:rsid w:val="00BB6F07"/>
    <w:rsid w:val="00BC1291"/>
    <w:rsid w:val="00BC14A9"/>
    <w:rsid w:val="00BC15C8"/>
    <w:rsid w:val="00BC24A3"/>
    <w:rsid w:val="00BC540D"/>
    <w:rsid w:val="00BC6301"/>
    <w:rsid w:val="00BD05FD"/>
    <w:rsid w:val="00BD0F73"/>
    <w:rsid w:val="00BD1B38"/>
    <w:rsid w:val="00BD2FFB"/>
    <w:rsid w:val="00BD38AD"/>
    <w:rsid w:val="00BD469A"/>
    <w:rsid w:val="00BD4C45"/>
    <w:rsid w:val="00BD4FC3"/>
    <w:rsid w:val="00BD61BB"/>
    <w:rsid w:val="00BD665F"/>
    <w:rsid w:val="00BD696E"/>
    <w:rsid w:val="00BE0BA7"/>
    <w:rsid w:val="00BE36A4"/>
    <w:rsid w:val="00BE3EF9"/>
    <w:rsid w:val="00BE4019"/>
    <w:rsid w:val="00BE56C0"/>
    <w:rsid w:val="00BE7346"/>
    <w:rsid w:val="00BF0CA1"/>
    <w:rsid w:val="00BF0F94"/>
    <w:rsid w:val="00BF1324"/>
    <w:rsid w:val="00BF19BE"/>
    <w:rsid w:val="00BF262B"/>
    <w:rsid w:val="00BF3C17"/>
    <w:rsid w:val="00BF5230"/>
    <w:rsid w:val="00BF59C9"/>
    <w:rsid w:val="00BF5F22"/>
    <w:rsid w:val="00BF623C"/>
    <w:rsid w:val="00C02B4D"/>
    <w:rsid w:val="00C051E7"/>
    <w:rsid w:val="00C052D3"/>
    <w:rsid w:val="00C05D43"/>
    <w:rsid w:val="00C070F7"/>
    <w:rsid w:val="00C11CAC"/>
    <w:rsid w:val="00C11D3A"/>
    <w:rsid w:val="00C1261A"/>
    <w:rsid w:val="00C13A40"/>
    <w:rsid w:val="00C13C1A"/>
    <w:rsid w:val="00C16416"/>
    <w:rsid w:val="00C2110D"/>
    <w:rsid w:val="00C2181E"/>
    <w:rsid w:val="00C2392D"/>
    <w:rsid w:val="00C25518"/>
    <w:rsid w:val="00C2751E"/>
    <w:rsid w:val="00C3104A"/>
    <w:rsid w:val="00C34273"/>
    <w:rsid w:val="00C344B3"/>
    <w:rsid w:val="00C36E27"/>
    <w:rsid w:val="00C37EA6"/>
    <w:rsid w:val="00C4075F"/>
    <w:rsid w:val="00C41C06"/>
    <w:rsid w:val="00C433F7"/>
    <w:rsid w:val="00C43DDE"/>
    <w:rsid w:val="00C440AA"/>
    <w:rsid w:val="00C45C19"/>
    <w:rsid w:val="00C47CE0"/>
    <w:rsid w:val="00C513FF"/>
    <w:rsid w:val="00C51F40"/>
    <w:rsid w:val="00C550A4"/>
    <w:rsid w:val="00C56935"/>
    <w:rsid w:val="00C56BE9"/>
    <w:rsid w:val="00C5735A"/>
    <w:rsid w:val="00C574CB"/>
    <w:rsid w:val="00C611A8"/>
    <w:rsid w:val="00C612D4"/>
    <w:rsid w:val="00C616D9"/>
    <w:rsid w:val="00C63579"/>
    <w:rsid w:val="00C63915"/>
    <w:rsid w:val="00C64A01"/>
    <w:rsid w:val="00C65334"/>
    <w:rsid w:val="00C66075"/>
    <w:rsid w:val="00C673B5"/>
    <w:rsid w:val="00C6760D"/>
    <w:rsid w:val="00C713DA"/>
    <w:rsid w:val="00C719A1"/>
    <w:rsid w:val="00C7204E"/>
    <w:rsid w:val="00C720BC"/>
    <w:rsid w:val="00C724AD"/>
    <w:rsid w:val="00C734D6"/>
    <w:rsid w:val="00C7391E"/>
    <w:rsid w:val="00C74E86"/>
    <w:rsid w:val="00C8058D"/>
    <w:rsid w:val="00C82BED"/>
    <w:rsid w:val="00C83C66"/>
    <w:rsid w:val="00C83D8A"/>
    <w:rsid w:val="00C860B6"/>
    <w:rsid w:val="00C86163"/>
    <w:rsid w:val="00C86DA5"/>
    <w:rsid w:val="00C91699"/>
    <w:rsid w:val="00C9776C"/>
    <w:rsid w:val="00C97CF5"/>
    <w:rsid w:val="00C97F5D"/>
    <w:rsid w:val="00CA0E2D"/>
    <w:rsid w:val="00CA2081"/>
    <w:rsid w:val="00CA279F"/>
    <w:rsid w:val="00CA33B7"/>
    <w:rsid w:val="00CA3796"/>
    <w:rsid w:val="00CA3FDC"/>
    <w:rsid w:val="00CA4A1F"/>
    <w:rsid w:val="00CA4B25"/>
    <w:rsid w:val="00CA54D5"/>
    <w:rsid w:val="00CA6361"/>
    <w:rsid w:val="00CA67BA"/>
    <w:rsid w:val="00CA75D7"/>
    <w:rsid w:val="00CB0751"/>
    <w:rsid w:val="00CB0A43"/>
    <w:rsid w:val="00CB0DAD"/>
    <w:rsid w:val="00CB1B26"/>
    <w:rsid w:val="00CB274B"/>
    <w:rsid w:val="00CB3601"/>
    <w:rsid w:val="00CB40BB"/>
    <w:rsid w:val="00CB48D9"/>
    <w:rsid w:val="00CB4978"/>
    <w:rsid w:val="00CB5015"/>
    <w:rsid w:val="00CB67E9"/>
    <w:rsid w:val="00CB7340"/>
    <w:rsid w:val="00CC0CD8"/>
    <w:rsid w:val="00CC2ABF"/>
    <w:rsid w:val="00CC2B89"/>
    <w:rsid w:val="00CC5EE6"/>
    <w:rsid w:val="00CC682C"/>
    <w:rsid w:val="00CC749C"/>
    <w:rsid w:val="00CD071E"/>
    <w:rsid w:val="00CD1518"/>
    <w:rsid w:val="00CD19AB"/>
    <w:rsid w:val="00CD1FD0"/>
    <w:rsid w:val="00CD290C"/>
    <w:rsid w:val="00CD317A"/>
    <w:rsid w:val="00CD4383"/>
    <w:rsid w:val="00CE03CA"/>
    <w:rsid w:val="00CE1258"/>
    <w:rsid w:val="00CE183E"/>
    <w:rsid w:val="00CE4CA4"/>
    <w:rsid w:val="00CE73D0"/>
    <w:rsid w:val="00CE7D6C"/>
    <w:rsid w:val="00CF0079"/>
    <w:rsid w:val="00CF05DB"/>
    <w:rsid w:val="00CF072A"/>
    <w:rsid w:val="00CF0F43"/>
    <w:rsid w:val="00CF3F27"/>
    <w:rsid w:val="00CF4EBF"/>
    <w:rsid w:val="00CF6438"/>
    <w:rsid w:val="00CF79F9"/>
    <w:rsid w:val="00D037E7"/>
    <w:rsid w:val="00D03870"/>
    <w:rsid w:val="00D0402F"/>
    <w:rsid w:val="00D073AC"/>
    <w:rsid w:val="00D106F6"/>
    <w:rsid w:val="00D113B5"/>
    <w:rsid w:val="00D127AB"/>
    <w:rsid w:val="00D12D94"/>
    <w:rsid w:val="00D14BE9"/>
    <w:rsid w:val="00D1572B"/>
    <w:rsid w:val="00D1763C"/>
    <w:rsid w:val="00D1766E"/>
    <w:rsid w:val="00D17F28"/>
    <w:rsid w:val="00D2052E"/>
    <w:rsid w:val="00D20A51"/>
    <w:rsid w:val="00D20D87"/>
    <w:rsid w:val="00D24BE0"/>
    <w:rsid w:val="00D25A2C"/>
    <w:rsid w:val="00D25A82"/>
    <w:rsid w:val="00D25FC9"/>
    <w:rsid w:val="00D2636B"/>
    <w:rsid w:val="00D2693B"/>
    <w:rsid w:val="00D26A38"/>
    <w:rsid w:val="00D26AEA"/>
    <w:rsid w:val="00D26D29"/>
    <w:rsid w:val="00D3051F"/>
    <w:rsid w:val="00D31B9F"/>
    <w:rsid w:val="00D33344"/>
    <w:rsid w:val="00D33E13"/>
    <w:rsid w:val="00D34AF0"/>
    <w:rsid w:val="00D3650D"/>
    <w:rsid w:val="00D40B53"/>
    <w:rsid w:val="00D42D8B"/>
    <w:rsid w:val="00D4335C"/>
    <w:rsid w:val="00D44782"/>
    <w:rsid w:val="00D45EC4"/>
    <w:rsid w:val="00D50907"/>
    <w:rsid w:val="00D51486"/>
    <w:rsid w:val="00D52D12"/>
    <w:rsid w:val="00D52FFD"/>
    <w:rsid w:val="00D534C5"/>
    <w:rsid w:val="00D55ADF"/>
    <w:rsid w:val="00D56873"/>
    <w:rsid w:val="00D57530"/>
    <w:rsid w:val="00D57980"/>
    <w:rsid w:val="00D57BEE"/>
    <w:rsid w:val="00D57CB8"/>
    <w:rsid w:val="00D604DB"/>
    <w:rsid w:val="00D60D4B"/>
    <w:rsid w:val="00D6158B"/>
    <w:rsid w:val="00D61D8B"/>
    <w:rsid w:val="00D62ACA"/>
    <w:rsid w:val="00D62C3B"/>
    <w:rsid w:val="00D642C7"/>
    <w:rsid w:val="00D6464E"/>
    <w:rsid w:val="00D65F11"/>
    <w:rsid w:val="00D66951"/>
    <w:rsid w:val="00D67148"/>
    <w:rsid w:val="00D6792E"/>
    <w:rsid w:val="00D71067"/>
    <w:rsid w:val="00D71D9D"/>
    <w:rsid w:val="00D7312A"/>
    <w:rsid w:val="00D73B29"/>
    <w:rsid w:val="00D73F3A"/>
    <w:rsid w:val="00D740C7"/>
    <w:rsid w:val="00D752E4"/>
    <w:rsid w:val="00D75705"/>
    <w:rsid w:val="00D75F8D"/>
    <w:rsid w:val="00D761D9"/>
    <w:rsid w:val="00D772B9"/>
    <w:rsid w:val="00D80093"/>
    <w:rsid w:val="00D80FC1"/>
    <w:rsid w:val="00D83BD3"/>
    <w:rsid w:val="00D83FF1"/>
    <w:rsid w:val="00D84054"/>
    <w:rsid w:val="00D846B3"/>
    <w:rsid w:val="00D847FC"/>
    <w:rsid w:val="00D9011C"/>
    <w:rsid w:val="00D90480"/>
    <w:rsid w:val="00D9114C"/>
    <w:rsid w:val="00D91D3F"/>
    <w:rsid w:val="00D949EE"/>
    <w:rsid w:val="00D953E9"/>
    <w:rsid w:val="00D9561B"/>
    <w:rsid w:val="00D9630C"/>
    <w:rsid w:val="00D97727"/>
    <w:rsid w:val="00D97C80"/>
    <w:rsid w:val="00DA341B"/>
    <w:rsid w:val="00DA3A12"/>
    <w:rsid w:val="00DA4D1E"/>
    <w:rsid w:val="00DA652D"/>
    <w:rsid w:val="00DA7029"/>
    <w:rsid w:val="00DB09AE"/>
    <w:rsid w:val="00DB1156"/>
    <w:rsid w:val="00DB2883"/>
    <w:rsid w:val="00DB3384"/>
    <w:rsid w:val="00DB349F"/>
    <w:rsid w:val="00DB5068"/>
    <w:rsid w:val="00DB625E"/>
    <w:rsid w:val="00DB67D4"/>
    <w:rsid w:val="00DC219C"/>
    <w:rsid w:val="00DC3066"/>
    <w:rsid w:val="00DC312D"/>
    <w:rsid w:val="00DC3FF8"/>
    <w:rsid w:val="00DC4B65"/>
    <w:rsid w:val="00DC533A"/>
    <w:rsid w:val="00DC68DA"/>
    <w:rsid w:val="00DC76ED"/>
    <w:rsid w:val="00DC7A00"/>
    <w:rsid w:val="00DD09C3"/>
    <w:rsid w:val="00DD128A"/>
    <w:rsid w:val="00DD47DC"/>
    <w:rsid w:val="00DD515A"/>
    <w:rsid w:val="00DD6D1E"/>
    <w:rsid w:val="00DD73BC"/>
    <w:rsid w:val="00DD7475"/>
    <w:rsid w:val="00DE1802"/>
    <w:rsid w:val="00DE1913"/>
    <w:rsid w:val="00DE1CE6"/>
    <w:rsid w:val="00DE3049"/>
    <w:rsid w:val="00DE3E03"/>
    <w:rsid w:val="00DE42CB"/>
    <w:rsid w:val="00DE55F8"/>
    <w:rsid w:val="00DE59F9"/>
    <w:rsid w:val="00DE6D43"/>
    <w:rsid w:val="00DE6F83"/>
    <w:rsid w:val="00DE74EA"/>
    <w:rsid w:val="00DF0238"/>
    <w:rsid w:val="00DF0CA6"/>
    <w:rsid w:val="00DF2A46"/>
    <w:rsid w:val="00DF2AB5"/>
    <w:rsid w:val="00DF3A05"/>
    <w:rsid w:val="00DF4777"/>
    <w:rsid w:val="00DF4B85"/>
    <w:rsid w:val="00DF4D76"/>
    <w:rsid w:val="00E00899"/>
    <w:rsid w:val="00E00A8A"/>
    <w:rsid w:val="00E01341"/>
    <w:rsid w:val="00E01379"/>
    <w:rsid w:val="00E0308B"/>
    <w:rsid w:val="00E04546"/>
    <w:rsid w:val="00E052F2"/>
    <w:rsid w:val="00E07391"/>
    <w:rsid w:val="00E0762E"/>
    <w:rsid w:val="00E07C62"/>
    <w:rsid w:val="00E1016D"/>
    <w:rsid w:val="00E111CD"/>
    <w:rsid w:val="00E11531"/>
    <w:rsid w:val="00E11CF7"/>
    <w:rsid w:val="00E1244C"/>
    <w:rsid w:val="00E12F84"/>
    <w:rsid w:val="00E13646"/>
    <w:rsid w:val="00E156C5"/>
    <w:rsid w:val="00E159E5"/>
    <w:rsid w:val="00E16168"/>
    <w:rsid w:val="00E169B4"/>
    <w:rsid w:val="00E20316"/>
    <w:rsid w:val="00E22C20"/>
    <w:rsid w:val="00E23E8B"/>
    <w:rsid w:val="00E24F36"/>
    <w:rsid w:val="00E26112"/>
    <w:rsid w:val="00E31EEB"/>
    <w:rsid w:val="00E32AE3"/>
    <w:rsid w:val="00E337A8"/>
    <w:rsid w:val="00E33A5B"/>
    <w:rsid w:val="00E33CF9"/>
    <w:rsid w:val="00E36822"/>
    <w:rsid w:val="00E37F10"/>
    <w:rsid w:val="00E40F21"/>
    <w:rsid w:val="00E40F72"/>
    <w:rsid w:val="00E42D86"/>
    <w:rsid w:val="00E431D0"/>
    <w:rsid w:val="00E433BB"/>
    <w:rsid w:val="00E44413"/>
    <w:rsid w:val="00E4727A"/>
    <w:rsid w:val="00E4763F"/>
    <w:rsid w:val="00E47D62"/>
    <w:rsid w:val="00E47DBD"/>
    <w:rsid w:val="00E5126F"/>
    <w:rsid w:val="00E5254B"/>
    <w:rsid w:val="00E535F3"/>
    <w:rsid w:val="00E53B5D"/>
    <w:rsid w:val="00E53C60"/>
    <w:rsid w:val="00E54E51"/>
    <w:rsid w:val="00E560DB"/>
    <w:rsid w:val="00E5628B"/>
    <w:rsid w:val="00E565B5"/>
    <w:rsid w:val="00E635CE"/>
    <w:rsid w:val="00E6430A"/>
    <w:rsid w:val="00E64AA7"/>
    <w:rsid w:val="00E670E8"/>
    <w:rsid w:val="00E705E6"/>
    <w:rsid w:val="00E719FF"/>
    <w:rsid w:val="00E71D5E"/>
    <w:rsid w:val="00E72A8F"/>
    <w:rsid w:val="00E74294"/>
    <w:rsid w:val="00E74503"/>
    <w:rsid w:val="00E745EB"/>
    <w:rsid w:val="00E747DE"/>
    <w:rsid w:val="00E75069"/>
    <w:rsid w:val="00E75DB4"/>
    <w:rsid w:val="00E76896"/>
    <w:rsid w:val="00E777E5"/>
    <w:rsid w:val="00E77C65"/>
    <w:rsid w:val="00E80363"/>
    <w:rsid w:val="00E8039C"/>
    <w:rsid w:val="00E8376F"/>
    <w:rsid w:val="00E83CEA"/>
    <w:rsid w:val="00E84386"/>
    <w:rsid w:val="00E85663"/>
    <w:rsid w:val="00E86964"/>
    <w:rsid w:val="00E86D3C"/>
    <w:rsid w:val="00E8775B"/>
    <w:rsid w:val="00E8787D"/>
    <w:rsid w:val="00E90C69"/>
    <w:rsid w:val="00E9104C"/>
    <w:rsid w:val="00E912E7"/>
    <w:rsid w:val="00E92872"/>
    <w:rsid w:val="00E9345B"/>
    <w:rsid w:val="00E93AF1"/>
    <w:rsid w:val="00E9512A"/>
    <w:rsid w:val="00EA2E14"/>
    <w:rsid w:val="00EA37A8"/>
    <w:rsid w:val="00EA4595"/>
    <w:rsid w:val="00EA552B"/>
    <w:rsid w:val="00EA5B4B"/>
    <w:rsid w:val="00EA65CF"/>
    <w:rsid w:val="00EA677F"/>
    <w:rsid w:val="00EA6959"/>
    <w:rsid w:val="00EB05A3"/>
    <w:rsid w:val="00EB067B"/>
    <w:rsid w:val="00EB0BEA"/>
    <w:rsid w:val="00EB1305"/>
    <w:rsid w:val="00EB139D"/>
    <w:rsid w:val="00EB2AD7"/>
    <w:rsid w:val="00EB3011"/>
    <w:rsid w:val="00EB398B"/>
    <w:rsid w:val="00EB40A0"/>
    <w:rsid w:val="00EB486B"/>
    <w:rsid w:val="00EB499D"/>
    <w:rsid w:val="00EB6153"/>
    <w:rsid w:val="00EB7740"/>
    <w:rsid w:val="00EC0121"/>
    <w:rsid w:val="00EC114A"/>
    <w:rsid w:val="00EC1F3F"/>
    <w:rsid w:val="00EC2514"/>
    <w:rsid w:val="00EC2B27"/>
    <w:rsid w:val="00EC33EE"/>
    <w:rsid w:val="00EC3C1C"/>
    <w:rsid w:val="00EC3E9A"/>
    <w:rsid w:val="00EC486B"/>
    <w:rsid w:val="00EC6BCB"/>
    <w:rsid w:val="00ED006C"/>
    <w:rsid w:val="00ED043C"/>
    <w:rsid w:val="00ED15F2"/>
    <w:rsid w:val="00ED35DC"/>
    <w:rsid w:val="00ED505E"/>
    <w:rsid w:val="00ED53AD"/>
    <w:rsid w:val="00ED59AC"/>
    <w:rsid w:val="00ED59BC"/>
    <w:rsid w:val="00ED5E77"/>
    <w:rsid w:val="00ED6717"/>
    <w:rsid w:val="00EE016D"/>
    <w:rsid w:val="00EE4423"/>
    <w:rsid w:val="00EE45C7"/>
    <w:rsid w:val="00EE546D"/>
    <w:rsid w:val="00EE76A8"/>
    <w:rsid w:val="00EF234D"/>
    <w:rsid w:val="00EF336A"/>
    <w:rsid w:val="00EF3ADB"/>
    <w:rsid w:val="00EF3C9B"/>
    <w:rsid w:val="00EF54B3"/>
    <w:rsid w:val="00EF601E"/>
    <w:rsid w:val="00EF69CD"/>
    <w:rsid w:val="00EF6C62"/>
    <w:rsid w:val="00EF6F02"/>
    <w:rsid w:val="00F029F0"/>
    <w:rsid w:val="00F038B6"/>
    <w:rsid w:val="00F0488F"/>
    <w:rsid w:val="00F04FEE"/>
    <w:rsid w:val="00F05E6C"/>
    <w:rsid w:val="00F10C4D"/>
    <w:rsid w:val="00F11B15"/>
    <w:rsid w:val="00F123AB"/>
    <w:rsid w:val="00F12757"/>
    <w:rsid w:val="00F13508"/>
    <w:rsid w:val="00F138B4"/>
    <w:rsid w:val="00F162A7"/>
    <w:rsid w:val="00F17F77"/>
    <w:rsid w:val="00F2022D"/>
    <w:rsid w:val="00F207B7"/>
    <w:rsid w:val="00F209FD"/>
    <w:rsid w:val="00F21515"/>
    <w:rsid w:val="00F21608"/>
    <w:rsid w:val="00F223FA"/>
    <w:rsid w:val="00F23732"/>
    <w:rsid w:val="00F259EB"/>
    <w:rsid w:val="00F26D70"/>
    <w:rsid w:val="00F2778F"/>
    <w:rsid w:val="00F277C3"/>
    <w:rsid w:val="00F3008F"/>
    <w:rsid w:val="00F30AC5"/>
    <w:rsid w:val="00F31AEA"/>
    <w:rsid w:val="00F31BE8"/>
    <w:rsid w:val="00F3218F"/>
    <w:rsid w:val="00F32219"/>
    <w:rsid w:val="00F324C8"/>
    <w:rsid w:val="00F328D3"/>
    <w:rsid w:val="00F32C49"/>
    <w:rsid w:val="00F32D3D"/>
    <w:rsid w:val="00F335EB"/>
    <w:rsid w:val="00F33905"/>
    <w:rsid w:val="00F34129"/>
    <w:rsid w:val="00F3784C"/>
    <w:rsid w:val="00F40620"/>
    <w:rsid w:val="00F441EE"/>
    <w:rsid w:val="00F45DC4"/>
    <w:rsid w:val="00F46ECF"/>
    <w:rsid w:val="00F51141"/>
    <w:rsid w:val="00F5170C"/>
    <w:rsid w:val="00F52DEE"/>
    <w:rsid w:val="00F544BC"/>
    <w:rsid w:val="00F548A3"/>
    <w:rsid w:val="00F54CDE"/>
    <w:rsid w:val="00F57AAB"/>
    <w:rsid w:val="00F6027C"/>
    <w:rsid w:val="00F6193B"/>
    <w:rsid w:val="00F6215A"/>
    <w:rsid w:val="00F63DF8"/>
    <w:rsid w:val="00F63EDF"/>
    <w:rsid w:val="00F66F46"/>
    <w:rsid w:val="00F67992"/>
    <w:rsid w:val="00F714FC"/>
    <w:rsid w:val="00F725F2"/>
    <w:rsid w:val="00F75B78"/>
    <w:rsid w:val="00F768D6"/>
    <w:rsid w:val="00F774F6"/>
    <w:rsid w:val="00F7788A"/>
    <w:rsid w:val="00F80C72"/>
    <w:rsid w:val="00F813C4"/>
    <w:rsid w:val="00F82064"/>
    <w:rsid w:val="00F838EC"/>
    <w:rsid w:val="00F839FF"/>
    <w:rsid w:val="00F84C11"/>
    <w:rsid w:val="00F84D9D"/>
    <w:rsid w:val="00F853E5"/>
    <w:rsid w:val="00F85DAF"/>
    <w:rsid w:val="00F85EB7"/>
    <w:rsid w:val="00F86B50"/>
    <w:rsid w:val="00F86C31"/>
    <w:rsid w:val="00F91267"/>
    <w:rsid w:val="00F94550"/>
    <w:rsid w:val="00F957CD"/>
    <w:rsid w:val="00F958D3"/>
    <w:rsid w:val="00F96CFA"/>
    <w:rsid w:val="00F9773E"/>
    <w:rsid w:val="00F97A31"/>
    <w:rsid w:val="00FA015A"/>
    <w:rsid w:val="00FA070C"/>
    <w:rsid w:val="00FA0F69"/>
    <w:rsid w:val="00FA196F"/>
    <w:rsid w:val="00FA1D9D"/>
    <w:rsid w:val="00FA2648"/>
    <w:rsid w:val="00FA32F4"/>
    <w:rsid w:val="00FA39AE"/>
    <w:rsid w:val="00FA3CB5"/>
    <w:rsid w:val="00FA3FE6"/>
    <w:rsid w:val="00FA582E"/>
    <w:rsid w:val="00FA78E8"/>
    <w:rsid w:val="00FB1144"/>
    <w:rsid w:val="00FB1F2A"/>
    <w:rsid w:val="00FB265D"/>
    <w:rsid w:val="00FB49A8"/>
    <w:rsid w:val="00FB52B8"/>
    <w:rsid w:val="00FB6005"/>
    <w:rsid w:val="00FB66E4"/>
    <w:rsid w:val="00FB70C5"/>
    <w:rsid w:val="00FB7B3F"/>
    <w:rsid w:val="00FC0090"/>
    <w:rsid w:val="00FC1961"/>
    <w:rsid w:val="00FC1D2E"/>
    <w:rsid w:val="00FC39C0"/>
    <w:rsid w:val="00FC5259"/>
    <w:rsid w:val="00FC65CB"/>
    <w:rsid w:val="00FC661A"/>
    <w:rsid w:val="00FD0750"/>
    <w:rsid w:val="00FD08C0"/>
    <w:rsid w:val="00FD1C4C"/>
    <w:rsid w:val="00FD1E63"/>
    <w:rsid w:val="00FD22FC"/>
    <w:rsid w:val="00FD3839"/>
    <w:rsid w:val="00FD3E70"/>
    <w:rsid w:val="00FD4401"/>
    <w:rsid w:val="00FD5F9E"/>
    <w:rsid w:val="00FD63E7"/>
    <w:rsid w:val="00FD661E"/>
    <w:rsid w:val="00FD67EE"/>
    <w:rsid w:val="00FD7931"/>
    <w:rsid w:val="00FD7E40"/>
    <w:rsid w:val="00FE10A4"/>
    <w:rsid w:val="00FE4D8D"/>
    <w:rsid w:val="00FE4F7B"/>
    <w:rsid w:val="00FE5938"/>
    <w:rsid w:val="00FE5AF8"/>
    <w:rsid w:val="00FE5F5C"/>
    <w:rsid w:val="00FE6765"/>
    <w:rsid w:val="00FE6830"/>
    <w:rsid w:val="00FE6D3E"/>
    <w:rsid w:val="00FE740F"/>
    <w:rsid w:val="00FE7A08"/>
    <w:rsid w:val="00FF0A79"/>
    <w:rsid w:val="00FF1A1E"/>
    <w:rsid w:val="00FF2474"/>
    <w:rsid w:val="00FF40AC"/>
    <w:rsid w:val="00FF50D5"/>
    <w:rsid w:val="00FF5C3D"/>
    <w:rsid w:val="00FF5D6E"/>
    <w:rsid w:val="00FF60D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0F11A"/>
  <w15:docId w15:val="{BEBDD847-2065-D746-8D69-EA5BCA03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B07E5C"/>
    <w:pPr>
      <w:keepNext/>
      <w:keepLines/>
      <w:outlineLvl w:val="0"/>
    </w:pPr>
    <w:rPr>
      <w:rFonts w:eastAsia="MS Gothic"/>
      <w:b/>
      <w:bCs/>
      <w:sz w:val="32"/>
      <w:szCs w:val="32"/>
      <w:lang w:val="x-none" w:eastAsia="x-none"/>
    </w:rPr>
  </w:style>
  <w:style w:type="paragraph" w:styleId="berschrift2">
    <w:name w:val="heading 2"/>
    <w:basedOn w:val="Standard"/>
    <w:next w:val="Standard"/>
    <w:link w:val="berschrift2Zchn"/>
    <w:uiPriority w:val="9"/>
    <w:qFormat/>
    <w:rsid w:val="00B07E5C"/>
    <w:pPr>
      <w:keepNext/>
      <w:keepLines/>
      <w:spacing w:before="120" w:after="120"/>
      <w:outlineLvl w:val="1"/>
    </w:pPr>
    <w:rPr>
      <w:rFonts w:eastAsia="MS Gothic"/>
      <w:b/>
      <w:bCs/>
      <w:sz w:val="28"/>
      <w:szCs w:val="26"/>
      <w:lang w:val="x-none" w:eastAsia="x-none"/>
    </w:rPr>
  </w:style>
  <w:style w:type="paragraph" w:styleId="berschrift3">
    <w:name w:val="heading 3"/>
    <w:basedOn w:val="Standard"/>
    <w:next w:val="Standard"/>
    <w:link w:val="berschrift3Zch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49690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rsid w:val="00B07E5C"/>
    <w:rPr>
      <w:rFonts w:asciiTheme="minorHAnsi" w:eastAsia="MS Gothic" w:hAnsiTheme="minorHAnsi"/>
      <w:b/>
      <w:bCs/>
      <w:sz w:val="32"/>
      <w:szCs w:val="32"/>
      <w:lang w:val="x-none" w:eastAsia="x-none"/>
    </w:rPr>
  </w:style>
  <w:style w:type="character" w:customStyle="1" w:styleId="berschrift2Zchn">
    <w:name w:val="Überschrift 2 Zchn"/>
    <w:link w:val="berschrift2"/>
    <w:uiPriority w:val="9"/>
    <w:rsid w:val="00B07E5C"/>
    <w:rPr>
      <w:rFonts w:asciiTheme="minorHAnsi" w:eastAsia="MS Gothic" w:hAnsiTheme="minorHAnsi"/>
      <w:b/>
      <w:bCs/>
      <w:sz w:val="28"/>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unhideWhenUsed/>
    <w:rsid w:val="009E4C00"/>
    <w:rPr>
      <w:sz w:val="24"/>
    </w:rPr>
  </w:style>
  <w:style w:type="character" w:customStyle="1" w:styleId="KommentartextZchn">
    <w:name w:val="Kommentartext Zchn"/>
    <w:basedOn w:val="Absatz-Standardschriftart"/>
    <w:link w:val="Kommentartext"/>
    <w:uiPriority w:val="99"/>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5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E54E51"/>
    <w:rPr>
      <w:sz w:val="24"/>
    </w:rPr>
  </w:style>
  <w:style w:type="character" w:customStyle="1" w:styleId="FunotentextZchn">
    <w:name w:val="Fußnotentext Zch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496908"/>
    <w:rPr>
      <w:rFonts w:ascii="Cambria" w:eastAsia="MS Mincho" w:hAnsi="Cambria" w:cs="Times New Roman"/>
      <w:b/>
      <w:bCs/>
      <w:sz w:val="28"/>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B944EA"/>
  </w:style>
  <w:style w:type="character" w:customStyle="1" w:styleId="NichtaufgelsteErwhnung1">
    <w:name w:val="Nicht aufgelöste Erwähnung1"/>
    <w:basedOn w:val="Absatz-Standardschriftart"/>
    <w:uiPriority w:val="99"/>
    <w:semiHidden/>
    <w:unhideWhenUsed/>
    <w:rsid w:val="009E6A9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E125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845D0"/>
    <w:rPr>
      <w:color w:val="605E5C"/>
      <w:shd w:val="clear" w:color="auto" w:fill="E1DFDD"/>
    </w:rPr>
  </w:style>
  <w:style w:type="character" w:styleId="NichtaufgelsteErwhnung">
    <w:name w:val="Unresolved Mention"/>
    <w:basedOn w:val="Absatz-Standardschriftart"/>
    <w:uiPriority w:val="99"/>
    <w:semiHidden/>
    <w:unhideWhenUsed/>
    <w:rsid w:val="00683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220072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353143692">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im-unterricht.de/wochenthemen/umweltdaten-erheben-verstehen-handeln/" TargetMode="External"/><Relationship Id="rId13" Type="http://schemas.openxmlformats.org/officeDocument/2006/relationships/hyperlink" Target="https://www.meine-forscherwelt.de/diagramm/generator.html" TargetMode="External"/><Relationship Id="rId18" Type="http://schemas.openxmlformats.org/officeDocument/2006/relationships/hyperlink" Target="https://www.umweltbundesamt.de/daten/private-haushalte-konsum/konsum-produkte/energieeffiziente-produkt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umweltbundesamt.de/bild/vergleich-der-durchschnittlichen-emissionen-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ntsquirrel.com/fonts/abeeze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schulschriften.net/kostenlose-schriften/" TargetMode="External"/><Relationship Id="rId19" Type="http://schemas.openxmlformats.org/officeDocument/2006/relationships/hyperlink" Target="https://ec.europa.eu/eurostat/de/web/waste/transboundary-waste-shipments/key-waste-streams/municipal-waste" TargetMode="External"/><Relationship Id="rId4" Type="http://schemas.openxmlformats.org/officeDocument/2006/relationships/settings" Target="settings.xml"/><Relationship Id="rId9" Type="http://schemas.openxmlformats.org/officeDocument/2006/relationships/hyperlink" Target="https://www.meine-forscherwelt.de/diagramm/generator.html"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mu.de/themen/wasser-abfall-boden/abfallwirtschaft/abfallarten-abfallstroeme/siedlungsabfaell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umwelt-im-unterricht.d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umwelt-im-unterrich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A949B-6614-43AD-B95C-B60B186A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1015</Words>
  <Characters>6399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7400</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Sebastian Kauer</cp:lastModifiedBy>
  <cp:revision>2</cp:revision>
  <cp:lastPrinted>2016-02-11T12:49:00Z</cp:lastPrinted>
  <dcterms:created xsi:type="dcterms:W3CDTF">2019-05-07T12:41:00Z</dcterms:created>
  <dcterms:modified xsi:type="dcterms:W3CDTF">2019-05-07T12:41:00Z</dcterms:modified>
</cp:coreProperties>
</file>