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F72C3"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3F428DB0" w14:textId="77777777" w:rsidR="00487CFF" w:rsidRDefault="00335984" w:rsidP="00B07E5C">
      <w:pPr>
        <w:jc w:val="right"/>
      </w:pPr>
      <w:hyperlink r:id="rId9" w:history="1">
        <w:r w:rsidR="00E719FF" w:rsidRPr="00903209">
          <w:rPr>
            <w:rStyle w:val="Link"/>
          </w:rPr>
          <w:t>www.umwelt-im-unterricht.de</w:t>
        </w:r>
      </w:hyperlink>
    </w:p>
    <w:p w14:paraId="77427386" w14:textId="77777777" w:rsidR="00487CFF" w:rsidRDefault="00487CFF" w:rsidP="00B07E5C"/>
    <w:p w14:paraId="4B56CCAC"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5BF6B906" w14:textId="77777777" w:rsidR="00657091" w:rsidRDefault="006245F2" w:rsidP="00657091">
      <w:pPr>
        <w:pStyle w:val="berschrift1"/>
      </w:pPr>
      <w:bookmarkStart w:id="4" w:name="_Toc358463238"/>
      <w:bookmarkStart w:id="5" w:name="_Toc358471355"/>
      <w:bookmarkStart w:id="6" w:name="_Toc358909298"/>
      <w:bookmarkStart w:id="7" w:name="_Toc326474875"/>
      <w:bookmarkStart w:id="8" w:name="_Toc457581623"/>
      <w:bookmarkStart w:id="9" w:name="_Toc457583250"/>
      <w:r>
        <w:t>Rollenspiel: Mobilität ohne Auto</w:t>
      </w:r>
      <w:bookmarkEnd w:id="4"/>
      <w:bookmarkEnd w:id="5"/>
      <w:bookmarkEnd w:id="6"/>
    </w:p>
    <w:p w14:paraId="23251384" w14:textId="77777777" w:rsidR="0087742F" w:rsidRPr="0087742F" w:rsidRDefault="0040690A" w:rsidP="0087742F">
      <w:pPr>
        <w:rPr>
          <w:i/>
        </w:rPr>
      </w:pPr>
      <w:r>
        <w:rPr>
          <w:i/>
        </w:rPr>
        <w:t xml:space="preserve">Die Schüler/-innen setzen sich anhand eines </w:t>
      </w:r>
      <w:r w:rsidRPr="0040690A">
        <w:rPr>
          <w:i/>
        </w:rPr>
        <w:t xml:space="preserve">Rollenspiels </w:t>
      </w:r>
      <w:r>
        <w:rPr>
          <w:i/>
        </w:rPr>
        <w:t xml:space="preserve">mit dem Thema nachhaltige Mobilität auseinander. Das Szenario sieht eine </w:t>
      </w:r>
      <w:r w:rsidRPr="0040690A">
        <w:rPr>
          <w:i/>
        </w:rPr>
        <w:t xml:space="preserve">öffentliche Sitzung des Stadt- oder Gemeinderates </w:t>
      </w:r>
      <w:r>
        <w:rPr>
          <w:i/>
        </w:rPr>
        <w:t xml:space="preserve">vor, </w:t>
      </w:r>
      <w:r w:rsidRPr="0040690A">
        <w:rPr>
          <w:i/>
        </w:rPr>
        <w:t>in deren Verlauf über ein neues, möglichst autofreies Verkehrskonzept diskutiert wird.</w:t>
      </w:r>
    </w:p>
    <w:p w14:paraId="606A7DDA" w14:textId="77777777" w:rsidR="007F6554" w:rsidRDefault="00DD6D1E" w:rsidP="00657091">
      <w:pPr>
        <w:pStyle w:val="berschrift2"/>
      </w:pPr>
      <w:bookmarkStart w:id="10" w:name="_Toc326474876"/>
      <w:bookmarkStart w:id="11" w:name="_Toc457581624"/>
      <w:bookmarkStart w:id="12" w:name="_Toc457583251"/>
      <w:bookmarkStart w:id="13" w:name="_Toc459905232"/>
      <w:bookmarkStart w:id="14" w:name="_Toc459908726"/>
      <w:bookmarkStart w:id="15" w:name="_Toc358463239"/>
      <w:bookmarkStart w:id="16" w:name="_Toc358471356"/>
      <w:bookmarkStart w:id="17" w:name="_Toc358909299"/>
      <w:bookmarkEnd w:id="7"/>
      <w:bookmarkEnd w:id="8"/>
      <w:bookmarkEnd w:id="9"/>
      <w:r>
        <w:t>Hinweise für Lehrkräfte</w:t>
      </w:r>
      <w:bookmarkEnd w:id="10"/>
      <w:bookmarkEnd w:id="11"/>
      <w:bookmarkEnd w:id="12"/>
      <w:bookmarkEnd w:id="13"/>
      <w:bookmarkEnd w:id="14"/>
      <w:bookmarkEnd w:id="15"/>
      <w:bookmarkEnd w:id="16"/>
      <w:bookmarkEnd w:id="17"/>
    </w:p>
    <w:p w14:paraId="706AF84C" w14:textId="77777777" w:rsidR="007F6554" w:rsidRDefault="00C51F40" w:rsidP="00C04A46">
      <w:pPr>
        <w:pStyle w:val="berschrift3"/>
      </w:pPr>
      <w:bookmarkStart w:id="18" w:name="_Toc457581625"/>
      <w:bookmarkStart w:id="19" w:name="_Toc457583252"/>
      <w:bookmarkStart w:id="20" w:name="_Toc459908727"/>
      <w:bookmarkStart w:id="21" w:name="_Toc358463240"/>
      <w:bookmarkStart w:id="22" w:name="_Toc358471357"/>
      <w:bookmarkStart w:id="23" w:name="_Toc358909300"/>
      <w:bookmarkStart w:id="24" w:name="_Toc459905233"/>
      <w:r>
        <w:t>Was gehört noch zu diesen Arbeitsmaterialien?</w:t>
      </w:r>
      <w:bookmarkEnd w:id="18"/>
      <w:bookmarkEnd w:id="19"/>
      <w:bookmarkEnd w:id="20"/>
      <w:bookmarkEnd w:id="21"/>
      <w:bookmarkEnd w:id="22"/>
      <w:bookmarkEnd w:id="23"/>
      <w:r>
        <w:t xml:space="preserve"> </w:t>
      </w:r>
      <w:r w:rsidR="007F6554">
        <w:t xml:space="preserve"> </w:t>
      </w:r>
      <w:bookmarkEnd w:id="24"/>
    </w:p>
    <w:p w14:paraId="52C46F39" w14:textId="77777777" w:rsidR="001C4862" w:rsidRDefault="00487CFF" w:rsidP="001C4862">
      <w:r w:rsidRPr="00487CFF">
        <w:t>Die folgenden Seiten enthalten Arbeitsmaterialien zum Thema der Woche „</w:t>
      </w:r>
      <w:r w:rsidR="00657091">
        <w:t>Mobil ohne Auto</w:t>
      </w:r>
      <w:r w:rsidRPr="00487CFF">
        <w:t>“</w:t>
      </w:r>
      <w:r>
        <w:t xml:space="preserve"> von Umwelt im Unterricht.</w:t>
      </w:r>
      <w:r w:rsidR="007F6554">
        <w:t xml:space="preserve"> Zu den Materialien gehören Hintergrundinformationen</w:t>
      </w:r>
      <w:r w:rsidR="00A60B72">
        <w:t xml:space="preserve">, ein didaktischer Kommentar </w:t>
      </w:r>
      <w:r w:rsidR="007F6554">
        <w:t>sowie ein Unterrichtsvorschlag</w:t>
      </w:r>
      <w:r w:rsidR="00A60B72">
        <w:t xml:space="preserve">. Sie sind </w:t>
      </w:r>
      <w:bookmarkStart w:id="25" w:name="_Toc457581626"/>
      <w:bookmarkStart w:id="26" w:name="_Toc457583253"/>
      <w:bookmarkStart w:id="27" w:name="_Toc459905234"/>
      <w:bookmarkStart w:id="28" w:name="_Toc459908728"/>
      <w:r w:rsidR="001C4862">
        <w:t xml:space="preserve">abrufbar unter: </w:t>
      </w:r>
    </w:p>
    <w:p w14:paraId="54EBC209" w14:textId="77777777" w:rsidR="001C4862" w:rsidRDefault="006F7E6A" w:rsidP="001C4862">
      <w:hyperlink r:id="rId10" w:history="1">
        <w:r w:rsidR="001C4862" w:rsidRPr="00526791">
          <w:rPr>
            <w:rStyle w:val="Link"/>
          </w:rPr>
          <w:t>http://www.umwelt-im-unterricht.de/wochenthemen/mobil-ohne-auto/</w:t>
        </w:r>
      </w:hyperlink>
      <w:r w:rsidR="001C4862">
        <w:t xml:space="preserve"> </w:t>
      </w:r>
    </w:p>
    <w:p w14:paraId="737FB56C" w14:textId="77777777" w:rsidR="007F6554" w:rsidRDefault="007F6554" w:rsidP="00C04A46">
      <w:pPr>
        <w:pStyle w:val="berschrift3"/>
      </w:pPr>
      <w:bookmarkStart w:id="29" w:name="_Toc358463241"/>
      <w:bookmarkStart w:id="30" w:name="_Toc358471358"/>
      <w:bookmarkStart w:id="31" w:name="_Toc358909301"/>
      <w:r>
        <w:t xml:space="preserve">Inhalt und Verwendung der </w:t>
      </w:r>
      <w:bookmarkEnd w:id="25"/>
      <w:r w:rsidR="00E052F2">
        <w:t>Arbeitsmaterialien</w:t>
      </w:r>
      <w:bookmarkEnd w:id="26"/>
      <w:bookmarkEnd w:id="27"/>
      <w:bookmarkEnd w:id="28"/>
      <w:bookmarkEnd w:id="29"/>
      <w:bookmarkEnd w:id="30"/>
      <w:bookmarkEnd w:id="31"/>
    </w:p>
    <w:p w14:paraId="055FEE7E" w14:textId="65264EA0" w:rsidR="00E52639" w:rsidRDefault="00657091" w:rsidP="00657091">
      <w:r>
        <w:t xml:space="preserve">Das nachfolgende Material enthält eine Anleitung für eine </w:t>
      </w:r>
      <w:r w:rsidR="0087742F">
        <w:t xml:space="preserve">fiktive </w:t>
      </w:r>
      <w:r>
        <w:t>Sitzung</w:t>
      </w:r>
      <w:r w:rsidR="00115638">
        <w:t xml:space="preserve"> eines Stadt- oder Gemeinderates. Die Schüler/-innen </w:t>
      </w:r>
      <w:r w:rsidR="00DF195F">
        <w:t xml:space="preserve">erhalten </w:t>
      </w:r>
      <w:r w:rsidR="0087742F">
        <w:t>I</w:t>
      </w:r>
      <w:r w:rsidR="00E52639">
        <w:t>nformation</w:t>
      </w:r>
      <w:r w:rsidR="0087742F">
        <w:t xml:space="preserve">en </w:t>
      </w:r>
      <w:r w:rsidR="00E52639">
        <w:t>und Links zu Medienberichten</w:t>
      </w:r>
      <w:r>
        <w:t xml:space="preserve">. </w:t>
      </w:r>
    </w:p>
    <w:p w14:paraId="4C4D0DCC" w14:textId="77777777" w:rsidR="00E52639" w:rsidRDefault="00E52639" w:rsidP="00657091"/>
    <w:p w14:paraId="69BAB267" w14:textId="5AB45B28" w:rsidR="00FC017D" w:rsidRPr="00FC017D" w:rsidRDefault="00657091" w:rsidP="00FC017D">
      <w:r>
        <w:t xml:space="preserve">Die Schüler/-innen führen die </w:t>
      </w:r>
      <w:r w:rsidR="00115638">
        <w:t>S</w:t>
      </w:r>
      <w:r>
        <w:t xml:space="preserve">itzung mit verschiedenen Rollen durch. Dabei soll es </w:t>
      </w:r>
      <w:r w:rsidR="00115638">
        <w:t xml:space="preserve">im </w:t>
      </w:r>
      <w:r w:rsidR="00115638" w:rsidRPr="00115638">
        <w:t>Rollenspiel</w:t>
      </w:r>
      <w:r w:rsidR="00115638">
        <w:t xml:space="preserve"> um </w:t>
      </w:r>
      <w:r w:rsidR="00115638" w:rsidRPr="00115638">
        <w:t xml:space="preserve">die Planung eines autofreien Stadtviertels, einer autofreien Straße oder eines „Aktionstages autofrei!“ in der eigenen Stadt oder Gemeinde </w:t>
      </w:r>
      <w:r w:rsidR="00115638">
        <w:t xml:space="preserve">gehen. </w:t>
      </w:r>
      <w:r w:rsidR="00115638" w:rsidRPr="00115638">
        <w:t xml:space="preserve">Alternativ können die Schüler/-innen auch konkrete Verkehrsprobleme, beispielsweise in der Schulumgebung, zum Gegenstand des Rollenspiels machen. Auch </w:t>
      </w:r>
      <w:r w:rsidR="00115638">
        <w:t xml:space="preserve">hier kann das </w:t>
      </w:r>
      <w:r w:rsidR="00115638" w:rsidRPr="00115638">
        <w:t>Szenario eine öffentliche Sitzung des Stadt- oder Gemeinderates sein, in deren Verlauf über ein neues, möglichst autofreies Verkehrskonzept diskutiert wird.</w:t>
      </w:r>
      <w:r w:rsidR="00115638">
        <w:t xml:space="preserve"> </w:t>
      </w:r>
      <w:r w:rsidR="00E52639">
        <w:t xml:space="preserve">In Gruppen erarbeiten die Schüler/-innen Argumente für ihren Standpunkt. </w:t>
      </w:r>
      <w:r w:rsidR="00FC017D">
        <w:t xml:space="preserve">Das </w:t>
      </w:r>
      <w:r w:rsidR="00FC017D" w:rsidRPr="00FC017D">
        <w:t xml:space="preserve">Rollenspiel </w:t>
      </w:r>
      <w:r w:rsidR="00FC017D">
        <w:t xml:space="preserve">wird dann </w:t>
      </w:r>
      <w:r w:rsidR="00FC017D" w:rsidRPr="00FC017D">
        <w:t xml:space="preserve">in der Klasse in Form einer Diskussion präsentiert. </w:t>
      </w:r>
      <w:r w:rsidR="00FC017D">
        <w:t xml:space="preserve">Am Ende </w:t>
      </w:r>
      <w:r w:rsidR="00FC017D" w:rsidRPr="00FC017D">
        <w:t xml:space="preserve">erhält jede Interessengruppe den Auftrag, Lösungen und Kompromisse zu finden. </w:t>
      </w:r>
    </w:p>
    <w:p w14:paraId="3A5B1ABF" w14:textId="77777777" w:rsidR="00C04A46" w:rsidRPr="00164C52" w:rsidRDefault="00C04A46" w:rsidP="00483C16"/>
    <w:p w14:paraId="541DD87E" w14:textId="77777777" w:rsidR="00164C52" w:rsidRDefault="00DD6D1E" w:rsidP="00DD6D1E">
      <w:r>
        <w:t xml:space="preserve">Je nach </w:t>
      </w:r>
      <w:r w:rsidR="00164C52">
        <w:t xml:space="preserve">Lerngruppe und konkretem </w:t>
      </w:r>
      <w:r>
        <w:t>Thema kann es sich anbieten,</w:t>
      </w:r>
      <w:r w:rsidR="00164C52">
        <w:t xml:space="preserve"> die Texte </w:t>
      </w:r>
      <w:r w:rsidR="00657091">
        <w:t xml:space="preserve">und Aufgabenstellungen </w:t>
      </w:r>
      <w:r w:rsidR="00164C52">
        <w:t>zu bearbeiten – zu kürzen, zu vereinfachen oder zu ergänzen. Die jeweiligen Quellen werden unter den Textabschnitten genannt.</w:t>
      </w:r>
      <w:r w:rsidR="006245F2">
        <w:t xml:space="preserve"> Als Differenzierung können Schüler/-innen weitere Informationen aus den Medienberichten recherchieren und bündeln. Sie können auch weitere Inhalte im Internet recherchieren.</w:t>
      </w:r>
    </w:p>
    <w:p w14:paraId="18074214" w14:textId="77777777" w:rsidR="00B01D02" w:rsidRDefault="009E5FA6" w:rsidP="009E5FA6">
      <w:pPr>
        <w:pStyle w:val="berschrift3"/>
      </w:pPr>
      <w:bookmarkStart w:id="32" w:name="_Toc457581627"/>
      <w:bookmarkStart w:id="33" w:name="_Toc457583255"/>
      <w:bookmarkStart w:id="34" w:name="_Toc459905235"/>
      <w:bookmarkStart w:id="35" w:name="_Toc459908729"/>
      <w:bookmarkStart w:id="36" w:name="_Toc358471359"/>
      <w:bookmarkStart w:id="37" w:name="_Toc358909302"/>
      <w:bookmarkStart w:id="38" w:name="_Toc358463242"/>
      <w:r>
        <w:t>Übersicht</w:t>
      </w:r>
      <w:bookmarkEnd w:id="32"/>
      <w:r w:rsidR="00640E58">
        <w:t xml:space="preserve"> über die </w:t>
      </w:r>
      <w:r w:rsidR="00E052F2">
        <w:t>Arbeitsmaterialien</w:t>
      </w:r>
      <w:bookmarkEnd w:id="33"/>
      <w:bookmarkEnd w:id="34"/>
      <w:bookmarkEnd w:id="35"/>
      <w:bookmarkEnd w:id="36"/>
      <w:bookmarkEnd w:id="37"/>
      <w:r w:rsidR="00E052F2">
        <w:t xml:space="preserve"> </w:t>
      </w:r>
      <w:bookmarkEnd w:id="38"/>
    </w:p>
    <w:p w14:paraId="697EA6BF" w14:textId="77777777" w:rsidR="008703B4" w:rsidRDefault="00703753">
      <w:pPr>
        <w:pStyle w:val="Verzeichnis1"/>
        <w:rPr>
          <w:rFonts w:eastAsiaTheme="minorEastAsia" w:cstheme="minorBidi"/>
          <w:noProof/>
          <w:sz w:val="24"/>
          <w:lang w:eastAsia="ja-JP"/>
        </w:rPr>
      </w:pPr>
      <w:r>
        <w:rPr>
          <w:b/>
        </w:rPr>
        <w:fldChar w:fldCharType="begin"/>
      </w:r>
      <w:r w:rsidRPr="00DF195F">
        <w:rPr>
          <w:b/>
        </w:rPr>
        <w:instrText xml:space="preserve"> TOC \o "1-3" </w:instrText>
      </w:r>
      <w:r>
        <w:rPr>
          <w:b/>
        </w:rPr>
        <w:fldChar w:fldCharType="separate"/>
      </w:r>
      <w:r w:rsidR="008703B4">
        <w:rPr>
          <w:noProof/>
        </w:rPr>
        <w:t>Autofrei für alle: Sitzung zur Verkehrsplanung</w:t>
      </w:r>
      <w:r w:rsidR="008703B4">
        <w:rPr>
          <w:noProof/>
        </w:rPr>
        <w:tab/>
      </w:r>
      <w:r w:rsidR="008703B4">
        <w:rPr>
          <w:noProof/>
        </w:rPr>
        <w:fldChar w:fldCharType="begin"/>
      </w:r>
      <w:r w:rsidR="008703B4">
        <w:rPr>
          <w:noProof/>
        </w:rPr>
        <w:instrText xml:space="preserve"> PAGEREF _Toc358909303 \h </w:instrText>
      </w:r>
      <w:r w:rsidR="008703B4">
        <w:rPr>
          <w:noProof/>
        </w:rPr>
      </w:r>
      <w:r w:rsidR="008703B4">
        <w:rPr>
          <w:noProof/>
        </w:rPr>
        <w:fldChar w:fldCharType="separate"/>
      </w:r>
      <w:r w:rsidR="00335984">
        <w:rPr>
          <w:noProof/>
        </w:rPr>
        <w:t>1</w:t>
      </w:r>
      <w:r w:rsidR="008703B4">
        <w:rPr>
          <w:noProof/>
        </w:rPr>
        <w:fldChar w:fldCharType="end"/>
      </w:r>
    </w:p>
    <w:p w14:paraId="3ACFD10B" w14:textId="77777777" w:rsidR="008703B4" w:rsidRDefault="008703B4">
      <w:pPr>
        <w:pStyle w:val="Verzeichnis2"/>
        <w:tabs>
          <w:tab w:val="right" w:leader="dot" w:pos="9056"/>
        </w:tabs>
        <w:rPr>
          <w:rFonts w:eastAsiaTheme="minorEastAsia" w:cstheme="minorBidi"/>
          <w:noProof/>
          <w:sz w:val="24"/>
          <w:lang w:eastAsia="ja-JP"/>
        </w:rPr>
      </w:pPr>
      <w:r>
        <w:rPr>
          <w:noProof/>
        </w:rPr>
        <w:t>Aufgabenstellung</w:t>
      </w:r>
      <w:r>
        <w:rPr>
          <w:noProof/>
        </w:rPr>
        <w:tab/>
      </w:r>
      <w:r>
        <w:rPr>
          <w:noProof/>
        </w:rPr>
        <w:fldChar w:fldCharType="begin"/>
      </w:r>
      <w:r>
        <w:rPr>
          <w:noProof/>
        </w:rPr>
        <w:instrText xml:space="preserve"> PAGEREF _Toc358909304 \h </w:instrText>
      </w:r>
      <w:r>
        <w:rPr>
          <w:noProof/>
        </w:rPr>
      </w:r>
      <w:r>
        <w:rPr>
          <w:noProof/>
        </w:rPr>
        <w:fldChar w:fldCharType="separate"/>
      </w:r>
      <w:r w:rsidR="00335984">
        <w:rPr>
          <w:noProof/>
        </w:rPr>
        <w:t>1</w:t>
      </w:r>
      <w:r>
        <w:rPr>
          <w:noProof/>
        </w:rPr>
        <w:fldChar w:fldCharType="end"/>
      </w:r>
    </w:p>
    <w:p w14:paraId="51935CCD" w14:textId="77777777" w:rsidR="008703B4" w:rsidRDefault="008703B4">
      <w:pPr>
        <w:pStyle w:val="Verzeichnis2"/>
        <w:tabs>
          <w:tab w:val="right" w:leader="dot" w:pos="9056"/>
        </w:tabs>
        <w:rPr>
          <w:rFonts w:eastAsiaTheme="minorEastAsia" w:cstheme="minorBidi"/>
          <w:noProof/>
          <w:sz w:val="24"/>
          <w:lang w:eastAsia="ja-JP"/>
        </w:rPr>
      </w:pPr>
      <w:r>
        <w:rPr>
          <w:noProof/>
        </w:rPr>
        <w:t>Rollenbeschreibungen</w:t>
      </w:r>
      <w:r>
        <w:rPr>
          <w:noProof/>
        </w:rPr>
        <w:tab/>
      </w:r>
      <w:r>
        <w:rPr>
          <w:noProof/>
        </w:rPr>
        <w:fldChar w:fldCharType="begin"/>
      </w:r>
      <w:r>
        <w:rPr>
          <w:noProof/>
        </w:rPr>
        <w:instrText xml:space="preserve"> PAGEREF _Toc358909305 \h </w:instrText>
      </w:r>
      <w:r>
        <w:rPr>
          <w:noProof/>
        </w:rPr>
      </w:r>
      <w:r>
        <w:rPr>
          <w:noProof/>
        </w:rPr>
        <w:fldChar w:fldCharType="separate"/>
      </w:r>
      <w:r w:rsidR="00335984">
        <w:rPr>
          <w:noProof/>
        </w:rPr>
        <w:t>1</w:t>
      </w:r>
      <w:r>
        <w:rPr>
          <w:noProof/>
        </w:rPr>
        <w:fldChar w:fldCharType="end"/>
      </w:r>
    </w:p>
    <w:p w14:paraId="1D5BFB18" w14:textId="77777777" w:rsidR="008703B4" w:rsidRDefault="008703B4">
      <w:pPr>
        <w:pStyle w:val="Verzeichnis2"/>
        <w:tabs>
          <w:tab w:val="right" w:leader="dot" w:pos="9056"/>
        </w:tabs>
        <w:rPr>
          <w:rFonts w:eastAsiaTheme="minorEastAsia" w:cstheme="minorBidi"/>
          <w:noProof/>
          <w:sz w:val="24"/>
          <w:lang w:eastAsia="ja-JP"/>
        </w:rPr>
      </w:pPr>
      <w:r>
        <w:rPr>
          <w:noProof/>
        </w:rPr>
        <w:t>Textausschnitte</w:t>
      </w:r>
      <w:r>
        <w:rPr>
          <w:noProof/>
        </w:rPr>
        <w:tab/>
      </w:r>
      <w:r>
        <w:rPr>
          <w:noProof/>
        </w:rPr>
        <w:fldChar w:fldCharType="begin"/>
      </w:r>
      <w:r>
        <w:rPr>
          <w:noProof/>
        </w:rPr>
        <w:instrText xml:space="preserve"> PAGEREF _Toc358909306 \h </w:instrText>
      </w:r>
      <w:r>
        <w:rPr>
          <w:noProof/>
        </w:rPr>
      </w:r>
      <w:r>
        <w:rPr>
          <w:noProof/>
        </w:rPr>
        <w:fldChar w:fldCharType="separate"/>
      </w:r>
      <w:r w:rsidR="00335984">
        <w:rPr>
          <w:noProof/>
        </w:rPr>
        <w:t>2</w:t>
      </w:r>
      <w:r>
        <w:rPr>
          <w:noProof/>
        </w:rPr>
        <w:fldChar w:fldCharType="end"/>
      </w:r>
    </w:p>
    <w:p w14:paraId="6CBC7A4B" w14:textId="77777777" w:rsidR="008703B4" w:rsidRDefault="008703B4">
      <w:pPr>
        <w:pStyle w:val="Verzeichnis3"/>
        <w:tabs>
          <w:tab w:val="right" w:leader="dot" w:pos="9056"/>
        </w:tabs>
        <w:rPr>
          <w:rFonts w:eastAsiaTheme="minorEastAsia" w:cstheme="minorBidi"/>
          <w:noProof/>
          <w:sz w:val="24"/>
          <w:lang w:eastAsia="ja-JP"/>
        </w:rPr>
      </w:pPr>
      <w:r>
        <w:rPr>
          <w:noProof/>
        </w:rPr>
        <w:t>1. Vorfahrt für Fahrräder</w:t>
      </w:r>
      <w:r>
        <w:rPr>
          <w:noProof/>
        </w:rPr>
        <w:tab/>
      </w:r>
      <w:r>
        <w:rPr>
          <w:noProof/>
        </w:rPr>
        <w:fldChar w:fldCharType="begin"/>
      </w:r>
      <w:r>
        <w:rPr>
          <w:noProof/>
        </w:rPr>
        <w:instrText xml:space="preserve"> PAGEREF _Toc358909307 \h </w:instrText>
      </w:r>
      <w:r>
        <w:rPr>
          <w:noProof/>
        </w:rPr>
      </w:r>
      <w:r>
        <w:rPr>
          <w:noProof/>
        </w:rPr>
        <w:fldChar w:fldCharType="separate"/>
      </w:r>
      <w:r w:rsidR="00335984">
        <w:rPr>
          <w:noProof/>
        </w:rPr>
        <w:t>2</w:t>
      </w:r>
      <w:r>
        <w:rPr>
          <w:noProof/>
        </w:rPr>
        <w:fldChar w:fldCharType="end"/>
      </w:r>
    </w:p>
    <w:p w14:paraId="15AC8064" w14:textId="77777777" w:rsidR="008703B4" w:rsidRDefault="008703B4">
      <w:pPr>
        <w:pStyle w:val="Verzeichnis3"/>
        <w:tabs>
          <w:tab w:val="right" w:leader="dot" w:pos="9056"/>
        </w:tabs>
        <w:rPr>
          <w:rFonts w:eastAsiaTheme="minorEastAsia" w:cstheme="minorBidi"/>
          <w:noProof/>
          <w:sz w:val="24"/>
          <w:lang w:eastAsia="ja-JP"/>
        </w:rPr>
      </w:pPr>
      <w:r>
        <w:rPr>
          <w:noProof/>
        </w:rPr>
        <w:t>2. Öffentlicher Personennahverkehr: Einfacher umsteigen</w:t>
      </w:r>
      <w:r>
        <w:rPr>
          <w:noProof/>
        </w:rPr>
        <w:tab/>
      </w:r>
      <w:r>
        <w:rPr>
          <w:noProof/>
        </w:rPr>
        <w:fldChar w:fldCharType="begin"/>
      </w:r>
      <w:r>
        <w:rPr>
          <w:noProof/>
        </w:rPr>
        <w:instrText xml:space="preserve"> PAGEREF _Toc358909308 \h </w:instrText>
      </w:r>
      <w:r>
        <w:rPr>
          <w:noProof/>
        </w:rPr>
      </w:r>
      <w:r>
        <w:rPr>
          <w:noProof/>
        </w:rPr>
        <w:fldChar w:fldCharType="separate"/>
      </w:r>
      <w:r w:rsidR="00335984">
        <w:rPr>
          <w:noProof/>
        </w:rPr>
        <w:t>3</w:t>
      </w:r>
      <w:r>
        <w:rPr>
          <w:noProof/>
        </w:rPr>
        <w:fldChar w:fldCharType="end"/>
      </w:r>
    </w:p>
    <w:p w14:paraId="15C63A99" w14:textId="77777777" w:rsidR="008703B4" w:rsidRDefault="008703B4">
      <w:pPr>
        <w:pStyle w:val="Verzeichnis3"/>
        <w:tabs>
          <w:tab w:val="right" w:leader="dot" w:pos="9056"/>
        </w:tabs>
        <w:rPr>
          <w:rFonts w:eastAsiaTheme="minorEastAsia" w:cstheme="minorBidi"/>
          <w:noProof/>
          <w:sz w:val="24"/>
          <w:lang w:eastAsia="ja-JP"/>
        </w:rPr>
      </w:pPr>
      <w:r>
        <w:rPr>
          <w:noProof/>
        </w:rPr>
        <w:t>3. Neue Transportideen</w:t>
      </w:r>
      <w:r>
        <w:rPr>
          <w:noProof/>
        </w:rPr>
        <w:tab/>
      </w:r>
      <w:r>
        <w:rPr>
          <w:noProof/>
        </w:rPr>
        <w:fldChar w:fldCharType="begin"/>
      </w:r>
      <w:r>
        <w:rPr>
          <w:noProof/>
        </w:rPr>
        <w:instrText xml:space="preserve"> PAGEREF _Toc358909309 \h </w:instrText>
      </w:r>
      <w:r>
        <w:rPr>
          <w:noProof/>
        </w:rPr>
      </w:r>
      <w:r>
        <w:rPr>
          <w:noProof/>
        </w:rPr>
        <w:fldChar w:fldCharType="separate"/>
      </w:r>
      <w:r w:rsidR="00335984">
        <w:rPr>
          <w:noProof/>
        </w:rPr>
        <w:t>3</w:t>
      </w:r>
      <w:r>
        <w:rPr>
          <w:noProof/>
        </w:rPr>
        <w:fldChar w:fldCharType="end"/>
      </w:r>
    </w:p>
    <w:p w14:paraId="70C2B0E2" w14:textId="77777777" w:rsidR="008703B4" w:rsidRDefault="008703B4">
      <w:pPr>
        <w:pStyle w:val="Verzeichnis3"/>
        <w:tabs>
          <w:tab w:val="right" w:leader="dot" w:pos="9056"/>
        </w:tabs>
        <w:rPr>
          <w:rFonts w:eastAsiaTheme="minorEastAsia" w:cstheme="minorBidi"/>
          <w:noProof/>
          <w:sz w:val="24"/>
          <w:lang w:eastAsia="ja-JP"/>
        </w:rPr>
      </w:pPr>
      <w:r>
        <w:rPr>
          <w:noProof/>
        </w:rPr>
        <w:t>4. Autofreie Stadtviertel</w:t>
      </w:r>
      <w:r>
        <w:rPr>
          <w:noProof/>
        </w:rPr>
        <w:tab/>
      </w:r>
      <w:r>
        <w:rPr>
          <w:noProof/>
        </w:rPr>
        <w:fldChar w:fldCharType="begin"/>
      </w:r>
      <w:r>
        <w:rPr>
          <w:noProof/>
        </w:rPr>
        <w:instrText xml:space="preserve"> PAGEREF _Toc358909310 \h </w:instrText>
      </w:r>
      <w:r>
        <w:rPr>
          <w:noProof/>
        </w:rPr>
      </w:r>
      <w:r>
        <w:rPr>
          <w:noProof/>
        </w:rPr>
        <w:fldChar w:fldCharType="separate"/>
      </w:r>
      <w:r w:rsidR="00335984">
        <w:rPr>
          <w:noProof/>
        </w:rPr>
        <w:t>4</w:t>
      </w:r>
      <w:r>
        <w:rPr>
          <w:noProof/>
        </w:rPr>
        <w:fldChar w:fldCharType="end"/>
      </w:r>
    </w:p>
    <w:p w14:paraId="7808BBDE" w14:textId="77777777" w:rsidR="008703B4" w:rsidRDefault="008703B4">
      <w:pPr>
        <w:pStyle w:val="Verzeichnis3"/>
        <w:tabs>
          <w:tab w:val="right" w:leader="dot" w:pos="9056"/>
        </w:tabs>
        <w:rPr>
          <w:rFonts w:eastAsiaTheme="minorEastAsia" w:cstheme="minorBidi"/>
          <w:noProof/>
          <w:sz w:val="24"/>
          <w:lang w:eastAsia="ja-JP"/>
        </w:rPr>
      </w:pPr>
      <w:r>
        <w:rPr>
          <w:noProof/>
        </w:rPr>
        <w:t>5. Das Auto sinnvoll nutzen</w:t>
      </w:r>
      <w:r>
        <w:rPr>
          <w:noProof/>
        </w:rPr>
        <w:tab/>
      </w:r>
      <w:r>
        <w:rPr>
          <w:noProof/>
        </w:rPr>
        <w:fldChar w:fldCharType="begin"/>
      </w:r>
      <w:r>
        <w:rPr>
          <w:noProof/>
        </w:rPr>
        <w:instrText xml:space="preserve"> PAGEREF _Toc358909311 \h </w:instrText>
      </w:r>
      <w:r>
        <w:rPr>
          <w:noProof/>
        </w:rPr>
      </w:r>
      <w:r>
        <w:rPr>
          <w:noProof/>
        </w:rPr>
        <w:fldChar w:fldCharType="separate"/>
      </w:r>
      <w:r w:rsidR="00335984">
        <w:rPr>
          <w:noProof/>
        </w:rPr>
        <w:t>5</w:t>
      </w:r>
      <w:r>
        <w:rPr>
          <w:noProof/>
        </w:rPr>
        <w:fldChar w:fldCharType="end"/>
      </w:r>
    </w:p>
    <w:p w14:paraId="021C37E7" w14:textId="77777777" w:rsidR="00677725" w:rsidRPr="00DF195F" w:rsidRDefault="00703753" w:rsidP="00164C52">
      <w:pPr>
        <w:pStyle w:val="Dachzeile"/>
        <w:spacing w:line="360" w:lineRule="auto"/>
      </w:pPr>
      <w:r>
        <w:fldChar w:fldCharType="end"/>
      </w:r>
    </w:p>
    <w:p w14:paraId="0F993CF6" w14:textId="77777777" w:rsidR="00677725" w:rsidRPr="00DF195F" w:rsidRDefault="00677725">
      <w:pPr>
        <w:rPr>
          <w:sz w:val="20"/>
        </w:rPr>
      </w:pPr>
    </w:p>
    <w:p w14:paraId="04C46B03" w14:textId="77777777" w:rsidR="00657091" w:rsidRPr="00F13508" w:rsidRDefault="00295D3E" w:rsidP="00657091">
      <w:pPr>
        <w:pStyle w:val="Dachzeile"/>
      </w:pPr>
      <w:r>
        <w:br w:type="column"/>
      </w:r>
      <w:r w:rsidR="00657091" w:rsidRPr="00512C5E">
        <w:lastRenderedPageBreak/>
        <w:t>Arbeits</w:t>
      </w:r>
      <w:r w:rsidR="00657091">
        <w:t>blatt</w:t>
      </w:r>
    </w:p>
    <w:p w14:paraId="7E49FAB3" w14:textId="77777777" w:rsidR="00657091" w:rsidRDefault="00496DB2" w:rsidP="00657091">
      <w:pPr>
        <w:pStyle w:val="berschrift1"/>
      </w:pPr>
      <w:bookmarkStart w:id="39" w:name="_Toc358909303"/>
      <w:r>
        <w:t>Mobilität ohne Auto</w:t>
      </w:r>
      <w:r w:rsidR="00657091">
        <w:t>: Sitzung zur Verkehrsplanung</w:t>
      </w:r>
      <w:bookmarkEnd w:id="39"/>
    </w:p>
    <w:p w14:paraId="77239019" w14:textId="77777777" w:rsidR="00657091" w:rsidRDefault="00657091" w:rsidP="00823097">
      <w:pPr>
        <w:pStyle w:val="Vorspann"/>
      </w:pPr>
      <w:r w:rsidRPr="000747CD">
        <w:t xml:space="preserve">Der individuelle Autoverkehr prägt nach wie vor den Alltag der meisten Menschen in Deutschland und das Erscheinungsbild der Städte. </w:t>
      </w:r>
      <w:r>
        <w:t xml:space="preserve">Es gibt bereits viele Ideen, wie nachhaltige Verkehrskonzepte umgesetzt werden könnten. Wäre in eurer </w:t>
      </w:r>
      <w:r w:rsidR="00E52639">
        <w:t>Umgebung</w:t>
      </w:r>
      <w:r>
        <w:t xml:space="preserve"> ein autofreies Verkehrskonzept möglich?</w:t>
      </w:r>
    </w:p>
    <w:p w14:paraId="2A5BFEA7" w14:textId="77777777" w:rsidR="00657091" w:rsidRDefault="00657091" w:rsidP="00657091">
      <w:pPr>
        <w:pStyle w:val="berschrift2"/>
      </w:pPr>
      <w:bookmarkStart w:id="40" w:name="_Toc358909304"/>
      <w:r>
        <w:t>Aufgabenstellung</w:t>
      </w:r>
      <w:bookmarkEnd w:id="40"/>
    </w:p>
    <w:p w14:paraId="264511FB" w14:textId="77777777" w:rsidR="0019126E" w:rsidRDefault="00E52639" w:rsidP="0019126E">
      <w:pPr>
        <w:pStyle w:val="Listenabsatz"/>
        <w:numPr>
          <w:ilvl w:val="0"/>
          <w:numId w:val="7"/>
        </w:numPr>
      </w:pPr>
      <w:r>
        <w:t xml:space="preserve">Ihr führt eine </w:t>
      </w:r>
      <w:r w:rsidR="00496DB2">
        <w:t>S</w:t>
      </w:r>
      <w:r>
        <w:t xml:space="preserve">itzung </w:t>
      </w:r>
      <w:r w:rsidR="00496DB2">
        <w:t xml:space="preserve">des Stadt- oder Gemeinderates </w:t>
      </w:r>
      <w:r>
        <w:t xml:space="preserve">mit verschiedenen Rollen durch. </w:t>
      </w:r>
      <w:r w:rsidR="00472542" w:rsidRPr="00472542">
        <w:t xml:space="preserve">Dabei soll es um die Planung eines autofreien Stadtviertels, einer autofreien Straße oder eines „Aktionstages autofrei!“ in </w:t>
      </w:r>
      <w:r w:rsidR="0019126E">
        <w:t xml:space="preserve">eurer </w:t>
      </w:r>
      <w:r w:rsidR="00472542" w:rsidRPr="00472542">
        <w:t xml:space="preserve">Stadt oder Gemeinde gehen. </w:t>
      </w:r>
    </w:p>
    <w:p w14:paraId="42CF7E55" w14:textId="77777777" w:rsidR="00E52639" w:rsidRDefault="00E52639" w:rsidP="0019126E">
      <w:pPr>
        <w:pStyle w:val="Listenabsatz"/>
        <w:numPr>
          <w:ilvl w:val="0"/>
          <w:numId w:val="7"/>
        </w:numPr>
      </w:pPr>
      <w:r>
        <w:t>Teilt euch dafür in Gruppen auf. Jede Gruppe übernimmt bei der Recherche und in der anschließenden Diskussion eine bestimmte Rolle. Die Rollenbeschreibungen findet ihr in der unten stehenden Tabelle.</w:t>
      </w:r>
    </w:p>
    <w:p w14:paraId="2D2E6CE7" w14:textId="77777777" w:rsidR="00657091" w:rsidRDefault="00657091" w:rsidP="00657091">
      <w:pPr>
        <w:numPr>
          <w:ilvl w:val="0"/>
          <w:numId w:val="7"/>
        </w:numPr>
      </w:pPr>
      <w:r>
        <w:t>Lest</w:t>
      </w:r>
      <w:r w:rsidR="001724C3">
        <w:t xml:space="preserve"> alle</w:t>
      </w:r>
      <w:r>
        <w:t xml:space="preserve"> unten stehenden Textausschnitte über nachhaltige Verkehrskonzepte und -projekte.</w:t>
      </w:r>
    </w:p>
    <w:p w14:paraId="6914B494" w14:textId="77777777" w:rsidR="001724C3" w:rsidRDefault="00657091" w:rsidP="00472542">
      <w:pPr>
        <w:numPr>
          <w:ilvl w:val="0"/>
          <w:numId w:val="7"/>
        </w:numPr>
      </w:pPr>
      <w:r>
        <w:t xml:space="preserve">Überlegt und notiert, welche Bedürfnisse eure </w:t>
      </w:r>
      <w:r w:rsidR="00496DB2">
        <w:t xml:space="preserve">jeweilige </w:t>
      </w:r>
      <w:r>
        <w:t>Rolle in Bezug auf Mobilität hat.</w:t>
      </w:r>
    </w:p>
    <w:p w14:paraId="5A6089B9" w14:textId="77777777" w:rsidR="00657091" w:rsidRDefault="00657091" w:rsidP="00657091">
      <w:pPr>
        <w:numPr>
          <w:ilvl w:val="0"/>
          <w:numId w:val="7"/>
        </w:numPr>
      </w:pPr>
      <w:r>
        <w:t>Notiert, wie aus eurer Sicht die Idee eines Mobilitätskonzepts ohne privaten Autoverkehr zu beurteilen ist. Seid ihr dafür oder dagegen? Was sind eure Argumente?</w:t>
      </w:r>
    </w:p>
    <w:p w14:paraId="449076FE" w14:textId="77777777" w:rsidR="00295D3E" w:rsidRDefault="00657091" w:rsidP="001724C3">
      <w:pPr>
        <w:numPr>
          <w:ilvl w:val="0"/>
          <w:numId w:val="7"/>
        </w:numPr>
      </w:pPr>
      <w:r>
        <w:t>Bereitet euch auf die Diskussion vor. Wie könnt ihr eure Position überzeugend vortragen und begründen? Erstellt gegebenenfalls einen „Sprechzettel“ mit Stichworten.</w:t>
      </w:r>
    </w:p>
    <w:p w14:paraId="7531C09E" w14:textId="77777777" w:rsidR="00657091" w:rsidRDefault="00472542" w:rsidP="001724C3">
      <w:pPr>
        <w:numPr>
          <w:ilvl w:val="0"/>
          <w:numId w:val="7"/>
        </w:numPr>
      </w:pPr>
      <w:r>
        <w:t xml:space="preserve">Im </w:t>
      </w:r>
      <w:r w:rsidR="00657091">
        <w:t xml:space="preserve">Anschluss </w:t>
      </w:r>
      <w:r>
        <w:t xml:space="preserve">führt ihr das Rollenspiel </w:t>
      </w:r>
      <w:r w:rsidR="00295D3E">
        <w:t xml:space="preserve">im Rahmen einer </w:t>
      </w:r>
      <w:r>
        <w:t xml:space="preserve">öffentlichen </w:t>
      </w:r>
      <w:r w:rsidR="00295D3E">
        <w:t xml:space="preserve">Sitzung </w:t>
      </w:r>
      <w:r>
        <w:t xml:space="preserve">des Stadt- oder Gemeinderates </w:t>
      </w:r>
      <w:r w:rsidR="00657091">
        <w:t>durch.</w:t>
      </w:r>
    </w:p>
    <w:p w14:paraId="10B75F25" w14:textId="77777777" w:rsidR="00657091" w:rsidRDefault="00657091" w:rsidP="00657091"/>
    <w:p w14:paraId="65C9B7BA" w14:textId="77777777" w:rsidR="00657091" w:rsidRDefault="00657091" w:rsidP="00657091">
      <w:pPr>
        <w:pStyle w:val="berschrift2"/>
      </w:pPr>
      <w:bookmarkStart w:id="41" w:name="_Toc358909305"/>
      <w:r>
        <w:t>Rollenbeschreibungen</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88"/>
      </w:tblGrid>
      <w:tr w:rsidR="00657091" w14:paraId="0AC4019E" w14:textId="77777777" w:rsidTr="001724C3">
        <w:tc>
          <w:tcPr>
            <w:tcW w:w="2518" w:type="dxa"/>
            <w:shd w:val="clear" w:color="auto" w:fill="auto"/>
          </w:tcPr>
          <w:p w14:paraId="069A37A3" w14:textId="77777777" w:rsidR="00657091" w:rsidRDefault="00295D3E" w:rsidP="001724C3">
            <w:r>
              <w:t>j</w:t>
            </w:r>
            <w:r w:rsidR="00657091">
              <w:t>unge Familien</w:t>
            </w:r>
          </w:p>
        </w:tc>
        <w:tc>
          <w:tcPr>
            <w:tcW w:w="6688" w:type="dxa"/>
            <w:shd w:val="clear" w:color="auto" w:fill="auto"/>
          </w:tcPr>
          <w:p w14:paraId="65550C41" w14:textId="77777777" w:rsidR="00657091" w:rsidRDefault="00657091" w:rsidP="001724C3">
            <w:r>
              <w:t>Vertreter/-innen der Elternschaft einer Kita aus dem Bereich, der für Autos gesperrt werden soll. Die Familien wohnen in den zu sperrenden Straßen in der unmittelbaren Umgebung der Kita.</w:t>
            </w:r>
          </w:p>
        </w:tc>
      </w:tr>
      <w:tr w:rsidR="00657091" w14:paraId="2A26D331" w14:textId="77777777" w:rsidTr="001724C3">
        <w:tc>
          <w:tcPr>
            <w:tcW w:w="2518" w:type="dxa"/>
            <w:shd w:val="clear" w:color="auto" w:fill="auto"/>
          </w:tcPr>
          <w:p w14:paraId="1C7EC25F" w14:textId="77777777" w:rsidR="00657091" w:rsidRDefault="00657091" w:rsidP="001724C3">
            <w:r>
              <w:t>Geschäftsleute</w:t>
            </w:r>
          </w:p>
        </w:tc>
        <w:tc>
          <w:tcPr>
            <w:tcW w:w="6688" w:type="dxa"/>
            <w:shd w:val="clear" w:color="auto" w:fill="auto"/>
          </w:tcPr>
          <w:p w14:paraId="45F3844A" w14:textId="77777777" w:rsidR="00657091" w:rsidRDefault="00657091" w:rsidP="001724C3">
            <w:r>
              <w:t>Vertreter/-innen von Firmen wie Einzelhandelsgeschäften oder Handwerksbetrieben aus dem Bereich, der für den Autoverkehr gesperrt werden soll.</w:t>
            </w:r>
          </w:p>
        </w:tc>
      </w:tr>
      <w:tr w:rsidR="00657091" w14:paraId="3859EBC4" w14:textId="77777777" w:rsidTr="001724C3">
        <w:tc>
          <w:tcPr>
            <w:tcW w:w="2518" w:type="dxa"/>
            <w:shd w:val="clear" w:color="auto" w:fill="auto"/>
          </w:tcPr>
          <w:p w14:paraId="2E80BD24" w14:textId="007D7CCF" w:rsidR="00657091" w:rsidRDefault="00657091" w:rsidP="001724C3">
            <w:r>
              <w:t>Gastwirte</w:t>
            </w:r>
            <w:r w:rsidR="00644B07">
              <w:t>/</w:t>
            </w:r>
            <w:r w:rsidR="001724C3">
              <w:t>Gastwirtinnen</w:t>
            </w:r>
          </w:p>
        </w:tc>
        <w:tc>
          <w:tcPr>
            <w:tcW w:w="6688" w:type="dxa"/>
            <w:shd w:val="clear" w:color="auto" w:fill="auto"/>
          </w:tcPr>
          <w:p w14:paraId="1BE4ECB7" w14:textId="77777777" w:rsidR="00657091" w:rsidRDefault="00657091" w:rsidP="001724C3">
            <w:r>
              <w:t>Betreiber/</w:t>
            </w:r>
            <w:r w:rsidR="001724C3">
              <w:t>-</w:t>
            </w:r>
            <w:r>
              <w:t xml:space="preserve">innen von Cafés, Biergärten und Hotels in den betroffenen Straßen und in der Umgebung. </w:t>
            </w:r>
          </w:p>
        </w:tc>
      </w:tr>
      <w:tr w:rsidR="00657091" w14:paraId="229B0A2C" w14:textId="77777777" w:rsidTr="001724C3">
        <w:tc>
          <w:tcPr>
            <w:tcW w:w="2518" w:type="dxa"/>
            <w:shd w:val="clear" w:color="auto" w:fill="auto"/>
          </w:tcPr>
          <w:p w14:paraId="6CB69C63" w14:textId="77777777" w:rsidR="00657091" w:rsidRDefault="00657091" w:rsidP="001724C3">
            <w:r>
              <w:t>Stadtmarketing</w:t>
            </w:r>
          </w:p>
        </w:tc>
        <w:tc>
          <w:tcPr>
            <w:tcW w:w="6688" w:type="dxa"/>
            <w:shd w:val="clear" w:color="auto" w:fill="auto"/>
          </w:tcPr>
          <w:p w14:paraId="349A682B" w14:textId="77777777" w:rsidR="00657091" w:rsidRDefault="00657091" w:rsidP="001724C3">
            <w:r>
              <w:t>Verantwortliche aus der Stadtverwaltung mit dem Auftrag, die Stadt für Gäste und Einheimische möglichst attraktiv zu machen.</w:t>
            </w:r>
          </w:p>
        </w:tc>
      </w:tr>
      <w:tr w:rsidR="00657091" w14:paraId="23B3F3C4" w14:textId="77777777" w:rsidTr="001724C3">
        <w:tc>
          <w:tcPr>
            <w:tcW w:w="2518" w:type="dxa"/>
            <w:shd w:val="clear" w:color="auto" w:fill="auto"/>
          </w:tcPr>
          <w:p w14:paraId="30E1F794" w14:textId="77777777" w:rsidR="00657091" w:rsidRDefault="00657091" w:rsidP="001724C3">
            <w:r>
              <w:t>Fahrradinitiative</w:t>
            </w:r>
          </w:p>
        </w:tc>
        <w:tc>
          <w:tcPr>
            <w:tcW w:w="6688" w:type="dxa"/>
            <w:shd w:val="clear" w:color="auto" w:fill="auto"/>
          </w:tcPr>
          <w:p w14:paraId="67E3A814" w14:textId="77777777" w:rsidR="00657091" w:rsidRDefault="00657091" w:rsidP="001724C3">
            <w:r>
              <w:t xml:space="preserve">Mitglieder einer privaten Initiative von Anwohnern/Anwohnerinnen, die über die Umweltbelastung und zunehmende Unfälle durch den Autoverkehr besorgt sind. Die Mitglieder nutzen so oft es geht das Fahrrad und möchten die Situation für Fahrradfahrer/-innen verbessern. </w:t>
            </w:r>
          </w:p>
        </w:tc>
      </w:tr>
      <w:tr w:rsidR="00657091" w14:paraId="1308BB9F" w14:textId="77777777" w:rsidTr="001724C3">
        <w:tc>
          <w:tcPr>
            <w:tcW w:w="2518" w:type="dxa"/>
            <w:shd w:val="clear" w:color="auto" w:fill="auto"/>
          </w:tcPr>
          <w:p w14:paraId="499B5A47" w14:textId="77777777" w:rsidR="00657091" w:rsidRDefault="00657091" w:rsidP="001724C3">
            <w:r>
              <w:t>Pendler</w:t>
            </w:r>
            <w:r w:rsidR="001724C3">
              <w:t>/-innen</w:t>
            </w:r>
          </w:p>
        </w:tc>
        <w:tc>
          <w:tcPr>
            <w:tcW w:w="6688" w:type="dxa"/>
            <w:shd w:val="clear" w:color="auto" w:fill="auto"/>
          </w:tcPr>
          <w:p w14:paraId="67E338D9" w14:textId="77777777" w:rsidR="00657091" w:rsidRDefault="00657091" w:rsidP="001724C3">
            <w:r>
              <w:t xml:space="preserve">Eine Gruppe von Anwohnern/Anwohnerinnen, die im Umland arbeiten und beruflich täglich mit dem Auto unterwegs sind. </w:t>
            </w:r>
          </w:p>
        </w:tc>
      </w:tr>
      <w:tr w:rsidR="00657091" w14:paraId="7D7FDA57" w14:textId="77777777" w:rsidTr="00295D3E">
        <w:trPr>
          <w:trHeight w:val="911"/>
        </w:trPr>
        <w:tc>
          <w:tcPr>
            <w:tcW w:w="2518" w:type="dxa"/>
            <w:shd w:val="clear" w:color="auto" w:fill="auto"/>
          </w:tcPr>
          <w:p w14:paraId="51126D9F" w14:textId="77777777" w:rsidR="00657091" w:rsidRDefault="00657091" w:rsidP="001724C3">
            <w:r>
              <w:t>Seniorenverein</w:t>
            </w:r>
          </w:p>
        </w:tc>
        <w:tc>
          <w:tcPr>
            <w:tcW w:w="6688" w:type="dxa"/>
            <w:shd w:val="clear" w:color="auto" w:fill="auto"/>
          </w:tcPr>
          <w:p w14:paraId="4B0442B4" w14:textId="77777777" w:rsidR="00657091" w:rsidRDefault="00657091" w:rsidP="001724C3">
            <w:r>
              <w:t>Mitglieder eines Stadtteilvereins, der sich um ältere Bewohner/-innen im Viertel kümmert. Viele der älteren Bewohner/-innen sind nicht mehr gut zu Fuß, aber mit dem eigenen Auto mobil.</w:t>
            </w:r>
          </w:p>
        </w:tc>
      </w:tr>
    </w:tbl>
    <w:p w14:paraId="2CE82B7A" w14:textId="77777777" w:rsidR="00657091" w:rsidRDefault="00657091" w:rsidP="00E52639">
      <w:pPr>
        <w:pStyle w:val="berschrift2"/>
      </w:pPr>
      <w:bookmarkStart w:id="42" w:name="_Toc358909306"/>
      <w:r>
        <w:lastRenderedPageBreak/>
        <w:t>Textausschnitte</w:t>
      </w:r>
      <w:bookmarkEnd w:id="42"/>
    </w:p>
    <w:p w14:paraId="1A6D95DA" w14:textId="1BA1BF4B" w:rsidR="00644B07" w:rsidRDefault="00657091" w:rsidP="00644B07">
      <w:pPr>
        <w:pStyle w:val="berschrift3"/>
      </w:pPr>
      <w:bookmarkStart w:id="43" w:name="_Toc358909307"/>
      <w:r>
        <w:t>1. Vorfahrt für Fahrräder</w:t>
      </w:r>
      <w:bookmarkEnd w:id="43"/>
    </w:p>
    <w:p w14:paraId="383A54A1" w14:textId="4227BA0A" w:rsidR="00470DEF" w:rsidRPr="00470DEF" w:rsidRDefault="00470DEF" w:rsidP="00644B07">
      <w:r>
        <w:t xml:space="preserve">Das Fahrrad ist nicht nur ein umweltfreundliches </w:t>
      </w:r>
      <w:r w:rsidR="001448E0">
        <w:t xml:space="preserve">und klimaschonendes </w:t>
      </w:r>
      <w:r>
        <w:t xml:space="preserve">Verkehrsmittel. </w:t>
      </w:r>
      <w:r w:rsidR="001448E0">
        <w:t xml:space="preserve">Rad fahren – ebenso wie zu </w:t>
      </w:r>
      <w:r w:rsidR="001448E0" w:rsidRPr="001448E0">
        <w:t>Fuß</w:t>
      </w:r>
      <w:r w:rsidR="001448E0">
        <w:t xml:space="preserve"> gehen</w:t>
      </w:r>
      <w:r w:rsidR="001448E0" w:rsidRPr="001448E0">
        <w:t xml:space="preserve"> </w:t>
      </w:r>
      <w:r w:rsidR="001448E0">
        <w:t xml:space="preserve">– bringt auch einen </w:t>
      </w:r>
      <w:r w:rsidR="001448E0" w:rsidRPr="001448E0">
        <w:t>enormen persönlichen Zugewinn an Fitness und Wohlbefinden</w:t>
      </w:r>
      <w:r w:rsidR="001448E0">
        <w:t xml:space="preserve">. </w:t>
      </w:r>
      <w:r w:rsidR="001448E0" w:rsidRPr="001448E0">
        <w:t>Vermeintliche Nachteile, die gegen das Rad fahren sprechen, wie das höhere Unfallrisiko oder die starke </w:t>
      </w:r>
      <w:r w:rsidR="001448E0" w:rsidRPr="00644B07">
        <w:t>Exposition</w:t>
      </w:r>
      <w:r w:rsidR="001448E0" w:rsidRPr="001448E0">
        <w:t> gegenüber feinstaub- und schadstoffbelasteter Luft, werden von den Vorteilen für die Gesundheit durch die zusätzliche Bewegung um ein Vielfaches übertroffen. </w:t>
      </w:r>
    </w:p>
    <w:p w14:paraId="4ED1091B" w14:textId="77777777" w:rsidR="00DF6A9F" w:rsidRDefault="00295D3E" w:rsidP="00295D3E">
      <w:pPr>
        <w:pStyle w:val="berschrift4"/>
        <w:rPr>
          <w:b w:val="0"/>
        </w:rPr>
      </w:pPr>
      <w:r>
        <w:rPr>
          <w:b w:val="0"/>
        </w:rPr>
        <w:t xml:space="preserve">In einigen deutschen Städten haben es Fahrradfahrer/-innen besonders „gut“. In Münster zum Beispiel sind fast überall Radwege oder Velospuren </w:t>
      </w:r>
      <w:r w:rsidR="00B25C18">
        <w:rPr>
          <w:b w:val="0"/>
        </w:rPr>
        <w:t>vorhanden und Wege für Radfahrer/-innen</w:t>
      </w:r>
      <w:r>
        <w:rPr>
          <w:b w:val="0"/>
        </w:rPr>
        <w:t xml:space="preserve"> markiert. So können die Radler/-innen sicherer fahren: Sie haben einen </w:t>
      </w:r>
      <w:r w:rsidR="00DF6A9F">
        <w:rPr>
          <w:b w:val="0"/>
        </w:rPr>
        <w:t xml:space="preserve">eigenen </w:t>
      </w:r>
      <w:r>
        <w:rPr>
          <w:b w:val="0"/>
        </w:rPr>
        <w:t xml:space="preserve">Bereich und können auch beim Abbiegen und Überqueren an </w:t>
      </w:r>
      <w:r w:rsidR="0019126E">
        <w:rPr>
          <w:b w:val="0"/>
        </w:rPr>
        <w:t>Kreuzungen von Autofahrern und Auto</w:t>
      </w:r>
      <w:r>
        <w:rPr>
          <w:b w:val="0"/>
        </w:rPr>
        <w:t>fahrerinnen besser gesehen werden.</w:t>
      </w:r>
      <w:r w:rsidR="00B25C18">
        <w:rPr>
          <w:b w:val="0"/>
        </w:rPr>
        <w:t xml:space="preserve"> </w:t>
      </w:r>
    </w:p>
    <w:p w14:paraId="44573C55" w14:textId="77777777" w:rsidR="00E77EE6" w:rsidRDefault="00DF6A9F" w:rsidP="00E77EE6">
      <w:pPr>
        <w:pStyle w:val="berschrift4"/>
        <w:rPr>
          <w:b w:val="0"/>
        </w:rPr>
      </w:pPr>
      <w:r>
        <w:rPr>
          <w:b w:val="0"/>
        </w:rPr>
        <w:t xml:space="preserve">Auch im Ausland gibt es Vorzeigestädte: In Portland in den USA wurden Radstreifen auf Straßen markiert und Fahrradabstellplätze vor Läden und Restaurants geschaffen. Es gibt zusätzliche Schilder für rechtsabbiegende Fahrzeuge, die an die Vorfahrt der geradeaus fahrenden Radfahrer/-innen erinnern. Außerdem wurde an einer Brückenauffahrt eine eigene Überholspur auf dem bisherigen Radweg geschaffen. </w:t>
      </w:r>
      <w:r w:rsidR="00B25C18">
        <w:rPr>
          <w:b w:val="0"/>
        </w:rPr>
        <w:t xml:space="preserve">Im niederländischen Groningen gibt es Ampeln mit Regensensoren. Sie stellen zusätzliche Grünzeiten für Radfahrer/-innen bereit. Außerdem wurden in der Stadt Radaufstellflächen an mehreren Kreuzungen an Verkehrsknotenpunkten eingeführt. </w:t>
      </w:r>
    </w:p>
    <w:p w14:paraId="61B25574" w14:textId="77777777" w:rsidR="00E77EE6" w:rsidRPr="00E77EE6" w:rsidRDefault="00E77EE6" w:rsidP="00E77EE6"/>
    <w:p w14:paraId="1CCC0A19" w14:textId="2DD855EC" w:rsidR="00644B07" w:rsidRPr="00E77EE6" w:rsidRDefault="00E77EE6" w:rsidP="00E77EE6">
      <w:r w:rsidRPr="008941F9">
        <w:t>In Nordrhein-</w:t>
      </w:r>
      <w:r w:rsidRPr="00E77EE6">
        <w:t>Westfalen im Ruhrgebiet</w:t>
      </w:r>
      <w:r w:rsidRPr="008941F9">
        <w:t xml:space="preserve"> ist ein rund 100 Kilometer langer </w:t>
      </w:r>
      <w:r w:rsidRPr="00E77EE6">
        <w:t>Radschnellweg</w:t>
      </w:r>
      <w:r w:rsidRPr="008941F9">
        <w:t xml:space="preserve"> geplant, der alle großen Ruhrgebietsstädte miteinander verbinden soll. Der Radweg soll vier Meter breit und möglichst kreuzungsfrei sein. Bislang sind die ersten zehn Kilometer zwischen Essen und Mülheim ausgebaut. 2017 sollen etwa 35 Kilometer hinzukommen.</w:t>
      </w:r>
    </w:p>
    <w:p w14:paraId="3E5EB0B2" w14:textId="77777777" w:rsidR="00295D3E" w:rsidRDefault="00646462" w:rsidP="00295D3E">
      <w:pPr>
        <w:pStyle w:val="berschrift4"/>
      </w:pPr>
      <w:r>
        <w:t xml:space="preserve">Quellen und weitere </w:t>
      </w:r>
      <w:r w:rsidR="00295D3E">
        <w:t xml:space="preserve">Informationen zum Thema: </w:t>
      </w:r>
    </w:p>
    <w:p w14:paraId="51AD754E" w14:textId="54F6F2DC" w:rsidR="003645D7" w:rsidRDefault="00644B07" w:rsidP="00295D3E">
      <w:r>
        <w:t>Deutschlandweiter Fahrradk</w:t>
      </w:r>
      <w:r w:rsidR="00D52E0E">
        <w:t xml:space="preserve">lima-Test des </w:t>
      </w:r>
      <w:proofErr w:type="spellStart"/>
      <w:r w:rsidR="00D52E0E">
        <w:t>ADF</w:t>
      </w:r>
      <w:r w:rsidR="003645D7">
        <w:t>C</w:t>
      </w:r>
      <w:proofErr w:type="spellEnd"/>
      <w:r w:rsidR="003645D7">
        <w:t xml:space="preserve"> (2016) </w:t>
      </w:r>
    </w:p>
    <w:p w14:paraId="1CCC7CED" w14:textId="77777777" w:rsidR="00644B07" w:rsidRDefault="006F7E6A" w:rsidP="00295D3E">
      <w:pPr>
        <w:rPr>
          <w:rStyle w:val="Link"/>
        </w:rPr>
      </w:pPr>
      <w:hyperlink r:id="rId11" w:history="1">
        <w:r w:rsidR="00646462" w:rsidRPr="00561004">
          <w:rPr>
            <w:rStyle w:val="Link"/>
          </w:rPr>
          <w:t>http://www.fahrradklima-test.de/karte</w:t>
        </w:r>
      </w:hyperlink>
    </w:p>
    <w:p w14:paraId="3CECE46F" w14:textId="77777777" w:rsidR="00644B07" w:rsidRDefault="00644B07" w:rsidP="00295D3E">
      <w:pPr>
        <w:rPr>
          <w:rStyle w:val="Link"/>
        </w:rPr>
      </w:pPr>
    </w:p>
    <w:p w14:paraId="53D7007D" w14:textId="7A3AAAE6" w:rsidR="00B83345" w:rsidRPr="00B83345" w:rsidRDefault="00B83345" w:rsidP="00295D3E">
      <w:pPr>
        <w:rPr>
          <w:rStyle w:val="Link"/>
          <w:color w:val="auto"/>
          <w:u w:val="none"/>
        </w:rPr>
      </w:pPr>
      <w:r>
        <w:rPr>
          <w:rStyle w:val="Link"/>
          <w:color w:val="auto"/>
          <w:u w:val="none"/>
        </w:rPr>
        <w:t>Radverkehr (Umweltbundesamt, 01.04.2016)</w:t>
      </w:r>
    </w:p>
    <w:p w14:paraId="70B6698C" w14:textId="5B687606" w:rsidR="007A7E9E" w:rsidRDefault="006F7E6A" w:rsidP="00295D3E">
      <w:hyperlink r:id="rId12" w:anchor="textpart-3" w:history="1">
        <w:r w:rsidR="007A7E9E" w:rsidRPr="00EC0D9E">
          <w:rPr>
            <w:rStyle w:val="Link"/>
          </w:rPr>
          <w:t>https://www.umweltbundesamt.de/themen/verkehr-laerm/nachhaltige-mobilitaet/radverkehr#textpart-3</w:t>
        </w:r>
      </w:hyperlink>
      <w:r w:rsidR="007A7E9E">
        <w:t xml:space="preserve"> </w:t>
      </w:r>
    </w:p>
    <w:p w14:paraId="125C36E9" w14:textId="77777777" w:rsidR="00302ED0" w:rsidRDefault="00302ED0" w:rsidP="00295D3E"/>
    <w:p w14:paraId="76B350DF" w14:textId="20CFD623" w:rsidR="00302ED0" w:rsidRDefault="00302ED0" w:rsidP="00295D3E">
      <w:r>
        <w:t xml:space="preserve">Nationaler </w:t>
      </w:r>
      <w:r w:rsidR="00A80A57">
        <w:t xml:space="preserve">Radverkehrsplan </w:t>
      </w:r>
      <w:r>
        <w:t>2020: Praxisbeispiele (Bundesministerium für Verkehr und digitale Infrastruktur</w:t>
      </w:r>
      <w:r w:rsidR="00D52E0E">
        <w:t>/</w:t>
      </w:r>
      <w:proofErr w:type="spellStart"/>
      <w:r w:rsidR="00D52E0E">
        <w:t>BMVI</w:t>
      </w:r>
      <w:proofErr w:type="spellEnd"/>
      <w:r>
        <w:t>)</w:t>
      </w:r>
    </w:p>
    <w:p w14:paraId="58327F1C" w14:textId="77777777" w:rsidR="00E77EE6" w:rsidRDefault="006F7E6A" w:rsidP="00295D3E">
      <w:hyperlink r:id="rId13" w:history="1">
        <w:r w:rsidR="00E77EE6" w:rsidRPr="00561004">
          <w:rPr>
            <w:rStyle w:val="Link"/>
          </w:rPr>
          <w:t>https://nationaler-radverkehrsplan.de/de/praxis/praxisbeispiele</w:t>
        </w:r>
      </w:hyperlink>
      <w:r w:rsidR="00E77EE6">
        <w:t xml:space="preserve"> </w:t>
      </w:r>
    </w:p>
    <w:p w14:paraId="24433801" w14:textId="77777777" w:rsidR="00BB7659" w:rsidRDefault="00BB7659" w:rsidP="00295D3E"/>
    <w:p w14:paraId="41C8483E" w14:textId="3AA63AC5" w:rsidR="00295D3E" w:rsidRDefault="00295D3E" w:rsidP="00295D3E">
      <w:r w:rsidRPr="00295D3E">
        <w:t>M</w:t>
      </w:r>
      <w:r w:rsidR="00D52E0E">
        <w:t>ünster (Zeit online, 28.2.2014)</w:t>
      </w:r>
      <w:r w:rsidRPr="00295D3E">
        <w:t xml:space="preserve"> </w:t>
      </w:r>
    </w:p>
    <w:p w14:paraId="3B88501C" w14:textId="77777777" w:rsidR="00295D3E" w:rsidRDefault="006F7E6A" w:rsidP="00295D3E">
      <w:pPr>
        <w:rPr>
          <w:rStyle w:val="Link"/>
          <w:szCs w:val="22"/>
        </w:rPr>
      </w:pPr>
      <w:hyperlink r:id="rId14" w:history="1">
        <w:r w:rsidR="00295D3E" w:rsidRPr="00295D3E">
          <w:rPr>
            <w:rStyle w:val="Link"/>
            <w:szCs w:val="22"/>
          </w:rPr>
          <w:t>http://blog.zeit.de/fahrrad/2014/02/28/munster-deutschlands-radfahrparadies-wird-alt/</w:t>
        </w:r>
      </w:hyperlink>
    </w:p>
    <w:p w14:paraId="777616FD" w14:textId="77777777" w:rsidR="00295D3E" w:rsidRDefault="00295D3E" w:rsidP="00295D3E">
      <w:pPr>
        <w:rPr>
          <w:rStyle w:val="Link"/>
          <w:szCs w:val="22"/>
        </w:rPr>
      </w:pPr>
    </w:p>
    <w:p w14:paraId="085CD96E" w14:textId="558204A8" w:rsidR="00295D3E" w:rsidRDefault="00295D3E" w:rsidP="00295D3E">
      <w:pPr>
        <w:rPr>
          <w:szCs w:val="22"/>
        </w:rPr>
      </w:pPr>
      <w:r w:rsidRPr="00295D3E">
        <w:rPr>
          <w:szCs w:val="22"/>
        </w:rPr>
        <w:t>Portland (Der Tagesspiegel onlin</w:t>
      </w:r>
      <w:r w:rsidR="00D52E0E">
        <w:rPr>
          <w:szCs w:val="22"/>
        </w:rPr>
        <w:t>e, 30.12.2012)</w:t>
      </w:r>
    </w:p>
    <w:p w14:paraId="6D0E0BA1" w14:textId="77777777" w:rsidR="00295D3E" w:rsidRDefault="006F7E6A" w:rsidP="00295D3E">
      <w:pPr>
        <w:rPr>
          <w:rStyle w:val="Link"/>
          <w:szCs w:val="22"/>
        </w:rPr>
      </w:pPr>
      <w:hyperlink r:id="rId15" w:history="1">
        <w:r w:rsidR="00295D3E" w:rsidRPr="00295D3E">
          <w:rPr>
            <w:rStyle w:val="Link"/>
            <w:szCs w:val="22"/>
          </w:rPr>
          <w:t>http://www.tagesspiegel.de/berlin/fahrrad-fahren-in-portland-ein-amerikanischer-traum/7572814.html</w:t>
        </w:r>
      </w:hyperlink>
    </w:p>
    <w:p w14:paraId="4EE101F2" w14:textId="77777777" w:rsidR="00295D3E" w:rsidRDefault="00295D3E" w:rsidP="00295D3E">
      <w:pPr>
        <w:rPr>
          <w:rStyle w:val="Link"/>
          <w:szCs w:val="22"/>
        </w:rPr>
      </w:pPr>
    </w:p>
    <w:p w14:paraId="29146E77" w14:textId="3D802FC9" w:rsidR="00295D3E" w:rsidRDefault="00295D3E" w:rsidP="00295D3E">
      <w:pPr>
        <w:rPr>
          <w:szCs w:val="22"/>
        </w:rPr>
      </w:pPr>
      <w:r w:rsidRPr="00295D3E">
        <w:rPr>
          <w:szCs w:val="22"/>
        </w:rPr>
        <w:t>Groningen (</w:t>
      </w:r>
      <w:proofErr w:type="spellStart"/>
      <w:r w:rsidRPr="00295D3E">
        <w:rPr>
          <w:szCs w:val="22"/>
        </w:rPr>
        <w:t>B</w:t>
      </w:r>
      <w:r w:rsidR="00D52E0E">
        <w:rPr>
          <w:szCs w:val="22"/>
        </w:rPr>
        <w:t>MVI</w:t>
      </w:r>
      <w:proofErr w:type="spellEnd"/>
      <w:r w:rsidRPr="00295D3E">
        <w:rPr>
          <w:szCs w:val="22"/>
        </w:rPr>
        <w:t xml:space="preserve">, 19.05.2012) </w:t>
      </w:r>
    </w:p>
    <w:p w14:paraId="0FDEA4FF" w14:textId="77777777" w:rsidR="003B0C71" w:rsidRPr="0070681D" w:rsidRDefault="006F7E6A" w:rsidP="00295D3E">
      <w:pPr>
        <w:rPr>
          <w:color w:val="0000FF"/>
          <w:szCs w:val="22"/>
          <w:u w:val="single"/>
        </w:rPr>
      </w:pPr>
      <w:hyperlink r:id="rId16" w:history="1">
        <w:r w:rsidR="00295D3E" w:rsidRPr="00295D3E">
          <w:rPr>
            <w:rStyle w:val="Link"/>
            <w:szCs w:val="22"/>
          </w:rPr>
          <w:t>http://www.nationaler-radverkehrsplan.de/neuigkeiten/news.php?id=3664</w:t>
        </w:r>
      </w:hyperlink>
    </w:p>
    <w:p w14:paraId="6B6C9557" w14:textId="77777777" w:rsidR="00657091" w:rsidRDefault="00657091" w:rsidP="00657091"/>
    <w:p w14:paraId="3FAA081E" w14:textId="77777777" w:rsidR="00657091" w:rsidRDefault="00657091" w:rsidP="00E52639">
      <w:pPr>
        <w:pStyle w:val="berschrift3"/>
      </w:pPr>
      <w:bookmarkStart w:id="44" w:name="_Toc358909308"/>
      <w:r>
        <w:t>2. Öffentlicher Personennahverkehr</w:t>
      </w:r>
      <w:r w:rsidR="00984A01">
        <w:t xml:space="preserve"> und multimodaler Verkehr</w:t>
      </w:r>
      <w:bookmarkEnd w:id="44"/>
    </w:p>
    <w:p w14:paraId="790634BF" w14:textId="77777777" w:rsidR="00657091" w:rsidRDefault="00657091" w:rsidP="00657091">
      <w:r>
        <w:t xml:space="preserve">In Bogota wurde statt eines U-Bahn-Netzes </w:t>
      </w:r>
      <w:r w:rsidR="003645D7">
        <w:t>ein Schnellbussystem mit separaten Fahrspuren gebaut. 2008 benutzten täglich 1,</w:t>
      </w:r>
      <w:r w:rsidR="00984A01">
        <w:t>3 Millionen Fahrgäste die Busse;</w:t>
      </w:r>
      <w:r w:rsidR="003645D7">
        <w:t xml:space="preserve"> einige davon nutz</w:t>
      </w:r>
      <w:r w:rsidR="00984A01">
        <w:t>t</w:t>
      </w:r>
      <w:r w:rsidR="003645D7">
        <w:t xml:space="preserve">en das Fahrrad, um zum Bus zu </w:t>
      </w:r>
      <w:r w:rsidR="00984A01">
        <w:t xml:space="preserve">gelangen. </w:t>
      </w:r>
      <w:r w:rsidR="00070E86">
        <w:t>Seit Anfang 2014 gibt es in der e</w:t>
      </w:r>
      <w:r>
        <w:t>stnische</w:t>
      </w:r>
      <w:r w:rsidR="00070E86">
        <w:t>n</w:t>
      </w:r>
      <w:r>
        <w:t xml:space="preserve"> Hauptstadt Tallin</w:t>
      </w:r>
      <w:r w:rsidR="0070681D">
        <w:t>n</w:t>
      </w:r>
      <w:r>
        <w:t xml:space="preserve"> </w:t>
      </w:r>
      <w:r w:rsidR="00070E86">
        <w:t xml:space="preserve">Gratiszugang zum </w:t>
      </w:r>
      <w:r>
        <w:t xml:space="preserve">Nahverkehr. Damit sollen </w:t>
      </w:r>
      <w:r w:rsidR="00070E86">
        <w:t>Verkehrss</w:t>
      </w:r>
      <w:r>
        <w:t xml:space="preserve">taus </w:t>
      </w:r>
      <w:r w:rsidR="00070E86">
        <w:t>vermieden</w:t>
      </w:r>
      <w:r>
        <w:t xml:space="preserve"> und die Umwelt geschützt werden. </w:t>
      </w:r>
      <w:r w:rsidR="003645D7">
        <w:t>Busse erhielten extra Fahrspuren und die Amp</w:t>
      </w:r>
      <w:r w:rsidR="00984A01">
        <w:t>elschaltung wurde angepasst, so</w:t>
      </w:r>
      <w:r w:rsidR="003645D7">
        <w:t xml:space="preserve">dass Busse und Bahnen schneller vorankommen. </w:t>
      </w:r>
    </w:p>
    <w:p w14:paraId="7E227905" w14:textId="77777777" w:rsidR="00070E86" w:rsidRDefault="00070E86" w:rsidP="00657091"/>
    <w:p w14:paraId="0B89BBEA" w14:textId="77777777" w:rsidR="00070E86" w:rsidRDefault="00070E86" w:rsidP="00070E86">
      <w:r>
        <w:t xml:space="preserve">Hamburg hat 2013 ein Angebot zur Kombination von Verkehrsmitteln </w:t>
      </w:r>
      <w:r w:rsidRPr="00DB349F">
        <w:t>unter dem Namen „</w:t>
      </w:r>
      <w:proofErr w:type="spellStart"/>
      <w:r w:rsidRPr="00DB349F">
        <w:t>Switchh</w:t>
      </w:r>
      <w:proofErr w:type="spellEnd"/>
      <w:r w:rsidRPr="00DB349F">
        <w:t xml:space="preserve">“ eingeführt. </w:t>
      </w:r>
      <w:r>
        <w:t xml:space="preserve">Die Kunden können mit einer </w:t>
      </w:r>
      <w:r w:rsidR="00984A01">
        <w:t>persönlichen</w:t>
      </w:r>
      <w:r>
        <w:t xml:space="preserve"> elektronischen Karte die unterschiedlichen Mobilitätsdienste der Stadt nutzen und somit zum Beispiel zwischen Bus, U-Bahn und Mietautos und Mieträdern wechseln. Um das Angebot attraktiver zu machen, wurden </w:t>
      </w:r>
      <w:r w:rsidR="00984A01">
        <w:t xml:space="preserve">zuletzt </w:t>
      </w:r>
      <w:r>
        <w:t>mehr Stationen f</w:t>
      </w:r>
      <w:r w:rsidR="00984A01">
        <w:t>ür Mietautos und -</w:t>
      </w:r>
      <w:r>
        <w:t xml:space="preserve">räder an den Knotenpunkten </w:t>
      </w:r>
      <w:r w:rsidR="00A80A57">
        <w:t xml:space="preserve">der </w:t>
      </w:r>
      <w:r>
        <w:t>U- und S-Bahn-Linien bereitgestellt. Außerdem ist die Fahrradmitnahme in öffentlichen Verkehrsmitteln kostenlos. Auf einigen Strecken gib</w:t>
      </w:r>
      <w:r w:rsidR="00984A01">
        <w:t>t es spezielle Fahrradzüge und -</w:t>
      </w:r>
      <w:r>
        <w:t xml:space="preserve">busse. </w:t>
      </w:r>
    </w:p>
    <w:p w14:paraId="3DFAC6AA" w14:textId="77777777" w:rsidR="00070E86" w:rsidRDefault="00070E86" w:rsidP="00070E86"/>
    <w:p w14:paraId="58A44C9C" w14:textId="77777777" w:rsidR="00070E86" w:rsidRDefault="00070E86" w:rsidP="00070E86">
      <w:r>
        <w:t xml:space="preserve">Auch in Nordhessen gibt es eine Initiative für leichteres Umsteigen. Private Fahrer/-innen können ihre Fahrten im Busfahrplan ausweisen und somit andere Menschen mitnehmen. Das Verkehrskonzept ist speziell für ländliche Regionen ausgelegt, da es dort aufgrund einer geringen Bevölkerungsdichte oft wenige Busverbindungen am Tag gibt. </w:t>
      </w:r>
    </w:p>
    <w:p w14:paraId="73CFD0ED" w14:textId="67045C73" w:rsidR="008C1900" w:rsidRDefault="00646462" w:rsidP="00644B07">
      <w:pPr>
        <w:pStyle w:val="berschrift4"/>
      </w:pPr>
      <w:r>
        <w:t xml:space="preserve">Quellen und weitere Informationen zum Thema: </w:t>
      </w:r>
    </w:p>
    <w:p w14:paraId="068F1966" w14:textId="7E5E18F3" w:rsidR="008703B4" w:rsidRDefault="008703B4" w:rsidP="008C1900">
      <w:r>
        <w:t xml:space="preserve">Öffentlicher Personennahverkehr </w:t>
      </w:r>
      <w:r w:rsidR="009255A4">
        <w:t>(Umweltbundesamt)</w:t>
      </w:r>
    </w:p>
    <w:p w14:paraId="3ACE16ED" w14:textId="77777777" w:rsidR="008703B4" w:rsidRDefault="006F7E6A" w:rsidP="008C1900">
      <w:hyperlink r:id="rId17" w:history="1">
        <w:r w:rsidR="008703B4" w:rsidRPr="00561004">
          <w:rPr>
            <w:rStyle w:val="Link"/>
          </w:rPr>
          <w:t>https://www.umweltbundesamt.de/themen/verkehr-laerm/nachhaltige-mobilitaet/oeffentlicher-personennahverkehr</w:t>
        </w:r>
      </w:hyperlink>
      <w:r w:rsidR="008703B4">
        <w:t xml:space="preserve"> </w:t>
      </w:r>
    </w:p>
    <w:p w14:paraId="0F5256C5" w14:textId="77777777" w:rsidR="008703B4" w:rsidRDefault="008703B4" w:rsidP="008C1900"/>
    <w:p w14:paraId="64D780C8" w14:textId="5691BB8B" w:rsidR="008C1900" w:rsidRDefault="008C1900" w:rsidP="008C1900">
      <w:proofErr w:type="spellStart"/>
      <w:r>
        <w:t>Good</w:t>
      </w:r>
      <w:proofErr w:type="spellEnd"/>
      <w:r>
        <w:t>-Practice-Beispiele</w:t>
      </w:r>
      <w:r w:rsidR="009255A4">
        <w:t xml:space="preserve"> (</w:t>
      </w:r>
      <w:r w:rsidR="009255A4">
        <w:t>Verkehrsclub Deutschland</w:t>
      </w:r>
      <w:r w:rsidR="009255A4">
        <w:t>)</w:t>
      </w:r>
    </w:p>
    <w:p w14:paraId="3A7461DB" w14:textId="77777777" w:rsidR="008C1900" w:rsidRDefault="006F7E6A" w:rsidP="008C1900">
      <w:hyperlink r:id="rId18" w:history="1">
        <w:r w:rsidR="008C1900" w:rsidRPr="00561004">
          <w:rPr>
            <w:rStyle w:val="Link"/>
          </w:rPr>
          <w:t>https://www.vcd.org/themen/multimodalitaet/good-practice-beispiele/</w:t>
        </w:r>
      </w:hyperlink>
      <w:r w:rsidR="008C1900">
        <w:t xml:space="preserve"> </w:t>
      </w:r>
    </w:p>
    <w:p w14:paraId="1DDAE94D" w14:textId="77777777" w:rsidR="008C1900" w:rsidRPr="008C1900" w:rsidRDefault="008C1900" w:rsidP="008C1900"/>
    <w:p w14:paraId="7234E12C" w14:textId="7CF442CA" w:rsidR="003645D7" w:rsidRDefault="0001121F" w:rsidP="003645D7">
      <w:pPr>
        <w:rPr>
          <w:szCs w:val="22"/>
        </w:rPr>
      </w:pPr>
      <w:r>
        <w:rPr>
          <w:szCs w:val="22"/>
        </w:rPr>
        <w:t>Schnellbussystem (Mercedes Benz, 2013</w:t>
      </w:r>
      <w:r w:rsidR="003645D7" w:rsidRPr="003645D7">
        <w:rPr>
          <w:szCs w:val="22"/>
        </w:rPr>
        <w:t>)</w:t>
      </w:r>
    </w:p>
    <w:p w14:paraId="40783C30" w14:textId="77777777" w:rsidR="00835D35" w:rsidRDefault="006F7E6A" w:rsidP="003645D7">
      <w:pPr>
        <w:rPr>
          <w:rFonts w:eastAsia="Times New Roman"/>
        </w:rPr>
      </w:pPr>
      <w:hyperlink r:id="rId19" w:history="1">
        <w:r w:rsidR="00835D35">
          <w:rPr>
            <w:rStyle w:val="Link"/>
            <w:rFonts w:eastAsia="Times New Roman"/>
          </w:rPr>
          <w:t>http://brt.mercedes-benz.com/content/media_library/brt/mpc_brt/home/services/flyer_2012/cities/de/mb_brt_bogota_de_pdf.object-Single-MEDIA.tmp/MBBRTBogotaDE.pdf</w:t>
        </w:r>
      </w:hyperlink>
    </w:p>
    <w:p w14:paraId="6CA93819" w14:textId="41B33565" w:rsidR="003645D7" w:rsidRPr="003645D7" w:rsidRDefault="003645D7" w:rsidP="003645D7">
      <w:pPr>
        <w:rPr>
          <w:rStyle w:val="Link"/>
          <w:szCs w:val="22"/>
        </w:rPr>
      </w:pPr>
    </w:p>
    <w:p w14:paraId="32DA0C59" w14:textId="77777777" w:rsidR="003645D7" w:rsidRPr="003645D7" w:rsidRDefault="003645D7" w:rsidP="003645D7">
      <w:pPr>
        <w:rPr>
          <w:rStyle w:val="Link"/>
          <w:color w:val="auto"/>
          <w:szCs w:val="22"/>
          <w:u w:val="none"/>
        </w:rPr>
      </w:pPr>
      <w:r w:rsidRPr="003645D7">
        <w:rPr>
          <w:szCs w:val="22"/>
        </w:rPr>
        <w:t xml:space="preserve">Tallin (FAZ </w:t>
      </w:r>
      <w:r w:rsidR="006A7914">
        <w:rPr>
          <w:szCs w:val="22"/>
        </w:rPr>
        <w:t>o</w:t>
      </w:r>
      <w:r w:rsidRPr="003645D7">
        <w:rPr>
          <w:szCs w:val="22"/>
        </w:rPr>
        <w:t>nline, 19.01.2013)</w:t>
      </w:r>
    </w:p>
    <w:p w14:paraId="72187025" w14:textId="77777777" w:rsidR="00070E86" w:rsidRDefault="006F7E6A" w:rsidP="003645D7">
      <w:pPr>
        <w:rPr>
          <w:rStyle w:val="Link"/>
          <w:szCs w:val="22"/>
        </w:rPr>
      </w:pPr>
      <w:hyperlink r:id="rId20" w:history="1">
        <w:r w:rsidR="003645D7" w:rsidRPr="003645D7">
          <w:rPr>
            <w:rStyle w:val="Link"/>
            <w:szCs w:val="22"/>
          </w:rPr>
          <w:t>http://www.faz.net/aktuell/wirtschaft/gratis-busse-und-bahnen-tallinn-setzt-auf-freie-fahrt-im-nahverkehr-12025740.html</w:t>
        </w:r>
      </w:hyperlink>
    </w:p>
    <w:p w14:paraId="2E933607" w14:textId="77777777" w:rsidR="00070E86" w:rsidRPr="00687D6D" w:rsidRDefault="00070E86" w:rsidP="00070E86">
      <w:r w:rsidRPr="00687D6D">
        <w:t xml:space="preserve"> </w:t>
      </w:r>
    </w:p>
    <w:p w14:paraId="608C6450" w14:textId="77777777" w:rsidR="00070E86" w:rsidRPr="00687D6D" w:rsidRDefault="00070E86" w:rsidP="00070E86">
      <w:r w:rsidRPr="00687D6D">
        <w:t xml:space="preserve">Nordhessen (Spiegel </w:t>
      </w:r>
      <w:r w:rsidR="00984A01">
        <w:t>O</w:t>
      </w:r>
      <w:r w:rsidRPr="00687D6D">
        <w:t>nline, 19.04.2013)</w:t>
      </w:r>
    </w:p>
    <w:p w14:paraId="04F12CA1" w14:textId="77777777" w:rsidR="00070E86" w:rsidRPr="00070E86" w:rsidRDefault="006F7E6A" w:rsidP="003645D7">
      <w:pPr>
        <w:rPr>
          <w:rStyle w:val="Link"/>
          <w:color w:val="auto"/>
          <w:u w:val="none"/>
        </w:rPr>
      </w:pPr>
      <w:hyperlink r:id="rId21" w:history="1">
        <w:r w:rsidR="00070E86" w:rsidRPr="00687D6D">
          <w:rPr>
            <w:rStyle w:val="Link"/>
            <w:szCs w:val="22"/>
          </w:rPr>
          <w:t>http://www.spiegel.de/auto/aktuell/mobilfalt-verkehrsbetrieb-integriert-autofahrten-im-busfahrplan-a-895421.html</w:t>
        </w:r>
      </w:hyperlink>
      <w:r w:rsidR="00070E86" w:rsidRPr="00687D6D">
        <w:t xml:space="preserve"> </w:t>
      </w:r>
    </w:p>
    <w:p w14:paraId="3349CE9E" w14:textId="77777777" w:rsidR="00687D6D" w:rsidRPr="003645D7" w:rsidRDefault="00687D6D" w:rsidP="003645D7">
      <w:pPr>
        <w:rPr>
          <w:szCs w:val="22"/>
        </w:rPr>
      </w:pPr>
    </w:p>
    <w:p w14:paraId="31884ABB" w14:textId="77777777" w:rsidR="00657091" w:rsidRDefault="00657091" w:rsidP="00E52639">
      <w:pPr>
        <w:pStyle w:val="berschrift3"/>
      </w:pPr>
      <w:bookmarkStart w:id="45" w:name="_Toc358909309"/>
      <w:r>
        <w:t>3. Neue Transportideen</w:t>
      </w:r>
      <w:bookmarkEnd w:id="45"/>
    </w:p>
    <w:p w14:paraId="54A7BEC6" w14:textId="77777777" w:rsidR="00BB7659" w:rsidRDefault="00BB7659" w:rsidP="00657091">
      <w:r>
        <w:t>In Autos lassen sich viele Dinge transportieren. Doch in vielen Städten gibt es Transportalternativen: Lastenräder. Ob als Kinderanhänger oder zum Transport von Paketen, Lastenräder werden läng</w:t>
      </w:r>
      <w:r w:rsidR="001C04DD">
        <w:t>s</w:t>
      </w:r>
      <w:r>
        <w:t xml:space="preserve">t nicht nur für private Zwecke genutzt, sondern können auch zur wirtschaftlichen Nutzung sehr </w:t>
      </w:r>
      <w:r>
        <w:lastRenderedPageBreak/>
        <w:t xml:space="preserve">hilfreich sein. Lastenräder mit Elektromotoren können es ermöglichen, auch schwerere Lasten ohne große Mühe zu chauffieren. </w:t>
      </w:r>
    </w:p>
    <w:p w14:paraId="424E9FC6" w14:textId="77777777" w:rsidR="00BB7659" w:rsidRPr="00BB7659" w:rsidRDefault="00BB7659" w:rsidP="00657091"/>
    <w:p w14:paraId="5D5453B5" w14:textId="77777777" w:rsidR="00657091" w:rsidRDefault="00BB7659" w:rsidP="00657091">
      <w:r>
        <w:t>So kann das Lastenrad auch praktische Vorteile gegenüber dem Auto bieten: Die Suche nac</w:t>
      </w:r>
      <w:r w:rsidR="00687D6D">
        <w:t>h einem Autoparkplatz entfällt und man kann fast überall kurz halten. In Innenstädten ist man zuweilen sogar schneller unterwegs als mit de</w:t>
      </w:r>
      <w:r w:rsidR="0070681D">
        <w:t>m Pkw</w:t>
      </w:r>
      <w:r w:rsidR="00687D6D">
        <w:t xml:space="preserve">. </w:t>
      </w:r>
    </w:p>
    <w:p w14:paraId="071C2C5C" w14:textId="77777777" w:rsidR="00647096" w:rsidRDefault="00647096" w:rsidP="00647096">
      <w:pPr>
        <w:pStyle w:val="berschrift4"/>
      </w:pPr>
      <w:r>
        <w:t xml:space="preserve">Quellen und weitere Informationen zum Thema: </w:t>
      </w:r>
    </w:p>
    <w:p w14:paraId="5EDE8496" w14:textId="51EEDE67" w:rsidR="003B0C71" w:rsidRDefault="003B0C71" w:rsidP="003B0C71">
      <w:r>
        <w:t>Lastenräder im Wirtscha</w:t>
      </w:r>
      <w:r w:rsidR="00B83345">
        <w:t>ftsverkehr haben Potenzial (</w:t>
      </w:r>
      <w:proofErr w:type="spellStart"/>
      <w:r w:rsidR="00B83345">
        <w:t>BMVI</w:t>
      </w:r>
      <w:proofErr w:type="spellEnd"/>
      <w:r>
        <w:t>, 12.5.2016)</w:t>
      </w:r>
    </w:p>
    <w:p w14:paraId="19914D0E" w14:textId="77777777" w:rsidR="003B0C71" w:rsidRDefault="006F7E6A" w:rsidP="003B0C71">
      <w:hyperlink r:id="rId22" w:history="1">
        <w:r w:rsidR="003B0C71" w:rsidRPr="00207EF8">
          <w:rPr>
            <w:rStyle w:val="Link"/>
          </w:rPr>
          <w:t>https://www.bmvi.de/SharedDocs/DE/Pressemitteilungen/2016/066-baer-lastenraeder.html</w:t>
        </w:r>
      </w:hyperlink>
    </w:p>
    <w:p w14:paraId="7645CE66" w14:textId="77777777" w:rsidR="003B0C71" w:rsidRDefault="003B0C71" w:rsidP="003B0C71"/>
    <w:p w14:paraId="6F0C27B9" w14:textId="5206BBA0" w:rsidR="003B0C71" w:rsidRPr="008703B4" w:rsidRDefault="003B0C71" w:rsidP="003B0C71">
      <w:pPr>
        <w:rPr>
          <w:color w:val="000000" w:themeColor="text1"/>
        </w:rPr>
      </w:pPr>
      <w:r w:rsidRPr="008703B4">
        <w:rPr>
          <w:color w:val="000000" w:themeColor="text1"/>
        </w:rPr>
        <w:t>Elektro</w:t>
      </w:r>
      <w:r w:rsidR="0070681D" w:rsidRPr="008703B4">
        <w:rPr>
          <w:color w:val="000000" w:themeColor="text1"/>
        </w:rPr>
        <w:t>fahrräder</w:t>
      </w:r>
      <w:r w:rsidRPr="008703B4">
        <w:rPr>
          <w:color w:val="000000" w:themeColor="text1"/>
        </w:rPr>
        <w:t xml:space="preserve"> (</w:t>
      </w:r>
      <w:proofErr w:type="spellStart"/>
      <w:r w:rsidRPr="008703B4">
        <w:rPr>
          <w:color w:val="000000" w:themeColor="text1"/>
        </w:rPr>
        <w:t>B</w:t>
      </w:r>
      <w:r w:rsidR="00B83345">
        <w:rPr>
          <w:color w:val="000000" w:themeColor="text1"/>
        </w:rPr>
        <w:t>MVI</w:t>
      </w:r>
      <w:proofErr w:type="spellEnd"/>
      <w:r w:rsidRPr="008703B4">
        <w:rPr>
          <w:color w:val="000000" w:themeColor="text1"/>
        </w:rPr>
        <w:t xml:space="preserve">) </w:t>
      </w:r>
    </w:p>
    <w:p w14:paraId="405CCA09" w14:textId="77777777" w:rsidR="00BB7659" w:rsidRDefault="006F7E6A" w:rsidP="006D3FA1">
      <w:hyperlink r:id="rId23" w:history="1">
        <w:r w:rsidR="0070681D" w:rsidRPr="00561004">
          <w:rPr>
            <w:rStyle w:val="Link"/>
          </w:rPr>
          <w:t>https://www.bmvi.de/SharedDocs/DE/Artikel/LA/elektrofahrraeder.html</w:t>
        </w:r>
      </w:hyperlink>
      <w:r w:rsidR="0070681D">
        <w:t xml:space="preserve"> </w:t>
      </w:r>
    </w:p>
    <w:p w14:paraId="42BF8F6A" w14:textId="77777777" w:rsidR="0070681D" w:rsidRDefault="0070681D" w:rsidP="006D3FA1"/>
    <w:p w14:paraId="49EDAEAC" w14:textId="77777777" w:rsidR="006D3FA1" w:rsidRPr="006D3FA1" w:rsidRDefault="006D3FA1" w:rsidP="006D3FA1">
      <w:r w:rsidRPr="006D3FA1">
        <w:t xml:space="preserve">Liefern mit dem Lastenrad (Berliner Zeitung </w:t>
      </w:r>
      <w:r w:rsidR="006A7914">
        <w:t>o</w:t>
      </w:r>
      <w:r w:rsidRPr="006D3FA1">
        <w:t>nline, 10.01.2014)</w:t>
      </w:r>
    </w:p>
    <w:p w14:paraId="3E52DC2B" w14:textId="77777777" w:rsidR="006D3FA1" w:rsidRDefault="006F7E6A" w:rsidP="006D3FA1">
      <w:pPr>
        <w:rPr>
          <w:rStyle w:val="Link"/>
          <w:szCs w:val="22"/>
        </w:rPr>
      </w:pPr>
      <w:hyperlink r:id="rId24" w:history="1">
        <w:r w:rsidR="006D3FA1" w:rsidRPr="006D3FA1">
          <w:rPr>
            <w:rStyle w:val="Link"/>
            <w:szCs w:val="22"/>
          </w:rPr>
          <w:t>http://www.berliner-zeitung.de/wirtschaft/elektro-lastenraeder-ein-arbeitspferd-fuers-21--jahrhundert,10808230,25851460.html</w:t>
        </w:r>
      </w:hyperlink>
    </w:p>
    <w:p w14:paraId="0BD535BE" w14:textId="77777777" w:rsidR="006D3FA1" w:rsidRPr="006D3FA1" w:rsidRDefault="006D3FA1" w:rsidP="006D3FA1"/>
    <w:p w14:paraId="0D7B5E84" w14:textId="77777777" w:rsidR="006D3FA1" w:rsidRPr="006D3FA1" w:rsidRDefault="006D3FA1" w:rsidP="006D3FA1">
      <w:r w:rsidRPr="006D3FA1">
        <w:t>Lastenrad im Familienalltag (Kölner Stadt-Anzeiger online, 07.04.2014)</w:t>
      </w:r>
    </w:p>
    <w:p w14:paraId="50E5B309" w14:textId="77777777" w:rsidR="006D3FA1" w:rsidRDefault="006F7E6A" w:rsidP="006D3FA1">
      <w:pPr>
        <w:rPr>
          <w:rStyle w:val="Link"/>
          <w:szCs w:val="22"/>
        </w:rPr>
      </w:pPr>
      <w:hyperlink r:id="rId25" w:history="1">
        <w:r w:rsidR="006D3FA1" w:rsidRPr="006D3FA1">
          <w:rPr>
            <w:rStyle w:val="Link"/>
            <w:szCs w:val="22"/>
          </w:rPr>
          <w:t>http://www.ksta.de/fitness/-bakfietsen-lastenraeder-erobern-koeln-,15976826,26776270.html</w:t>
        </w:r>
      </w:hyperlink>
    </w:p>
    <w:p w14:paraId="17124C3E" w14:textId="77777777" w:rsidR="00687D6D" w:rsidRPr="006D3FA1" w:rsidRDefault="00687D6D" w:rsidP="006D3FA1"/>
    <w:p w14:paraId="3403B68C" w14:textId="77777777" w:rsidR="00F009CC" w:rsidRDefault="00657091" w:rsidP="003B0C71">
      <w:pPr>
        <w:pStyle w:val="berschrift3"/>
      </w:pPr>
      <w:bookmarkStart w:id="46" w:name="_Toc358909310"/>
      <w:r>
        <w:t>4. Autofreie Stadtviertel</w:t>
      </w:r>
      <w:bookmarkEnd w:id="46"/>
    </w:p>
    <w:p w14:paraId="0D7EF267" w14:textId="77777777" w:rsidR="003B0C71" w:rsidRDefault="001B7B33" w:rsidP="00657091">
      <w:r>
        <w:t>In</w:t>
      </w:r>
      <w:r w:rsidR="00F009CC" w:rsidRPr="00F009CC">
        <w:t xml:space="preserve"> Köln gibt es eine Initiative für </w:t>
      </w:r>
      <w:r w:rsidR="003B0C71">
        <w:t>einen autofreien Sonntag im Jahr</w:t>
      </w:r>
      <w:r w:rsidR="00F009CC" w:rsidRPr="00F009CC">
        <w:t>: Seit 2013 findet der „Tag des guten Lebens“</w:t>
      </w:r>
      <w:r w:rsidR="00F009CC">
        <w:t xml:space="preserve"> statt. D</w:t>
      </w:r>
      <w:r w:rsidR="00F009CC" w:rsidRPr="008941F9">
        <w:t xml:space="preserve">afür wird </w:t>
      </w:r>
      <w:r w:rsidR="00F9441D">
        <w:t xml:space="preserve">ein Tag lang </w:t>
      </w:r>
      <w:r w:rsidR="00F009CC" w:rsidRPr="008941F9">
        <w:t>ein bestimmter Stadtteil für den motorisierten Straßenverkehr gesperrt</w:t>
      </w:r>
      <w:r>
        <w:t>: Es darf dort weder langgefahren noch geparkt werden</w:t>
      </w:r>
      <w:r w:rsidR="00F009CC" w:rsidRPr="008941F9">
        <w:t>.</w:t>
      </w:r>
      <w:r w:rsidR="00F009CC">
        <w:t xml:space="preserve"> </w:t>
      </w:r>
      <w:r w:rsidR="00F9441D">
        <w:t xml:space="preserve">An die Stelle von Verkehr und Parkplätzen treten Mitmach-Aktionen und nachbarschaftliches Miteinander im öffentlichen Raum. </w:t>
      </w:r>
      <w:r w:rsidR="00316864">
        <w:t xml:space="preserve">2017 werden in Köln-Deutz 30 Straßen von Pkw „befreit“. </w:t>
      </w:r>
    </w:p>
    <w:p w14:paraId="1829AC73" w14:textId="77777777" w:rsidR="000C01C2" w:rsidRDefault="000C01C2" w:rsidP="00657091"/>
    <w:p w14:paraId="479633BB" w14:textId="4AD9DD74" w:rsidR="00A45ED8" w:rsidRPr="00A45ED8" w:rsidRDefault="000C01C2" w:rsidP="00A45ED8">
      <w:r>
        <w:t xml:space="preserve">Ebenso werden in Städten mehr autofreie Siedlungen entwickelt. Ein Beispiel </w:t>
      </w:r>
      <w:r w:rsidR="00A45ED8">
        <w:t xml:space="preserve">ist das </w:t>
      </w:r>
      <w:r w:rsidR="003C160E">
        <w:t xml:space="preserve">Projekt „Autofreies Wohnen Saarlandstraße“ </w:t>
      </w:r>
      <w:r w:rsidR="00A45ED8">
        <w:t>in Hamburg</w:t>
      </w:r>
      <w:r w:rsidR="003C160E">
        <w:t>: Von rund 200 Wohneinheiten wurden 170 auto</w:t>
      </w:r>
      <w:r w:rsidR="002F7FE9">
        <w:t xml:space="preserve">frei realisiert. Die </w:t>
      </w:r>
      <w:r w:rsidR="00A45ED8" w:rsidRPr="00A45ED8">
        <w:t>Bewohner</w:t>
      </w:r>
      <w:r w:rsidR="00A45ED8">
        <w:t>/-innen</w:t>
      </w:r>
      <w:r w:rsidR="00A45ED8" w:rsidRPr="00A45ED8">
        <w:t xml:space="preserve"> fahren ausschließlich Fahrrad, Bus, Bahn oder Taxi. </w:t>
      </w:r>
    </w:p>
    <w:p w14:paraId="5A260F37" w14:textId="77777777" w:rsidR="005C1F71" w:rsidRDefault="005C1F71" w:rsidP="00657091"/>
    <w:p w14:paraId="01229ADC" w14:textId="77777777" w:rsidR="005C1F71" w:rsidRDefault="005C1F71" w:rsidP="00AC5337">
      <w:r>
        <w:t xml:space="preserve">In vielen Innenstädten gibt es Fußgängerzonen. </w:t>
      </w:r>
      <w:r w:rsidR="00DF271D">
        <w:t xml:space="preserve">Die </w:t>
      </w:r>
      <w:r>
        <w:t xml:space="preserve">Anwohner/-innen haben den Vorteil, dass es weniger Lärm und Abgase in </w:t>
      </w:r>
      <w:r w:rsidR="00DF271D">
        <w:t xml:space="preserve">ihrer </w:t>
      </w:r>
      <w:r>
        <w:t xml:space="preserve">unmittelbaren Umgebung gibt. In den Einkaufsstraßen werden attraktivere </w:t>
      </w:r>
      <w:r w:rsidR="00AC5337">
        <w:t xml:space="preserve">Orte zum Verweilen geboten. Außerdem ist das Bummeln sicherer ohne </w:t>
      </w:r>
      <w:r w:rsidR="00321B06">
        <w:t xml:space="preserve">Pkw und Lkw. </w:t>
      </w:r>
      <w:r w:rsidR="00C37B83">
        <w:t>Auf der anderen Seite kann es bedeutende Nachteile für die Geschäfte und die Kunden haben, wenn die Transport</w:t>
      </w:r>
      <w:r w:rsidR="00130AFB">
        <w:t>- und Park</w:t>
      </w:r>
      <w:r w:rsidR="00C37B83">
        <w:t xml:space="preserve">möglichkeiten eingeschränkt sind. </w:t>
      </w:r>
    </w:p>
    <w:p w14:paraId="279B9049" w14:textId="77777777" w:rsidR="003B0C71" w:rsidRDefault="003B0C71" w:rsidP="00657091"/>
    <w:p w14:paraId="15FB1A5D" w14:textId="5F64FDAC" w:rsidR="003B0C71" w:rsidRPr="00F9441D" w:rsidRDefault="00316864" w:rsidP="00657091">
      <w:r>
        <w:t>Autofreie Zonen einzuführen</w:t>
      </w:r>
      <w:r w:rsidR="00644B07">
        <w:t>,</w:t>
      </w:r>
      <w:r w:rsidR="003B0C71">
        <w:t xml:space="preserve"> ist ein aufwendiges Projekt, da </w:t>
      </w:r>
      <w:r>
        <w:t xml:space="preserve">bereits bei der Planung </w:t>
      </w:r>
      <w:r w:rsidR="003B0C71">
        <w:t>verschiedene Interessen aufeinandertreffen.</w:t>
      </w:r>
      <w:r w:rsidR="003B0C71" w:rsidRPr="001B7C4D">
        <w:t xml:space="preserve"> In Berlin zum Beispiel herrschte im Mai 2014 öffentlicher Streit über einen geplanten autofreien Monat rund um den </w:t>
      </w:r>
      <w:proofErr w:type="spellStart"/>
      <w:r w:rsidR="003B0C71" w:rsidRPr="001B7C4D">
        <w:t>Helmholtzplatz</w:t>
      </w:r>
      <w:proofErr w:type="spellEnd"/>
      <w:r w:rsidR="003B0C71" w:rsidRPr="001B7C4D">
        <w:t xml:space="preserve"> im Bezirk Prenzlauer Berg. </w:t>
      </w:r>
      <w:r w:rsidR="001B7C4D">
        <w:t>Etwa</w:t>
      </w:r>
      <w:r w:rsidR="003B0C71" w:rsidRPr="001B7C4D">
        <w:t xml:space="preserve"> 3500 Autos der Bewohner</w:t>
      </w:r>
      <w:r w:rsidR="001B7C4D">
        <w:t xml:space="preserve">/-innen rund </w:t>
      </w:r>
      <w:r w:rsidR="003B0C71" w:rsidRPr="001B7C4D">
        <w:t xml:space="preserve">um den Platz sollten aus dem Viertel entfernt und durch andere Verkehrsmittel ersetzt werden, unter anderem durch eine elektrische </w:t>
      </w:r>
      <w:proofErr w:type="spellStart"/>
      <w:r w:rsidR="003B0C71" w:rsidRPr="001B7C4D">
        <w:t>Carsharing</w:t>
      </w:r>
      <w:proofErr w:type="spellEnd"/>
      <w:r w:rsidR="003B0C71" w:rsidRPr="001B7C4D">
        <w:t xml:space="preserve">-Flotte und zusätzliche Straßenbahnen. Die Initiative konnte nicht umgesetzt werden. </w:t>
      </w:r>
      <w:r w:rsidR="00270D4D" w:rsidRPr="001B7C4D">
        <w:t xml:space="preserve">Kritiker/-innen der Initiative argumentierten unter anderem, dass man in einem Bereich von 800 mal 800 Metern familiäre und wirtschaftliche Transportbedürfnisse nicht ohne motorisierten Verkehr abdecken könne. </w:t>
      </w:r>
      <w:r w:rsidR="003B0C71" w:rsidRPr="001B7C4D">
        <w:t>Befürworter/-innen sahen in de</w:t>
      </w:r>
      <w:r w:rsidR="005C1F71" w:rsidRPr="001B7C4D">
        <w:t>r</w:t>
      </w:r>
      <w:r w:rsidR="003B0C71" w:rsidRPr="001B7C4D">
        <w:t xml:space="preserve"> Initiative eine Möglichkeit, aktiv für die Nutzung alternativer Verkehrsmittel zu werben.</w:t>
      </w:r>
    </w:p>
    <w:p w14:paraId="5D2F1898" w14:textId="77777777" w:rsidR="001B7B33" w:rsidRDefault="00647096" w:rsidP="00647096">
      <w:pPr>
        <w:pStyle w:val="berschrift4"/>
        <w:rPr>
          <w:szCs w:val="22"/>
        </w:rPr>
      </w:pPr>
      <w:r>
        <w:lastRenderedPageBreak/>
        <w:t xml:space="preserve">Quellen und weitere Informationen zum Thema: </w:t>
      </w:r>
    </w:p>
    <w:p w14:paraId="19B91DA7" w14:textId="77777777" w:rsidR="00435B03" w:rsidRDefault="00435B03" w:rsidP="00657091">
      <w:pPr>
        <w:rPr>
          <w:szCs w:val="22"/>
        </w:rPr>
      </w:pPr>
      <w:r>
        <w:rPr>
          <w:szCs w:val="22"/>
        </w:rPr>
        <w:t>Beispiele für autofreies Wohnen (Blog autofrei.de)</w:t>
      </w:r>
    </w:p>
    <w:p w14:paraId="6DB35F04" w14:textId="77777777" w:rsidR="003B0C71" w:rsidRDefault="006F7E6A" w:rsidP="00657091">
      <w:pPr>
        <w:rPr>
          <w:szCs w:val="22"/>
        </w:rPr>
      </w:pPr>
      <w:hyperlink r:id="rId26" w:history="1">
        <w:r w:rsidR="00435B03" w:rsidRPr="00EC0D9E">
          <w:rPr>
            <w:rStyle w:val="Link"/>
            <w:szCs w:val="22"/>
          </w:rPr>
          <w:t>http://www.autofrei.de/index.php/so-geht-autofrei/autofrei-wohnen/wo-gibt-es-autofreie-wohngebiete</w:t>
        </w:r>
      </w:hyperlink>
    </w:p>
    <w:p w14:paraId="15510402" w14:textId="77777777" w:rsidR="003B0C71" w:rsidRDefault="003B0C71" w:rsidP="003B0C71"/>
    <w:p w14:paraId="5F9E6CF5" w14:textId="4866366F" w:rsidR="00E662AD" w:rsidRDefault="00E662AD" w:rsidP="003B0C71">
      <w:r>
        <w:t>Autofreie Siedlung in Hamburg (Hamburger Abendblatt online, 01.03.2014)</w:t>
      </w:r>
    </w:p>
    <w:p w14:paraId="5028AB07" w14:textId="77777777" w:rsidR="00835D35" w:rsidRDefault="006F7E6A" w:rsidP="003B0C71">
      <w:hyperlink r:id="rId27" w:history="1">
        <w:r w:rsidR="0020601F" w:rsidRPr="00EC0D9E">
          <w:rPr>
            <w:rStyle w:val="Link"/>
          </w:rPr>
          <w:t>http://www.hamburg.de/start-saarlandstr/</w:t>
        </w:r>
      </w:hyperlink>
      <w:r w:rsidR="0020601F">
        <w:t xml:space="preserve"> </w:t>
      </w:r>
    </w:p>
    <w:p w14:paraId="0931A105" w14:textId="77777777" w:rsidR="00835D35" w:rsidRDefault="00835D35" w:rsidP="003B0C71"/>
    <w:p w14:paraId="60137566" w14:textId="4335FCD7" w:rsidR="005C1F71" w:rsidRDefault="005C1F71" w:rsidP="003B0C71">
      <w:r>
        <w:t>Köln: Tag des guten Lebens (Website)</w:t>
      </w:r>
    </w:p>
    <w:p w14:paraId="658BBE7E" w14:textId="77777777" w:rsidR="005C1F71" w:rsidRDefault="006F7E6A" w:rsidP="003B0C71">
      <w:hyperlink r:id="rId28" w:history="1">
        <w:r w:rsidR="005C1F71" w:rsidRPr="00561004">
          <w:rPr>
            <w:rStyle w:val="Link"/>
          </w:rPr>
          <w:t>http://www.tagdesgutenlebens.de/</w:t>
        </w:r>
      </w:hyperlink>
      <w:r w:rsidR="005C1F71">
        <w:t xml:space="preserve"> </w:t>
      </w:r>
    </w:p>
    <w:p w14:paraId="3D17CBF4" w14:textId="77777777" w:rsidR="005C1F71" w:rsidRDefault="005C1F71" w:rsidP="003B0C71"/>
    <w:p w14:paraId="54F823DC" w14:textId="77777777" w:rsidR="003B0C71" w:rsidRPr="00687D6D" w:rsidRDefault="003B0C71" w:rsidP="003B0C71">
      <w:pPr>
        <w:rPr>
          <w:szCs w:val="22"/>
        </w:rPr>
      </w:pPr>
      <w:r w:rsidRPr="00687D6D">
        <w:rPr>
          <w:szCs w:val="22"/>
        </w:rPr>
        <w:t>Berlin (Der Tagesspiegel online, 05.05.2014)</w:t>
      </w:r>
    </w:p>
    <w:p w14:paraId="4E848F0E" w14:textId="77777777" w:rsidR="003B0C71" w:rsidRDefault="006F7E6A" w:rsidP="003B0C71">
      <w:pPr>
        <w:rPr>
          <w:szCs w:val="22"/>
        </w:rPr>
      </w:pPr>
      <w:hyperlink r:id="rId29" w:history="1">
        <w:r w:rsidR="003B0C71" w:rsidRPr="00687D6D">
          <w:rPr>
            <w:rStyle w:val="Link"/>
            <w:szCs w:val="22"/>
          </w:rPr>
          <w:t>http://www.tagesspiegel.de/berlin/autofrei-in-berlin-prenzlauer-berg-bezirksbuergermeister-veraergert-ueber-geplante-auto-zwangspause/9842538.html</w:t>
        </w:r>
      </w:hyperlink>
      <w:r w:rsidR="003B0C71" w:rsidRPr="00687D6D">
        <w:rPr>
          <w:szCs w:val="22"/>
        </w:rPr>
        <w:t xml:space="preserve"> </w:t>
      </w:r>
    </w:p>
    <w:p w14:paraId="04337306" w14:textId="77777777" w:rsidR="00835D35" w:rsidRDefault="00835D35" w:rsidP="003B0C71">
      <w:pPr>
        <w:rPr>
          <w:szCs w:val="22"/>
        </w:rPr>
      </w:pPr>
    </w:p>
    <w:p w14:paraId="4E70E7A6" w14:textId="77777777" w:rsidR="00070E86" w:rsidRDefault="00070E86" w:rsidP="00070E86">
      <w:pPr>
        <w:pStyle w:val="berschrift3"/>
      </w:pPr>
      <w:bookmarkStart w:id="47" w:name="_Toc358909311"/>
      <w:r>
        <w:t>5</w:t>
      </w:r>
      <w:r w:rsidR="00E52639">
        <w:t xml:space="preserve">. </w:t>
      </w:r>
      <w:r w:rsidR="00180D45">
        <w:t>Das Auto</w:t>
      </w:r>
      <w:bookmarkEnd w:id="47"/>
      <w:r w:rsidR="008703B4">
        <w:t>: un</w:t>
      </w:r>
      <w:r w:rsidR="00647096">
        <w:t>verzichtbar</w:t>
      </w:r>
      <w:r w:rsidR="008703B4">
        <w:t>?</w:t>
      </w:r>
    </w:p>
    <w:p w14:paraId="5C73A3CB" w14:textId="77777777" w:rsidR="00130AFB" w:rsidRDefault="008703B4" w:rsidP="00130AFB">
      <w:pPr>
        <w:pStyle w:val="berschrift4"/>
        <w:rPr>
          <w:b w:val="0"/>
        </w:rPr>
      </w:pPr>
      <w:r w:rsidRPr="00647096">
        <w:rPr>
          <w:b w:val="0"/>
        </w:rPr>
        <w:t>Viele Menschen nutzen ein Auto, um besonders flexibel und unabhängig zu sein. Man muss sich nicht an Fahrpläne halten</w:t>
      </w:r>
      <w:r w:rsidR="00321B06">
        <w:rPr>
          <w:b w:val="0"/>
        </w:rPr>
        <w:t xml:space="preserve">, </w:t>
      </w:r>
      <w:r w:rsidR="00BB3233" w:rsidRPr="00647096">
        <w:rPr>
          <w:b w:val="0"/>
        </w:rPr>
        <w:t>muss keine Wartezeiten zum Umsteigen in Kauf nehmen</w:t>
      </w:r>
      <w:r w:rsidR="00321B06">
        <w:rPr>
          <w:b w:val="0"/>
        </w:rPr>
        <w:t xml:space="preserve"> </w:t>
      </w:r>
      <w:r w:rsidR="00321B06" w:rsidRPr="00647096">
        <w:rPr>
          <w:b w:val="0"/>
        </w:rPr>
        <w:t xml:space="preserve">und </w:t>
      </w:r>
      <w:r w:rsidR="00321B06">
        <w:rPr>
          <w:b w:val="0"/>
        </w:rPr>
        <w:t xml:space="preserve">kann </w:t>
      </w:r>
      <w:r w:rsidR="00321B06" w:rsidRPr="00647096">
        <w:rPr>
          <w:b w:val="0"/>
        </w:rPr>
        <w:t>spontan losfahren</w:t>
      </w:r>
      <w:r w:rsidR="00B60F2C" w:rsidRPr="00647096">
        <w:rPr>
          <w:b w:val="0"/>
        </w:rPr>
        <w:t>.</w:t>
      </w:r>
      <w:r w:rsidR="00BB3233" w:rsidRPr="00647096">
        <w:rPr>
          <w:b w:val="0"/>
        </w:rPr>
        <w:t xml:space="preserve"> </w:t>
      </w:r>
      <w:r w:rsidR="00B60F2C" w:rsidRPr="00647096">
        <w:rPr>
          <w:b w:val="0"/>
        </w:rPr>
        <w:t>Zudem</w:t>
      </w:r>
      <w:r w:rsidRPr="00647096">
        <w:rPr>
          <w:b w:val="0"/>
        </w:rPr>
        <w:t xml:space="preserve"> ist m</w:t>
      </w:r>
      <w:r w:rsidR="00647096">
        <w:rPr>
          <w:b w:val="0"/>
        </w:rPr>
        <w:t xml:space="preserve">an im Auto ungestört: Man muss </w:t>
      </w:r>
      <w:r w:rsidRPr="00647096">
        <w:rPr>
          <w:b w:val="0"/>
        </w:rPr>
        <w:t>das Verkehrsmittel nicht mit fremden Menschen teilen</w:t>
      </w:r>
      <w:r w:rsidR="00BB3233" w:rsidRPr="00647096">
        <w:rPr>
          <w:b w:val="0"/>
        </w:rPr>
        <w:t xml:space="preserve"> und kann die Innentemperatur regeln</w:t>
      </w:r>
      <w:r w:rsidRPr="00647096">
        <w:rPr>
          <w:b w:val="0"/>
        </w:rPr>
        <w:t xml:space="preserve">. </w:t>
      </w:r>
      <w:r w:rsidR="00B60F2C" w:rsidRPr="00647096">
        <w:rPr>
          <w:b w:val="0"/>
        </w:rPr>
        <w:t xml:space="preserve">Manche Autofahrer/-innen argumentieren auch, dass Tickets für Busse und Bahnen </w:t>
      </w:r>
      <w:r w:rsidR="00684741">
        <w:rPr>
          <w:b w:val="0"/>
        </w:rPr>
        <w:t xml:space="preserve">relativ teuer sind. </w:t>
      </w:r>
      <w:r w:rsidR="006E5E39" w:rsidRPr="00647096">
        <w:rPr>
          <w:b w:val="0"/>
        </w:rPr>
        <w:t>Ein eigener Pkw</w:t>
      </w:r>
      <w:r w:rsidR="00B60F2C" w:rsidRPr="00647096">
        <w:rPr>
          <w:b w:val="0"/>
        </w:rPr>
        <w:t xml:space="preserve"> bietet </w:t>
      </w:r>
      <w:r w:rsidR="006E5E39" w:rsidRPr="00647096">
        <w:rPr>
          <w:b w:val="0"/>
        </w:rPr>
        <w:t>auch</w:t>
      </w:r>
      <w:r w:rsidR="00B60F2C" w:rsidRPr="00647096">
        <w:rPr>
          <w:b w:val="0"/>
        </w:rPr>
        <w:t xml:space="preserve"> viel Platz z</w:t>
      </w:r>
      <w:r w:rsidRPr="00647096">
        <w:rPr>
          <w:b w:val="0"/>
        </w:rPr>
        <w:t xml:space="preserve">um Transportieren des </w:t>
      </w:r>
      <w:r w:rsidR="006E5E39" w:rsidRPr="00647096">
        <w:rPr>
          <w:b w:val="0"/>
        </w:rPr>
        <w:t>Einkaufs</w:t>
      </w:r>
      <w:r w:rsidRPr="00647096">
        <w:rPr>
          <w:b w:val="0"/>
        </w:rPr>
        <w:t xml:space="preserve"> oder sperriger Gegenstände</w:t>
      </w:r>
      <w:r w:rsidR="006E5E39" w:rsidRPr="00647096">
        <w:rPr>
          <w:b w:val="0"/>
        </w:rPr>
        <w:t xml:space="preserve"> sowie zum Holen und Bringen der eigenen Kinder</w:t>
      </w:r>
      <w:r w:rsidR="00647096">
        <w:rPr>
          <w:b w:val="0"/>
        </w:rPr>
        <w:t>.</w:t>
      </w:r>
      <w:r w:rsidRPr="00647096">
        <w:rPr>
          <w:b w:val="0"/>
        </w:rPr>
        <w:t xml:space="preserve"> </w:t>
      </w:r>
      <w:r w:rsidR="006E5E39" w:rsidRPr="00647096">
        <w:rPr>
          <w:b w:val="0"/>
        </w:rPr>
        <w:t xml:space="preserve">Nicht zuletzt ist das Auto für viele Menschen ein Statussymbol und Vorzeigeobjekt. </w:t>
      </w:r>
    </w:p>
    <w:p w14:paraId="5B5F9071" w14:textId="77777777" w:rsidR="00684741" w:rsidRDefault="00684741" w:rsidP="00684741"/>
    <w:p w14:paraId="7C3515E4" w14:textId="47833174" w:rsidR="00726CAD" w:rsidRDefault="00684741" w:rsidP="00726CAD">
      <w:r>
        <w:t xml:space="preserve">Zugleich </w:t>
      </w:r>
      <w:r w:rsidR="00435B03">
        <w:t>sind mit Pkw laufende Kosten verbunden, wie Steuer und Versicherung. Auch können Reparaturen anfallen</w:t>
      </w:r>
      <w:r w:rsidR="007C22D5">
        <w:t>, die in aller Regel teuer sind</w:t>
      </w:r>
      <w:r w:rsidR="00435B03">
        <w:t xml:space="preserve">. In den Innenstädten braucht die Parkplatzsuche oft viel Zeit. Außerdem belasten Pkw </w:t>
      </w:r>
      <w:r w:rsidR="00D34E49">
        <w:t>Klima und Umwelt.</w:t>
      </w:r>
      <w:r w:rsidR="00435B03">
        <w:t xml:space="preserve"> </w:t>
      </w:r>
      <w:r w:rsidR="00A76D6F">
        <w:t xml:space="preserve">Außerdem </w:t>
      </w:r>
      <w:r w:rsidR="00063D6B">
        <w:t>ist mit dem Autoverkehr ein Unfallrisiko verbunden.</w:t>
      </w:r>
      <w:r w:rsidR="00A76D6F">
        <w:t xml:space="preserve"> </w:t>
      </w:r>
    </w:p>
    <w:p w14:paraId="1B95B9AD" w14:textId="77777777" w:rsidR="00D34E49" w:rsidRDefault="00D34E49" w:rsidP="00726CAD"/>
    <w:p w14:paraId="5A00E069" w14:textId="77777777" w:rsidR="00130AFB" w:rsidRDefault="00D34E49" w:rsidP="00726CAD">
      <w:r>
        <w:t xml:space="preserve">Geplante </w:t>
      </w:r>
      <w:r w:rsidR="00130AFB">
        <w:t>Fußgängerzonen in Geschäftsstraßen stoßen zuweilen auf Kritik: Ladenbesitzer</w:t>
      </w:r>
      <w:r>
        <w:t xml:space="preserve">/-innen sowie Kunden und Kundinnen </w:t>
      </w:r>
      <w:r w:rsidR="00130AFB">
        <w:t xml:space="preserve">bemängeln in manchen Städten, dass die Geschäfte </w:t>
      </w:r>
      <w:r>
        <w:t>schwierig</w:t>
      </w:r>
      <w:r w:rsidR="00130AFB">
        <w:t xml:space="preserve"> zu erreichen sind und darau</w:t>
      </w:r>
      <w:r>
        <w:t>s Umsatzeinbußen resultieren beziehungsweise der Einkauf schwierig ist.</w:t>
      </w:r>
    </w:p>
    <w:p w14:paraId="6EAE0FAE" w14:textId="77777777" w:rsidR="00647096" w:rsidRDefault="00647096" w:rsidP="00647096">
      <w:pPr>
        <w:pStyle w:val="berschrift4"/>
      </w:pPr>
      <w:r>
        <w:t xml:space="preserve">Quellen und weitere Informationen zum Thema: </w:t>
      </w:r>
    </w:p>
    <w:p w14:paraId="269C89DD" w14:textId="750D911A" w:rsidR="006E5E39" w:rsidRPr="008703B4" w:rsidRDefault="00644B07" w:rsidP="006E5E39">
      <w:r>
        <w:t>Fußgängerzone – Pro und K</w:t>
      </w:r>
      <w:r w:rsidR="006E5E39" w:rsidRPr="008703B4">
        <w:t>ontra</w:t>
      </w:r>
      <w:r w:rsidR="006F7E6A">
        <w:t xml:space="preserve"> (</w:t>
      </w:r>
      <w:proofErr w:type="spellStart"/>
      <w:r w:rsidR="006F7E6A" w:rsidRPr="008703B4">
        <w:t>IHK</w:t>
      </w:r>
      <w:proofErr w:type="spellEnd"/>
      <w:r w:rsidR="006F7E6A" w:rsidRPr="008703B4">
        <w:t xml:space="preserve"> Han</w:t>
      </w:r>
      <w:r w:rsidR="006F7E6A">
        <w:t>nover)</w:t>
      </w:r>
    </w:p>
    <w:p w14:paraId="5E619C4E" w14:textId="77777777" w:rsidR="006E5E39" w:rsidRDefault="006F7E6A" w:rsidP="006E5E39">
      <w:hyperlink r:id="rId30" w:history="1">
        <w:r w:rsidR="006E5E39" w:rsidRPr="008703B4">
          <w:rPr>
            <w:rStyle w:val="Link"/>
          </w:rPr>
          <w:t>http://www.hannover.ihk.de/fileadmin/data/FGZ_pro_contra_01.pdf</w:t>
        </w:r>
      </w:hyperlink>
      <w:r w:rsidR="006E5E39" w:rsidRPr="008703B4">
        <w:t xml:space="preserve"> </w:t>
      </w:r>
    </w:p>
    <w:p w14:paraId="61B63EF1" w14:textId="77777777" w:rsidR="00130AFB" w:rsidRDefault="00130AFB" w:rsidP="006E5E39"/>
    <w:p w14:paraId="27997EE4" w14:textId="24847940" w:rsidR="00130AFB" w:rsidRPr="00DF195F" w:rsidRDefault="00130AFB" w:rsidP="00130AFB">
      <w:r w:rsidRPr="00DF195F">
        <w:t>Schongau (Kreisbote</w:t>
      </w:r>
      <w:r w:rsidR="006F7E6A">
        <w:t xml:space="preserve"> online</w:t>
      </w:r>
      <w:r w:rsidRPr="00DF195F">
        <w:t>, 04.08.2016)</w:t>
      </w:r>
    </w:p>
    <w:p w14:paraId="46A5B46A" w14:textId="77777777" w:rsidR="006E5E39" w:rsidRPr="00DF195F" w:rsidRDefault="006F7E6A" w:rsidP="007D490A">
      <w:hyperlink r:id="rId31" w:history="1">
        <w:r w:rsidR="00130AFB" w:rsidRPr="00130AFB">
          <w:rPr>
            <w:rStyle w:val="Link"/>
          </w:rPr>
          <w:t>https://www.kreisbote.de/lokales/schongau/handelsverband-umfrage-altstadt-geschaefte-beklagen-sinkenden-umsatz-fussgaengerzone-schuld-6635556.html</w:t>
        </w:r>
      </w:hyperlink>
    </w:p>
    <w:p w14:paraId="5E071A34" w14:textId="77777777" w:rsidR="009B0DB8" w:rsidRPr="00684741" w:rsidRDefault="007D490A" w:rsidP="007D490A">
      <w:r w:rsidRPr="008703B4">
        <w:rPr>
          <w:szCs w:val="22"/>
        </w:rPr>
        <w:t xml:space="preserve"> </w:t>
      </w:r>
    </w:p>
    <w:p w14:paraId="5185129C" w14:textId="770DDDED" w:rsidR="007D490A" w:rsidRPr="008703B4" w:rsidRDefault="007D490A" w:rsidP="007D490A">
      <w:pPr>
        <w:rPr>
          <w:szCs w:val="22"/>
        </w:rPr>
      </w:pPr>
      <w:bookmarkStart w:id="48" w:name="_GoBack"/>
      <w:bookmarkEnd w:id="48"/>
      <w:r w:rsidRPr="008703B4">
        <w:rPr>
          <w:szCs w:val="22"/>
        </w:rPr>
        <w:t>Pro und Kontra: Eigenes Auto (</w:t>
      </w:r>
      <w:r w:rsidR="00B83345">
        <w:rPr>
          <w:szCs w:val="22"/>
        </w:rPr>
        <w:t>Spiesser.de</w:t>
      </w:r>
      <w:r w:rsidRPr="008703B4">
        <w:rPr>
          <w:szCs w:val="22"/>
        </w:rPr>
        <w:t>, 22.12.2010)</w:t>
      </w:r>
    </w:p>
    <w:p w14:paraId="7927BCB7" w14:textId="77777777" w:rsidR="007D490A" w:rsidRDefault="006F7E6A" w:rsidP="007D490A">
      <w:pPr>
        <w:rPr>
          <w:szCs w:val="22"/>
        </w:rPr>
      </w:pPr>
      <w:hyperlink r:id="rId32" w:history="1">
        <w:r w:rsidR="007D490A" w:rsidRPr="008703B4">
          <w:rPr>
            <w:rStyle w:val="Link"/>
            <w:szCs w:val="22"/>
          </w:rPr>
          <w:t>https://www.spiesser.de/artikel/nach-dem-f%C3%BChrerschein-das-eigene-auto?page=0,1</w:t>
        </w:r>
      </w:hyperlink>
    </w:p>
    <w:p w14:paraId="047FB4B7" w14:textId="77777777" w:rsidR="009B0DB8" w:rsidRPr="00684741" w:rsidRDefault="009B0DB8" w:rsidP="00684741">
      <w:pPr>
        <w:rPr>
          <w:szCs w:val="22"/>
        </w:rPr>
      </w:pPr>
    </w:p>
    <w:p w14:paraId="32448A40" w14:textId="77777777" w:rsidR="0070681D" w:rsidRPr="00DF195F" w:rsidRDefault="0070681D" w:rsidP="007D490A"/>
    <w:p w14:paraId="0A7894D1" w14:textId="77777777" w:rsidR="007D490A" w:rsidRPr="00DF195F" w:rsidRDefault="007D490A" w:rsidP="00677725"/>
    <w:sectPr w:rsidR="007D490A" w:rsidRPr="00DF195F" w:rsidSect="00295D3E">
      <w:headerReference w:type="even" r:id="rId33"/>
      <w:headerReference w:type="default" r:id="rId34"/>
      <w:footerReference w:type="even" r:id="rId35"/>
      <w:footerReference w:type="default" r:id="rId36"/>
      <w:headerReference w:type="first" r:id="rId37"/>
      <w:footerReference w:type="first" r:id="rId38"/>
      <w:pgSz w:w="11900" w:h="16840"/>
      <w:pgMar w:top="1134" w:right="1417" w:bottom="1702"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773FE" w15:done="0"/>
  <w15:commentEx w15:paraId="3AB77F3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A323E" w14:textId="77777777" w:rsidR="003C160E" w:rsidRDefault="003C160E" w:rsidP="003355AA">
      <w:r>
        <w:separator/>
      </w:r>
    </w:p>
  </w:endnote>
  <w:endnote w:type="continuationSeparator" w:id="0">
    <w:p w14:paraId="0295DC52" w14:textId="77777777" w:rsidR="003C160E" w:rsidRDefault="003C160E"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A0572" w14:textId="77777777" w:rsidR="003C160E" w:rsidRDefault="003C160E" w:rsidP="001724C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7FFC2B9" w14:textId="77777777" w:rsidR="003C160E" w:rsidRDefault="003C160E" w:rsidP="0022325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5234D" w14:textId="77777777" w:rsidR="003C160E" w:rsidRDefault="003C160E" w:rsidP="001724C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7E6A">
      <w:rPr>
        <w:rStyle w:val="Seitenzahl"/>
        <w:noProof/>
      </w:rPr>
      <w:t>5</w:t>
    </w:r>
    <w:r>
      <w:rPr>
        <w:rStyle w:val="Seitenzahl"/>
      </w:rPr>
      <w:fldChar w:fldCharType="end"/>
    </w:r>
  </w:p>
  <w:p w14:paraId="4AC81B90" w14:textId="77777777" w:rsidR="003C160E" w:rsidRDefault="003C160E" w:rsidP="00223257">
    <w:pPr>
      <w:pStyle w:val="Fuzeile"/>
      <w:ind w:right="360"/>
      <w:jc w:val="right"/>
    </w:pPr>
    <w:r>
      <w:t xml:space="preserve">Seite </w:t>
    </w:r>
  </w:p>
  <w:p w14:paraId="79D62DF0" w14:textId="77777777" w:rsidR="003C160E" w:rsidRDefault="003C160E" w:rsidP="00EF2A04">
    <w:pPr>
      <w:pStyle w:val="Fuzeile"/>
      <w:jc w:val="right"/>
    </w:pPr>
  </w:p>
  <w:p w14:paraId="28AD4D18" w14:textId="77777777" w:rsidR="003C160E" w:rsidRDefault="003C160E" w:rsidP="004240F2">
    <w:pPr>
      <w:pBdr>
        <w:top w:val="single" w:sz="4" w:space="1" w:color="auto"/>
      </w:pBdr>
      <w:rPr>
        <w:sz w:val="16"/>
        <w:szCs w:val="16"/>
      </w:rPr>
    </w:pPr>
    <w:r>
      <w:rPr>
        <w:sz w:val="16"/>
        <w:szCs w:val="16"/>
      </w:rPr>
      <w:t>Erschienen bei Umwelt im Unterricht (www.umwelt-im-unterricht.de), Stand: 6/2017</w:t>
    </w:r>
  </w:p>
  <w:p w14:paraId="1B7363C5" w14:textId="77777777" w:rsidR="003C160E" w:rsidRDefault="003C160E"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34C72C12" w14:textId="77777777" w:rsidR="003C160E" w:rsidRDefault="003C160E"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57F28E85" w14:textId="77777777" w:rsidR="003C160E" w:rsidRPr="004240F2" w:rsidRDefault="003C160E"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9A925" w14:textId="77777777" w:rsidR="003C160E" w:rsidRDefault="003C160E" w:rsidP="00223257">
    <w:pPr>
      <w:pStyle w:val="Fuzeile"/>
      <w:jc w:val="right"/>
    </w:pPr>
  </w:p>
  <w:p w14:paraId="68BAE122" w14:textId="77777777" w:rsidR="003C160E" w:rsidRDefault="003C160E" w:rsidP="00223257">
    <w:pPr>
      <w:pBdr>
        <w:top w:val="single" w:sz="4" w:space="1" w:color="auto"/>
      </w:pBdr>
      <w:rPr>
        <w:sz w:val="16"/>
        <w:szCs w:val="16"/>
      </w:rPr>
    </w:pPr>
    <w:r>
      <w:rPr>
        <w:sz w:val="16"/>
        <w:szCs w:val="16"/>
      </w:rPr>
      <w:t>Erschienen bei Umwelt im Unterricht (www.umwelt-im-unterricht.de), Stand: 6/2017</w:t>
    </w:r>
  </w:p>
  <w:p w14:paraId="645BB662" w14:textId="77777777" w:rsidR="003C160E" w:rsidRDefault="003C160E"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2D70B00F" w14:textId="77777777" w:rsidR="003C160E" w:rsidRDefault="003C160E" w:rsidP="00223257">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571EFCD9" w14:textId="77777777" w:rsidR="003C160E" w:rsidRPr="00223257" w:rsidRDefault="003C160E"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DE2BF" w14:textId="77777777" w:rsidR="003C160E" w:rsidRDefault="003C160E" w:rsidP="003355AA">
      <w:r>
        <w:separator/>
      </w:r>
    </w:p>
  </w:footnote>
  <w:footnote w:type="continuationSeparator" w:id="0">
    <w:p w14:paraId="322BFB63" w14:textId="77777777" w:rsidR="003C160E" w:rsidRDefault="003C160E" w:rsidP="0033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B455" w14:textId="77777777" w:rsidR="003C160E" w:rsidRDefault="003C160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5E5C8" w14:textId="77777777" w:rsidR="003C160E" w:rsidRDefault="003C160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E2911" w14:textId="77777777" w:rsidR="003C160E" w:rsidRDefault="003C160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420A49"/>
    <w:multiLevelType w:val="hybridMultilevel"/>
    <w:tmpl w:val="81A8B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CA7725"/>
    <w:multiLevelType w:val="hybridMultilevel"/>
    <w:tmpl w:val="392A7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3311555"/>
    <w:multiLevelType w:val="hybridMultilevel"/>
    <w:tmpl w:val="275A0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7422EF6"/>
    <w:multiLevelType w:val="hybridMultilevel"/>
    <w:tmpl w:val="8F867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19830E8"/>
    <w:multiLevelType w:val="hybridMultilevel"/>
    <w:tmpl w:val="D5465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4"/>
  </w:num>
  <w:num w:numId="6">
    <w:abstractNumId w:val="5"/>
  </w:num>
  <w:num w:numId="7">
    <w:abstractNumId w:val="6"/>
  </w:num>
  <w:num w:numId="8">
    <w:abstractNumId w:val="3"/>
  </w:num>
  <w:num w:numId="9">
    <w:abstractNumId w:val="8"/>
  </w:num>
  <w:num w:numId="10">
    <w:abstractNumId w:val="9"/>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21F"/>
    <w:rsid w:val="000119DE"/>
    <w:rsid w:val="0001256C"/>
    <w:rsid w:val="00012CD8"/>
    <w:rsid w:val="000168E2"/>
    <w:rsid w:val="000170A3"/>
    <w:rsid w:val="0001718C"/>
    <w:rsid w:val="00017C05"/>
    <w:rsid w:val="00021B65"/>
    <w:rsid w:val="00022057"/>
    <w:rsid w:val="00023940"/>
    <w:rsid w:val="000247F5"/>
    <w:rsid w:val="000252F7"/>
    <w:rsid w:val="00025C32"/>
    <w:rsid w:val="00026977"/>
    <w:rsid w:val="00030E6C"/>
    <w:rsid w:val="000320A1"/>
    <w:rsid w:val="00032B25"/>
    <w:rsid w:val="0003455F"/>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070D"/>
    <w:rsid w:val="0006321D"/>
    <w:rsid w:val="00063ABF"/>
    <w:rsid w:val="00063D6B"/>
    <w:rsid w:val="000646A5"/>
    <w:rsid w:val="0006492F"/>
    <w:rsid w:val="00064BAB"/>
    <w:rsid w:val="00065A2F"/>
    <w:rsid w:val="000709B2"/>
    <w:rsid w:val="00070C4B"/>
    <w:rsid w:val="00070E86"/>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01C2"/>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06874"/>
    <w:rsid w:val="001114CB"/>
    <w:rsid w:val="00111FED"/>
    <w:rsid w:val="001121A3"/>
    <w:rsid w:val="001131E9"/>
    <w:rsid w:val="00113DB0"/>
    <w:rsid w:val="001141C0"/>
    <w:rsid w:val="00115638"/>
    <w:rsid w:val="001166B8"/>
    <w:rsid w:val="00117E9E"/>
    <w:rsid w:val="00120B3B"/>
    <w:rsid w:val="00120C7F"/>
    <w:rsid w:val="001222AE"/>
    <w:rsid w:val="00123211"/>
    <w:rsid w:val="00123260"/>
    <w:rsid w:val="00123C58"/>
    <w:rsid w:val="00124443"/>
    <w:rsid w:val="00124902"/>
    <w:rsid w:val="00125614"/>
    <w:rsid w:val="00130252"/>
    <w:rsid w:val="00130AFB"/>
    <w:rsid w:val="0013320E"/>
    <w:rsid w:val="00135901"/>
    <w:rsid w:val="00136DFA"/>
    <w:rsid w:val="00137EAF"/>
    <w:rsid w:val="001400C9"/>
    <w:rsid w:val="00140BF3"/>
    <w:rsid w:val="001448E0"/>
    <w:rsid w:val="00145D09"/>
    <w:rsid w:val="0014686F"/>
    <w:rsid w:val="001502F3"/>
    <w:rsid w:val="00150617"/>
    <w:rsid w:val="00151641"/>
    <w:rsid w:val="00152628"/>
    <w:rsid w:val="0015318F"/>
    <w:rsid w:val="00154037"/>
    <w:rsid w:val="00155952"/>
    <w:rsid w:val="001569F4"/>
    <w:rsid w:val="00156EF5"/>
    <w:rsid w:val="00162F36"/>
    <w:rsid w:val="00164C0E"/>
    <w:rsid w:val="00164C52"/>
    <w:rsid w:val="00164EC8"/>
    <w:rsid w:val="00166EDE"/>
    <w:rsid w:val="001724C3"/>
    <w:rsid w:val="001728FD"/>
    <w:rsid w:val="00172966"/>
    <w:rsid w:val="00172EEF"/>
    <w:rsid w:val="00173644"/>
    <w:rsid w:val="001738FC"/>
    <w:rsid w:val="00175965"/>
    <w:rsid w:val="001762CF"/>
    <w:rsid w:val="001773DB"/>
    <w:rsid w:val="00177D73"/>
    <w:rsid w:val="001805D7"/>
    <w:rsid w:val="00180D45"/>
    <w:rsid w:val="001813C0"/>
    <w:rsid w:val="00181C93"/>
    <w:rsid w:val="00181DA9"/>
    <w:rsid w:val="00182C13"/>
    <w:rsid w:val="00184175"/>
    <w:rsid w:val="00184894"/>
    <w:rsid w:val="00186054"/>
    <w:rsid w:val="00186BE0"/>
    <w:rsid w:val="00187A54"/>
    <w:rsid w:val="001909B8"/>
    <w:rsid w:val="0019126E"/>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B70CF"/>
    <w:rsid w:val="001B7B33"/>
    <w:rsid w:val="001B7C4D"/>
    <w:rsid w:val="001C0428"/>
    <w:rsid w:val="001C04DD"/>
    <w:rsid w:val="001C07B8"/>
    <w:rsid w:val="001C089A"/>
    <w:rsid w:val="001C42E3"/>
    <w:rsid w:val="001C4862"/>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0601F"/>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257"/>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0D4D"/>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5D3E"/>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2F7FE9"/>
    <w:rsid w:val="0030134D"/>
    <w:rsid w:val="003016D7"/>
    <w:rsid w:val="00301F69"/>
    <w:rsid w:val="00302ED0"/>
    <w:rsid w:val="00303AFE"/>
    <w:rsid w:val="0030475A"/>
    <w:rsid w:val="00306A33"/>
    <w:rsid w:val="00311A96"/>
    <w:rsid w:val="00313FE5"/>
    <w:rsid w:val="00316864"/>
    <w:rsid w:val="00317834"/>
    <w:rsid w:val="00317F30"/>
    <w:rsid w:val="00320484"/>
    <w:rsid w:val="00320558"/>
    <w:rsid w:val="003209A8"/>
    <w:rsid w:val="00321252"/>
    <w:rsid w:val="00321B06"/>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5984"/>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45D7"/>
    <w:rsid w:val="00366143"/>
    <w:rsid w:val="0036649A"/>
    <w:rsid w:val="00370924"/>
    <w:rsid w:val="0037276A"/>
    <w:rsid w:val="00372CC3"/>
    <w:rsid w:val="00375E1D"/>
    <w:rsid w:val="003763E9"/>
    <w:rsid w:val="0038026A"/>
    <w:rsid w:val="00380929"/>
    <w:rsid w:val="00380DA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0C71"/>
    <w:rsid w:val="003B104C"/>
    <w:rsid w:val="003B1CED"/>
    <w:rsid w:val="003B2281"/>
    <w:rsid w:val="003B46D7"/>
    <w:rsid w:val="003B58CA"/>
    <w:rsid w:val="003B6320"/>
    <w:rsid w:val="003B6A14"/>
    <w:rsid w:val="003B7A15"/>
    <w:rsid w:val="003B7D6D"/>
    <w:rsid w:val="003C0225"/>
    <w:rsid w:val="003C0BC8"/>
    <w:rsid w:val="003C0D31"/>
    <w:rsid w:val="003C160E"/>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0690A"/>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5B03"/>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0DEF"/>
    <w:rsid w:val="0047193C"/>
    <w:rsid w:val="00472542"/>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4F06"/>
    <w:rsid w:val="004953AB"/>
    <w:rsid w:val="0049578B"/>
    <w:rsid w:val="0049597D"/>
    <w:rsid w:val="00496908"/>
    <w:rsid w:val="004969D6"/>
    <w:rsid w:val="00496DB2"/>
    <w:rsid w:val="00497F8D"/>
    <w:rsid w:val="004A4882"/>
    <w:rsid w:val="004A4B8E"/>
    <w:rsid w:val="004A73C9"/>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094"/>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2F0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1F71"/>
    <w:rsid w:val="005C2038"/>
    <w:rsid w:val="005C23D0"/>
    <w:rsid w:val="005C2B62"/>
    <w:rsid w:val="005C2DE4"/>
    <w:rsid w:val="005C2FE9"/>
    <w:rsid w:val="005C5782"/>
    <w:rsid w:val="005C73C1"/>
    <w:rsid w:val="005D263E"/>
    <w:rsid w:val="005D2F28"/>
    <w:rsid w:val="005D2F99"/>
    <w:rsid w:val="005D546F"/>
    <w:rsid w:val="005D5B77"/>
    <w:rsid w:val="005D6250"/>
    <w:rsid w:val="005D74C2"/>
    <w:rsid w:val="005D768B"/>
    <w:rsid w:val="005E1663"/>
    <w:rsid w:val="005E2F0E"/>
    <w:rsid w:val="005E4097"/>
    <w:rsid w:val="005E6024"/>
    <w:rsid w:val="005E78B7"/>
    <w:rsid w:val="005F03A4"/>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45F2"/>
    <w:rsid w:val="00625FF2"/>
    <w:rsid w:val="00626074"/>
    <w:rsid w:val="006302E4"/>
    <w:rsid w:val="0063382A"/>
    <w:rsid w:val="00634C4A"/>
    <w:rsid w:val="00637E3F"/>
    <w:rsid w:val="006407E6"/>
    <w:rsid w:val="00640979"/>
    <w:rsid w:val="00640E58"/>
    <w:rsid w:val="006416DE"/>
    <w:rsid w:val="00641C36"/>
    <w:rsid w:val="00642E28"/>
    <w:rsid w:val="00643632"/>
    <w:rsid w:val="00644B07"/>
    <w:rsid w:val="00644F31"/>
    <w:rsid w:val="00645166"/>
    <w:rsid w:val="0064578E"/>
    <w:rsid w:val="00645E4E"/>
    <w:rsid w:val="00646320"/>
    <w:rsid w:val="00646462"/>
    <w:rsid w:val="00647096"/>
    <w:rsid w:val="006478CB"/>
    <w:rsid w:val="0065023B"/>
    <w:rsid w:val="006524F8"/>
    <w:rsid w:val="006547D8"/>
    <w:rsid w:val="00656534"/>
    <w:rsid w:val="00657091"/>
    <w:rsid w:val="00657BC6"/>
    <w:rsid w:val="00657CE3"/>
    <w:rsid w:val="00660F5A"/>
    <w:rsid w:val="00662A23"/>
    <w:rsid w:val="0066327D"/>
    <w:rsid w:val="00663DEA"/>
    <w:rsid w:val="00664215"/>
    <w:rsid w:val="006654C3"/>
    <w:rsid w:val="00665C0F"/>
    <w:rsid w:val="00666920"/>
    <w:rsid w:val="00670A2D"/>
    <w:rsid w:val="00675B18"/>
    <w:rsid w:val="006760FB"/>
    <w:rsid w:val="00677725"/>
    <w:rsid w:val="006778AB"/>
    <w:rsid w:val="00681820"/>
    <w:rsid w:val="006825D1"/>
    <w:rsid w:val="00684741"/>
    <w:rsid w:val="006855B5"/>
    <w:rsid w:val="006860A9"/>
    <w:rsid w:val="00686E62"/>
    <w:rsid w:val="00687BB6"/>
    <w:rsid w:val="00687D6D"/>
    <w:rsid w:val="00690295"/>
    <w:rsid w:val="00692849"/>
    <w:rsid w:val="00692EA3"/>
    <w:rsid w:val="0069439A"/>
    <w:rsid w:val="00694577"/>
    <w:rsid w:val="00694D3A"/>
    <w:rsid w:val="00695129"/>
    <w:rsid w:val="00695A70"/>
    <w:rsid w:val="006A24FA"/>
    <w:rsid w:val="006A3DA4"/>
    <w:rsid w:val="006A5F15"/>
    <w:rsid w:val="006A5F74"/>
    <w:rsid w:val="006A7914"/>
    <w:rsid w:val="006A7B13"/>
    <w:rsid w:val="006B01BD"/>
    <w:rsid w:val="006B2153"/>
    <w:rsid w:val="006B260B"/>
    <w:rsid w:val="006B415D"/>
    <w:rsid w:val="006B5120"/>
    <w:rsid w:val="006C2C1A"/>
    <w:rsid w:val="006C7BA5"/>
    <w:rsid w:val="006D00A4"/>
    <w:rsid w:val="006D06DD"/>
    <w:rsid w:val="006D0937"/>
    <w:rsid w:val="006D2C80"/>
    <w:rsid w:val="006D3FA1"/>
    <w:rsid w:val="006D4B1C"/>
    <w:rsid w:val="006D4CDF"/>
    <w:rsid w:val="006D58AB"/>
    <w:rsid w:val="006D6B9C"/>
    <w:rsid w:val="006D746A"/>
    <w:rsid w:val="006E1B5B"/>
    <w:rsid w:val="006E4D28"/>
    <w:rsid w:val="006E569E"/>
    <w:rsid w:val="006E5E39"/>
    <w:rsid w:val="006E6391"/>
    <w:rsid w:val="006E67B9"/>
    <w:rsid w:val="006E6C01"/>
    <w:rsid w:val="006E7E46"/>
    <w:rsid w:val="006F034A"/>
    <w:rsid w:val="006F2AD2"/>
    <w:rsid w:val="006F4D36"/>
    <w:rsid w:val="006F7587"/>
    <w:rsid w:val="006F7E6A"/>
    <w:rsid w:val="00703753"/>
    <w:rsid w:val="00703D95"/>
    <w:rsid w:val="00704D23"/>
    <w:rsid w:val="00705E5E"/>
    <w:rsid w:val="00706570"/>
    <w:rsid w:val="0070681D"/>
    <w:rsid w:val="00707038"/>
    <w:rsid w:val="007076BD"/>
    <w:rsid w:val="00711834"/>
    <w:rsid w:val="00711C49"/>
    <w:rsid w:val="00712212"/>
    <w:rsid w:val="0071227B"/>
    <w:rsid w:val="00712A5C"/>
    <w:rsid w:val="00713EEF"/>
    <w:rsid w:val="0071461A"/>
    <w:rsid w:val="00714FD2"/>
    <w:rsid w:val="00717FB2"/>
    <w:rsid w:val="00720468"/>
    <w:rsid w:val="00722826"/>
    <w:rsid w:val="00722A72"/>
    <w:rsid w:val="00723AC4"/>
    <w:rsid w:val="007258F6"/>
    <w:rsid w:val="00725AAC"/>
    <w:rsid w:val="007267DC"/>
    <w:rsid w:val="00726CAD"/>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1AA"/>
    <w:rsid w:val="007A53DD"/>
    <w:rsid w:val="007A7E9E"/>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2D5"/>
    <w:rsid w:val="007C2C3E"/>
    <w:rsid w:val="007C31E8"/>
    <w:rsid w:val="007C5321"/>
    <w:rsid w:val="007C6074"/>
    <w:rsid w:val="007D1242"/>
    <w:rsid w:val="007D1418"/>
    <w:rsid w:val="007D204D"/>
    <w:rsid w:val="007D25B8"/>
    <w:rsid w:val="007D2E23"/>
    <w:rsid w:val="007D490A"/>
    <w:rsid w:val="007D6064"/>
    <w:rsid w:val="007D6740"/>
    <w:rsid w:val="007D77B3"/>
    <w:rsid w:val="007D7CC3"/>
    <w:rsid w:val="007E0F51"/>
    <w:rsid w:val="007E12C4"/>
    <w:rsid w:val="007E36E0"/>
    <w:rsid w:val="007E3ED2"/>
    <w:rsid w:val="007E3F18"/>
    <w:rsid w:val="007E4F2E"/>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3097"/>
    <w:rsid w:val="0082409C"/>
    <w:rsid w:val="008245B4"/>
    <w:rsid w:val="00824E9B"/>
    <w:rsid w:val="008264FC"/>
    <w:rsid w:val="008310F6"/>
    <w:rsid w:val="008326F1"/>
    <w:rsid w:val="008330FD"/>
    <w:rsid w:val="00835A31"/>
    <w:rsid w:val="00835D35"/>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5091"/>
    <w:rsid w:val="00866111"/>
    <w:rsid w:val="00866B81"/>
    <w:rsid w:val="00866DC3"/>
    <w:rsid w:val="00867EDF"/>
    <w:rsid w:val="008703B4"/>
    <w:rsid w:val="00870FDC"/>
    <w:rsid w:val="00872751"/>
    <w:rsid w:val="00873B71"/>
    <w:rsid w:val="00874EAB"/>
    <w:rsid w:val="00875A1F"/>
    <w:rsid w:val="0087742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1900"/>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5CE"/>
    <w:rsid w:val="0092485D"/>
    <w:rsid w:val="009249B4"/>
    <w:rsid w:val="009250EE"/>
    <w:rsid w:val="009255A4"/>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2456"/>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A01"/>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0DB8"/>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3F1E"/>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2150"/>
    <w:rsid w:val="00A253DD"/>
    <w:rsid w:val="00A25BA3"/>
    <w:rsid w:val="00A30396"/>
    <w:rsid w:val="00A3214C"/>
    <w:rsid w:val="00A32662"/>
    <w:rsid w:val="00A32F7E"/>
    <w:rsid w:val="00A334D0"/>
    <w:rsid w:val="00A362BF"/>
    <w:rsid w:val="00A371BF"/>
    <w:rsid w:val="00A373A7"/>
    <w:rsid w:val="00A376F7"/>
    <w:rsid w:val="00A41A97"/>
    <w:rsid w:val="00A45A5A"/>
    <w:rsid w:val="00A45ED8"/>
    <w:rsid w:val="00A461AB"/>
    <w:rsid w:val="00A52A88"/>
    <w:rsid w:val="00A53730"/>
    <w:rsid w:val="00A5399A"/>
    <w:rsid w:val="00A53C73"/>
    <w:rsid w:val="00A55CD2"/>
    <w:rsid w:val="00A56021"/>
    <w:rsid w:val="00A56A4D"/>
    <w:rsid w:val="00A60B72"/>
    <w:rsid w:val="00A6188B"/>
    <w:rsid w:val="00A62EEA"/>
    <w:rsid w:val="00A63704"/>
    <w:rsid w:val="00A65566"/>
    <w:rsid w:val="00A70BA7"/>
    <w:rsid w:val="00A71E62"/>
    <w:rsid w:val="00A72048"/>
    <w:rsid w:val="00A72A21"/>
    <w:rsid w:val="00A72BF4"/>
    <w:rsid w:val="00A75159"/>
    <w:rsid w:val="00A75C5A"/>
    <w:rsid w:val="00A76D6F"/>
    <w:rsid w:val="00A77C2A"/>
    <w:rsid w:val="00A80A57"/>
    <w:rsid w:val="00A81CE4"/>
    <w:rsid w:val="00A82059"/>
    <w:rsid w:val="00A8336D"/>
    <w:rsid w:val="00A833DF"/>
    <w:rsid w:val="00A85E60"/>
    <w:rsid w:val="00A872E5"/>
    <w:rsid w:val="00A87A9E"/>
    <w:rsid w:val="00A90526"/>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5337"/>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1542B"/>
    <w:rsid w:val="00B2068E"/>
    <w:rsid w:val="00B226C2"/>
    <w:rsid w:val="00B22A2B"/>
    <w:rsid w:val="00B238C8"/>
    <w:rsid w:val="00B24108"/>
    <w:rsid w:val="00B24B99"/>
    <w:rsid w:val="00B24EB9"/>
    <w:rsid w:val="00B25C18"/>
    <w:rsid w:val="00B25EE7"/>
    <w:rsid w:val="00B25F18"/>
    <w:rsid w:val="00B313A3"/>
    <w:rsid w:val="00B337D0"/>
    <w:rsid w:val="00B3495E"/>
    <w:rsid w:val="00B3570E"/>
    <w:rsid w:val="00B363F4"/>
    <w:rsid w:val="00B36AB5"/>
    <w:rsid w:val="00B3730E"/>
    <w:rsid w:val="00B40E5A"/>
    <w:rsid w:val="00B41D52"/>
    <w:rsid w:val="00B4221C"/>
    <w:rsid w:val="00B430E0"/>
    <w:rsid w:val="00B44A24"/>
    <w:rsid w:val="00B44A7B"/>
    <w:rsid w:val="00B45BDF"/>
    <w:rsid w:val="00B4780A"/>
    <w:rsid w:val="00B51B61"/>
    <w:rsid w:val="00B5260D"/>
    <w:rsid w:val="00B530B8"/>
    <w:rsid w:val="00B54384"/>
    <w:rsid w:val="00B55096"/>
    <w:rsid w:val="00B554F2"/>
    <w:rsid w:val="00B57477"/>
    <w:rsid w:val="00B60F2C"/>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2DDA"/>
    <w:rsid w:val="00B7352C"/>
    <w:rsid w:val="00B750A4"/>
    <w:rsid w:val="00B77826"/>
    <w:rsid w:val="00B7790F"/>
    <w:rsid w:val="00B812A4"/>
    <w:rsid w:val="00B812AC"/>
    <w:rsid w:val="00B81A53"/>
    <w:rsid w:val="00B82C87"/>
    <w:rsid w:val="00B83345"/>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233"/>
    <w:rsid w:val="00BB3D18"/>
    <w:rsid w:val="00BB4203"/>
    <w:rsid w:val="00BB4B75"/>
    <w:rsid w:val="00BB56DE"/>
    <w:rsid w:val="00BB6F07"/>
    <w:rsid w:val="00BB7659"/>
    <w:rsid w:val="00BB7F3D"/>
    <w:rsid w:val="00BC15C8"/>
    <w:rsid w:val="00BC24A3"/>
    <w:rsid w:val="00BC540D"/>
    <w:rsid w:val="00BC6301"/>
    <w:rsid w:val="00BC7AA4"/>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37B83"/>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2F6F"/>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2D3"/>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4E49"/>
    <w:rsid w:val="00D3650D"/>
    <w:rsid w:val="00D40B53"/>
    <w:rsid w:val="00D42D8B"/>
    <w:rsid w:val="00D4335C"/>
    <w:rsid w:val="00D44782"/>
    <w:rsid w:val="00D45EC4"/>
    <w:rsid w:val="00D50907"/>
    <w:rsid w:val="00D51486"/>
    <w:rsid w:val="00D52D12"/>
    <w:rsid w:val="00D52E0E"/>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195F"/>
    <w:rsid w:val="00DF271D"/>
    <w:rsid w:val="00DF2A46"/>
    <w:rsid w:val="00DF2AB5"/>
    <w:rsid w:val="00DF2D39"/>
    <w:rsid w:val="00DF32C3"/>
    <w:rsid w:val="00DF3A05"/>
    <w:rsid w:val="00DF4777"/>
    <w:rsid w:val="00DF4B85"/>
    <w:rsid w:val="00DF4D76"/>
    <w:rsid w:val="00DF6A9F"/>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2639"/>
    <w:rsid w:val="00E535F3"/>
    <w:rsid w:val="00E53B5D"/>
    <w:rsid w:val="00E53C60"/>
    <w:rsid w:val="00E54E51"/>
    <w:rsid w:val="00E560DB"/>
    <w:rsid w:val="00E5628B"/>
    <w:rsid w:val="00E565B5"/>
    <w:rsid w:val="00E635CE"/>
    <w:rsid w:val="00E6430A"/>
    <w:rsid w:val="00E662AD"/>
    <w:rsid w:val="00E670E8"/>
    <w:rsid w:val="00E705E6"/>
    <w:rsid w:val="00E719FF"/>
    <w:rsid w:val="00E71D5E"/>
    <w:rsid w:val="00E72A8F"/>
    <w:rsid w:val="00E74294"/>
    <w:rsid w:val="00E74503"/>
    <w:rsid w:val="00E745EB"/>
    <w:rsid w:val="00E75DB4"/>
    <w:rsid w:val="00E76896"/>
    <w:rsid w:val="00E777E5"/>
    <w:rsid w:val="00E77C65"/>
    <w:rsid w:val="00E77EE6"/>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2A04"/>
    <w:rsid w:val="00EF3ADB"/>
    <w:rsid w:val="00EF3C9B"/>
    <w:rsid w:val="00EF54B3"/>
    <w:rsid w:val="00EF601E"/>
    <w:rsid w:val="00EF69CD"/>
    <w:rsid w:val="00EF6C62"/>
    <w:rsid w:val="00EF6F02"/>
    <w:rsid w:val="00F009CC"/>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41D"/>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017D"/>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5C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paragraph" w:customStyle="1" w:styleId="paragraph">
    <w:name w:val="paragraph"/>
    <w:basedOn w:val="Standard"/>
    <w:rsid w:val="008703B4"/>
    <w:pPr>
      <w:spacing w:before="100" w:beforeAutospacing="1" w:after="100" w:afterAutospacing="1"/>
    </w:pPr>
    <w:rPr>
      <w:rFonts w:ascii="Times" w:hAnsi="Times"/>
      <w:sz w:val="20"/>
      <w:szCs w:val="20"/>
    </w:rPr>
  </w:style>
  <w:style w:type="paragraph" w:customStyle="1" w:styleId="Standard3">
    <w:name w:val="Standard3"/>
    <w:rsid w:val="001C4862"/>
    <w:pPr>
      <w:widowControl w:val="0"/>
    </w:pPr>
    <w:rPr>
      <w:rFonts w:ascii="Calibri" w:eastAsia="Calibri" w:hAnsi="Calibri" w:cs="Calibri"/>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paragraph" w:customStyle="1" w:styleId="paragraph">
    <w:name w:val="paragraph"/>
    <w:basedOn w:val="Standard"/>
    <w:rsid w:val="008703B4"/>
    <w:pPr>
      <w:spacing w:before="100" w:beforeAutospacing="1" w:after="100" w:afterAutospacing="1"/>
    </w:pPr>
    <w:rPr>
      <w:rFonts w:ascii="Times" w:hAnsi="Times"/>
      <w:sz w:val="20"/>
      <w:szCs w:val="20"/>
    </w:rPr>
  </w:style>
  <w:style w:type="paragraph" w:customStyle="1" w:styleId="Standard3">
    <w:name w:val="Standard3"/>
    <w:rsid w:val="001C4862"/>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208541488">
      <w:bodyDiv w:val="1"/>
      <w:marLeft w:val="0"/>
      <w:marRight w:val="0"/>
      <w:marTop w:val="0"/>
      <w:marBottom w:val="0"/>
      <w:divBdr>
        <w:top w:val="none" w:sz="0" w:space="0" w:color="auto"/>
        <w:left w:val="none" w:sz="0" w:space="0" w:color="auto"/>
        <w:bottom w:val="none" w:sz="0" w:space="0" w:color="auto"/>
        <w:right w:val="none" w:sz="0" w:space="0" w:color="auto"/>
      </w:divBdr>
    </w:div>
    <w:div w:id="259876475">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025295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14925715">
      <w:bodyDiv w:val="1"/>
      <w:marLeft w:val="0"/>
      <w:marRight w:val="0"/>
      <w:marTop w:val="0"/>
      <w:marBottom w:val="0"/>
      <w:divBdr>
        <w:top w:val="none" w:sz="0" w:space="0" w:color="auto"/>
        <w:left w:val="none" w:sz="0" w:space="0" w:color="auto"/>
        <w:bottom w:val="none" w:sz="0" w:space="0" w:color="auto"/>
        <w:right w:val="none" w:sz="0" w:space="0" w:color="auto"/>
      </w:divBdr>
      <w:divsChild>
        <w:div w:id="894698159">
          <w:marLeft w:val="0"/>
          <w:marRight w:val="0"/>
          <w:marTop w:val="0"/>
          <w:marBottom w:val="0"/>
          <w:divBdr>
            <w:top w:val="none" w:sz="0" w:space="0" w:color="auto"/>
            <w:left w:val="none" w:sz="0" w:space="0" w:color="auto"/>
            <w:bottom w:val="none" w:sz="0" w:space="0" w:color="auto"/>
            <w:right w:val="none" w:sz="0" w:space="0" w:color="auto"/>
          </w:divBdr>
        </w:div>
        <w:div w:id="2054891021">
          <w:marLeft w:val="0"/>
          <w:marRight w:val="0"/>
          <w:marTop w:val="0"/>
          <w:marBottom w:val="0"/>
          <w:divBdr>
            <w:top w:val="none" w:sz="0" w:space="0" w:color="auto"/>
            <w:left w:val="none" w:sz="0" w:space="0" w:color="auto"/>
            <w:bottom w:val="none" w:sz="0" w:space="0" w:color="auto"/>
            <w:right w:val="none" w:sz="0" w:space="0" w:color="auto"/>
          </w:divBdr>
        </w:div>
        <w:div w:id="1685857708">
          <w:marLeft w:val="0"/>
          <w:marRight w:val="0"/>
          <w:marTop w:val="0"/>
          <w:marBottom w:val="0"/>
          <w:divBdr>
            <w:top w:val="none" w:sz="0" w:space="0" w:color="auto"/>
            <w:left w:val="none" w:sz="0" w:space="0" w:color="auto"/>
            <w:bottom w:val="none" w:sz="0" w:space="0" w:color="auto"/>
            <w:right w:val="none" w:sz="0" w:space="0" w:color="auto"/>
          </w:divBdr>
        </w:div>
        <w:div w:id="987512034">
          <w:marLeft w:val="0"/>
          <w:marRight w:val="0"/>
          <w:marTop w:val="0"/>
          <w:marBottom w:val="0"/>
          <w:divBdr>
            <w:top w:val="none" w:sz="0" w:space="0" w:color="auto"/>
            <w:left w:val="none" w:sz="0" w:space="0" w:color="auto"/>
            <w:bottom w:val="none" w:sz="0" w:space="0" w:color="auto"/>
            <w:right w:val="none" w:sz="0" w:space="0" w:color="auto"/>
          </w:divBdr>
        </w:div>
        <w:div w:id="1028064657">
          <w:marLeft w:val="0"/>
          <w:marRight w:val="0"/>
          <w:marTop w:val="0"/>
          <w:marBottom w:val="0"/>
          <w:divBdr>
            <w:top w:val="none" w:sz="0" w:space="0" w:color="auto"/>
            <w:left w:val="none" w:sz="0" w:space="0" w:color="auto"/>
            <w:bottom w:val="none" w:sz="0" w:space="0" w:color="auto"/>
            <w:right w:val="none" w:sz="0" w:space="0" w:color="auto"/>
          </w:divBdr>
        </w:div>
        <w:div w:id="413013136">
          <w:marLeft w:val="0"/>
          <w:marRight w:val="0"/>
          <w:marTop w:val="0"/>
          <w:marBottom w:val="0"/>
          <w:divBdr>
            <w:top w:val="none" w:sz="0" w:space="0" w:color="auto"/>
            <w:left w:val="none" w:sz="0" w:space="0" w:color="auto"/>
            <w:bottom w:val="none" w:sz="0" w:space="0" w:color="auto"/>
            <w:right w:val="none" w:sz="0" w:space="0" w:color="auto"/>
          </w:divBdr>
        </w:div>
        <w:div w:id="1615599134">
          <w:marLeft w:val="0"/>
          <w:marRight w:val="0"/>
          <w:marTop w:val="0"/>
          <w:marBottom w:val="0"/>
          <w:divBdr>
            <w:top w:val="none" w:sz="0" w:space="0" w:color="auto"/>
            <w:left w:val="none" w:sz="0" w:space="0" w:color="auto"/>
            <w:bottom w:val="none" w:sz="0" w:space="0" w:color="auto"/>
            <w:right w:val="none" w:sz="0" w:space="0" w:color="auto"/>
          </w:divBdr>
        </w:div>
        <w:div w:id="370228454">
          <w:marLeft w:val="0"/>
          <w:marRight w:val="0"/>
          <w:marTop w:val="0"/>
          <w:marBottom w:val="0"/>
          <w:divBdr>
            <w:top w:val="none" w:sz="0" w:space="0" w:color="auto"/>
            <w:left w:val="none" w:sz="0" w:space="0" w:color="auto"/>
            <w:bottom w:val="none" w:sz="0" w:space="0" w:color="auto"/>
            <w:right w:val="none" w:sz="0" w:space="0" w:color="auto"/>
          </w:divBdr>
        </w:div>
        <w:div w:id="1251036939">
          <w:marLeft w:val="0"/>
          <w:marRight w:val="0"/>
          <w:marTop w:val="0"/>
          <w:marBottom w:val="0"/>
          <w:divBdr>
            <w:top w:val="none" w:sz="0" w:space="0" w:color="auto"/>
            <w:left w:val="none" w:sz="0" w:space="0" w:color="auto"/>
            <w:bottom w:val="none" w:sz="0" w:space="0" w:color="auto"/>
            <w:right w:val="none" w:sz="0" w:space="0" w:color="auto"/>
          </w:divBdr>
        </w:div>
        <w:div w:id="1734424875">
          <w:marLeft w:val="0"/>
          <w:marRight w:val="0"/>
          <w:marTop w:val="0"/>
          <w:marBottom w:val="0"/>
          <w:divBdr>
            <w:top w:val="none" w:sz="0" w:space="0" w:color="auto"/>
            <w:left w:val="none" w:sz="0" w:space="0" w:color="auto"/>
            <w:bottom w:val="none" w:sz="0" w:space="0" w:color="auto"/>
            <w:right w:val="none" w:sz="0" w:space="0" w:color="auto"/>
          </w:divBdr>
        </w:div>
        <w:div w:id="864636758">
          <w:marLeft w:val="0"/>
          <w:marRight w:val="0"/>
          <w:marTop w:val="0"/>
          <w:marBottom w:val="0"/>
          <w:divBdr>
            <w:top w:val="none" w:sz="0" w:space="0" w:color="auto"/>
            <w:left w:val="none" w:sz="0" w:space="0" w:color="auto"/>
            <w:bottom w:val="none" w:sz="0" w:space="0" w:color="auto"/>
            <w:right w:val="none" w:sz="0" w:space="0" w:color="auto"/>
          </w:divBdr>
        </w:div>
        <w:div w:id="1182205841">
          <w:marLeft w:val="0"/>
          <w:marRight w:val="0"/>
          <w:marTop w:val="0"/>
          <w:marBottom w:val="0"/>
          <w:divBdr>
            <w:top w:val="none" w:sz="0" w:space="0" w:color="auto"/>
            <w:left w:val="none" w:sz="0" w:space="0" w:color="auto"/>
            <w:bottom w:val="none" w:sz="0" w:space="0" w:color="auto"/>
            <w:right w:val="none" w:sz="0" w:space="0" w:color="auto"/>
          </w:divBdr>
        </w:div>
        <w:div w:id="1533153446">
          <w:marLeft w:val="0"/>
          <w:marRight w:val="0"/>
          <w:marTop w:val="0"/>
          <w:marBottom w:val="0"/>
          <w:divBdr>
            <w:top w:val="none" w:sz="0" w:space="0" w:color="auto"/>
            <w:left w:val="none" w:sz="0" w:space="0" w:color="auto"/>
            <w:bottom w:val="none" w:sz="0" w:space="0" w:color="auto"/>
            <w:right w:val="none" w:sz="0" w:space="0" w:color="auto"/>
          </w:divBdr>
        </w:div>
        <w:div w:id="1296519007">
          <w:marLeft w:val="0"/>
          <w:marRight w:val="0"/>
          <w:marTop w:val="0"/>
          <w:marBottom w:val="0"/>
          <w:divBdr>
            <w:top w:val="none" w:sz="0" w:space="0" w:color="auto"/>
            <w:left w:val="none" w:sz="0" w:space="0" w:color="auto"/>
            <w:bottom w:val="none" w:sz="0" w:space="0" w:color="auto"/>
            <w:right w:val="none" w:sz="0" w:space="0" w:color="auto"/>
          </w:divBdr>
        </w:div>
        <w:div w:id="90125346">
          <w:marLeft w:val="0"/>
          <w:marRight w:val="0"/>
          <w:marTop w:val="0"/>
          <w:marBottom w:val="0"/>
          <w:divBdr>
            <w:top w:val="none" w:sz="0" w:space="0" w:color="auto"/>
            <w:left w:val="none" w:sz="0" w:space="0" w:color="auto"/>
            <w:bottom w:val="none" w:sz="0" w:space="0" w:color="auto"/>
            <w:right w:val="none" w:sz="0" w:space="0" w:color="auto"/>
          </w:divBdr>
        </w:div>
      </w:divsChild>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22868055">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889653971">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49060434">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50071743">
      <w:bodyDiv w:val="1"/>
      <w:marLeft w:val="0"/>
      <w:marRight w:val="0"/>
      <w:marTop w:val="0"/>
      <w:marBottom w:val="0"/>
      <w:divBdr>
        <w:top w:val="none" w:sz="0" w:space="0" w:color="auto"/>
        <w:left w:val="none" w:sz="0" w:space="0" w:color="auto"/>
        <w:bottom w:val="none" w:sz="0" w:space="0" w:color="auto"/>
        <w:right w:val="none" w:sz="0" w:space="0" w:color="auto"/>
      </w:divBdr>
    </w:div>
    <w:div w:id="1558667305">
      <w:bodyDiv w:val="1"/>
      <w:marLeft w:val="0"/>
      <w:marRight w:val="0"/>
      <w:marTop w:val="0"/>
      <w:marBottom w:val="0"/>
      <w:divBdr>
        <w:top w:val="none" w:sz="0" w:space="0" w:color="auto"/>
        <w:left w:val="none" w:sz="0" w:space="0" w:color="auto"/>
        <w:bottom w:val="none" w:sz="0" w:space="0" w:color="auto"/>
        <w:right w:val="none" w:sz="0" w:space="0" w:color="auto"/>
      </w:divBdr>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78153131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358836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faz.net/aktuell/wirtschaft/gratis-busse-und-bahnen-tallinn-setzt-auf-freie-fahrt-im-nahverkehr-12025740.html" TargetMode="External"/><Relationship Id="rId21" Type="http://schemas.openxmlformats.org/officeDocument/2006/relationships/hyperlink" Target="http://www.spiegel.de/auto/aktuell/mobilfalt-verkehrsbetrieb-integriert-autofahrten-im-busfahrplan-a-895421.html" TargetMode="External"/><Relationship Id="rId22" Type="http://schemas.openxmlformats.org/officeDocument/2006/relationships/hyperlink" Target="https://www.bmvi.de/SharedDocs/DE/Pressemitteilungen/2016/066-baer-lastenraeder.html" TargetMode="External"/><Relationship Id="rId23" Type="http://schemas.openxmlformats.org/officeDocument/2006/relationships/hyperlink" Target="https://www.bmvi.de/SharedDocs/DE/Artikel/LA/elektrofahrraeder.html" TargetMode="External"/><Relationship Id="rId24" Type="http://schemas.openxmlformats.org/officeDocument/2006/relationships/hyperlink" Target="http://www.berliner-zeitung.de/wirtschaft/elektro-lastenraeder-ein-arbeitspferd-fuers-21--jahrhundert,10808230,25851460.html" TargetMode="External"/><Relationship Id="rId25" Type="http://schemas.openxmlformats.org/officeDocument/2006/relationships/hyperlink" Target="http://www.ksta.de/fitness/-bakfietsen-lastenraeder-erobern-koeln-,15976826,26776270.html" TargetMode="External"/><Relationship Id="rId26" Type="http://schemas.openxmlformats.org/officeDocument/2006/relationships/hyperlink" Target="http://www.autofrei.de/index.php/so-geht-autofrei/autofrei-wohnen/wo-gibt-es-autofreie-wohngebiete" TargetMode="External"/><Relationship Id="rId27" Type="http://schemas.openxmlformats.org/officeDocument/2006/relationships/hyperlink" Target="http://www.hamburg.de/start-saarlandstr/" TargetMode="External"/><Relationship Id="rId28" Type="http://schemas.openxmlformats.org/officeDocument/2006/relationships/hyperlink" Target="http://www.tagdesgutenlebens.de/" TargetMode="External"/><Relationship Id="rId29" Type="http://schemas.openxmlformats.org/officeDocument/2006/relationships/hyperlink" Target="http://www.tagesspiegel.de/berlin/autofrei-in-berlin-prenzlauer-berg-bezirksbuergermeister-veraergert-ueber-geplante-auto-zwangspause/9842538.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hannover.ihk.de/fileadmin/data/FGZ_pro_contra_01.pdf" TargetMode="External"/><Relationship Id="rId31" Type="http://schemas.openxmlformats.org/officeDocument/2006/relationships/hyperlink" Target="https://www.kreisbote.de/lokales/schongau/handelsverband-umfrage-altstadt-geschaefte-beklagen-sinkenden-umsatz-fussgaengerzone-schuld-6635556.html" TargetMode="External"/><Relationship Id="rId32" Type="http://schemas.openxmlformats.org/officeDocument/2006/relationships/hyperlink" Target="https://www.spiesser.de/artikel/nach-dem-f%C3%BChrerschein-das-eigene-auto?page=0,1" TargetMode="External"/><Relationship Id="rId9" Type="http://schemas.openxmlformats.org/officeDocument/2006/relationships/hyperlink" Target="http://www.umwelt-im-unterricht.d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www.umwelt-im-unterricht.de/wochenthemen/mobil-ohne-auto/" TargetMode="External"/><Relationship Id="rId11" Type="http://schemas.openxmlformats.org/officeDocument/2006/relationships/hyperlink" Target="http://www.fahrradklima-test.de/karte" TargetMode="External"/><Relationship Id="rId12" Type="http://schemas.openxmlformats.org/officeDocument/2006/relationships/hyperlink" Target="https://www.umweltbundesamt.de/themen/verkehr-laerm/nachhaltige-mobilitaet/radverkehr" TargetMode="External"/><Relationship Id="rId13" Type="http://schemas.openxmlformats.org/officeDocument/2006/relationships/hyperlink" Target="https://nationaler-radverkehrsplan.de/de/praxis/praxisbeispiele" TargetMode="External"/><Relationship Id="rId14" Type="http://schemas.openxmlformats.org/officeDocument/2006/relationships/hyperlink" Target="http://blog.zeit.de/fahrrad/2014/02/28/munster-deutschlands-radfahrparadies-wird-alt/" TargetMode="External"/><Relationship Id="rId15" Type="http://schemas.openxmlformats.org/officeDocument/2006/relationships/hyperlink" Target="http://www.tagesspiegel.de/berlin/fahrrad-fahren-in-portland-ein-amerikanischer-traum/7572814.html" TargetMode="External"/><Relationship Id="rId16" Type="http://schemas.openxmlformats.org/officeDocument/2006/relationships/hyperlink" Target="http://www.nationaler-radverkehrsplan.de/neuigkeiten/news.php?id=3664" TargetMode="External"/><Relationship Id="rId17" Type="http://schemas.openxmlformats.org/officeDocument/2006/relationships/hyperlink" Target="https://www.umweltbundesamt.de/themen/verkehr-laerm/nachhaltige-mobilitaet/oeffentlicher-personennahverkehr" TargetMode="External"/><Relationship Id="rId18" Type="http://schemas.openxmlformats.org/officeDocument/2006/relationships/hyperlink" Target="https://www.vcd.org/themen/multimodalitaet/good-practice-beispiele/" TargetMode="External"/><Relationship Id="rId19" Type="http://schemas.openxmlformats.org/officeDocument/2006/relationships/hyperlink" Target="http://brt.mercedes-benz.com/content/media_library/brt/mpc_brt/home/services/flyer_2012/cities/de/mb_brt_bogota_de_pdf.object-Single-MEDIA.tmp/MBBRTBogotaDE.pdf" TargetMode="External"/><Relationship Id="rId37"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 Id="rId41"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2765-E7D3-C149-B854-2CA4BCBD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16009</Characters>
  <Application>Microsoft Macintosh Word</Application>
  <DocSecurity>0</DocSecurity>
  <Lines>516</Lines>
  <Paragraphs>146</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18627</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Sonja Ernst</cp:lastModifiedBy>
  <cp:revision>6</cp:revision>
  <cp:lastPrinted>2016-02-11T12:49:00Z</cp:lastPrinted>
  <dcterms:created xsi:type="dcterms:W3CDTF">2017-06-14T14:27:00Z</dcterms:created>
  <dcterms:modified xsi:type="dcterms:W3CDTF">2017-06-15T10:09:00Z</dcterms:modified>
</cp:coreProperties>
</file>