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4C04" w14:textId="77777777"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485109D2" w14:textId="77777777" w:rsidR="00D14794" w:rsidRPr="00174E03" w:rsidRDefault="00D14794" w:rsidP="00D14794">
      <w:pPr>
        <w:rPr>
          <w:rFonts w:cstheme="minorHAnsi"/>
        </w:rPr>
      </w:pPr>
    </w:p>
    <w:p w14:paraId="67F2AB5B" w14:textId="77777777" w:rsidR="00D14794" w:rsidRDefault="00D14794" w:rsidP="00174E03">
      <w:pPr>
        <w:pStyle w:val="UiUDachzeile"/>
      </w:pPr>
      <w:r>
        <w:t>Arbeitsmaterial (</w:t>
      </w:r>
      <w:r w:rsidR="00D84271">
        <w:t>Sekundarstufe</w:t>
      </w:r>
      <w:r>
        <w:t>)</w:t>
      </w:r>
    </w:p>
    <w:p w14:paraId="63A4BBBE" w14:textId="77777777" w:rsidR="00D14794" w:rsidRDefault="00204F37" w:rsidP="00D14794">
      <w:pPr>
        <w:pStyle w:val="UiUH1"/>
      </w:pPr>
      <w:r>
        <w:t>Was steckt hinter dem „Vogelschwund“?</w:t>
      </w:r>
    </w:p>
    <w:p w14:paraId="41C34143" w14:textId="77777777" w:rsidR="00D14794" w:rsidRDefault="00204F37" w:rsidP="00D14794">
      <w:pPr>
        <w:pStyle w:val="UiUTeaserVorspann"/>
      </w:pPr>
      <w:r>
        <w:t>Die Schüler/-innen recherchieren zu den Entwicklungen der Vogelbestände in Deutschland. Sie veranschaulichen ihre Ergebnisse in Form einer Infografik oder eines Plakats.</w:t>
      </w:r>
    </w:p>
    <w:p w14:paraId="7AAB8DFD" w14:textId="77777777" w:rsidR="00D14794" w:rsidRDefault="00D14794" w:rsidP="00D14794"/>
    <w:p w14:paraId="22731D45" w14:textId="77777777" w:rsidR="00AC6A91" w:rsidRDefault="00AC6A91" w:rsidP="00D14794">
      <w:pPr>
        <w:pStyle w:val="UiUH2"/>
      </w:pPr>
      <w:r w:rsidRPr="00AC6A91">
        <w:t>Hinweise für Lehrkräfte</w:t>
      </w:r>
    </w:p>
    <w:p w14:paraId="3536AB5F"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0D59240C" w14:textId="2301B691" w:rsidR="00D14794" w:rsidRPr="00D14794" w:rsidRDefault="00D14794" w:rsidP="00D14794">
      <w:pPr>
        <w:pStyle w:val="UiUFlietext"/>
      </w:pPr>
      <w:r w:rsidRPr="00D14794">
        <w:t>Die folgenden Seiten enthalten Arbeitsmaterialien zum Thema der Woche „</w:t>
      </w:r>
      <w:r w:rsidR="00723C93" w:rsidRPr="00723C93">
        <w:t xml:space="preserve">Amsel, Drossel, Fink und Star </w:t>
      </w:r>
      <w:r w:rsidR="00C417EB">
        <w:t>–</w:t>
      </w:r>
      <w:r w:rsidR="00723C93" w:rsidRPr="00723C93">
        <w:t xml:space="preserve"> </w:t>
      </w:r>
      <w:r w:rsidR="00C417EB">
        <w:t>w</w:t>
      </w:r>
      <w:r w:rsidR="00C417EB" w:rsidRPr="00723C93">
        <w:t xml:space="preserve">elche </w:t>
      </w:r>
      <w:r w:rsidR="00723C93" w:rsidRPr="00723C93">
        <w:t>Vögel sind noch da?</w:t>
      </w:r>
      <w:r w:rsidRPr="00D14794">
        <w:t xml:space="preserve">“ von Umwelt im Unterricht. Zum Thema der Woche gehören Hintergrundinformationen, ein didaktischer Kommentar sowie ein Unterrichtsvorschlag. </w:t>
      </w:r>
    </w:p>
    <w:p w14:paraId="2FC88D3E" w14:textId="77777777" w:rsidR="00D14794" w:rsidRDefault="00D14794" w:rsidP="00174E03">
      <w:pPr>
        <w:pStyle w:val="UiUFlietext"/>
      </w:pPr>
      <w:r>
        <w:t>Sie sind abrufbar unter:</w:t>
      </w:r>
      <w:r w:rsidR="00F64D0B">
        <w:br/>
      </w:r>
      <w:bookmarkStart w:id="3" w:name="_Hlk61544459"/>
      <w:r w:rsidR="006B31AC">
        <w:fldChar w:fldCharType="begin"/>
      </w:r>
      <w:r w:rsidR="000549F5">
        <w:instrText xml:space="preserve"> HYPERLINK "</w:instrText>
      </w:r>
      <w:r w:rsidR="000549F5" w:rsidRPr="000549F5">
        <w:instrText>https://www.umwelt-im-unterricht.de/wochenthemen/amsel-drossel-fink-und-star-welche-voegel-sind-noch-da/</w:instrText>
      </w:r>
      <w:r w:rsidR="000549F5">
        <w:instrText xml:space="preserve">" </w:instrText>
      </w:r>
      <w:r w:rsidR="006B31AC">
        <w:fldChar w:fldCharType="separate"/>
      </w:r>
      <w:r w:rsidR="000549F5" w:rsidRPr="00EC0256">
        <w:rPr>
          <w:rStyle w:val="Hyperlink"/>
        </w:rPr>
        <w:t>https://www.umwelt-im-unterricht.de/wochenthemen/amsel-drossel-fink-und-star-welche-voegel-sind-noch-da/</w:t>
      </w:r>
      <w:r w:rsidR="006B31AC">
        <w:fldChar w:fldCharType="end"/>
      </w:r>
      <w:r w:rsidR="000549F5">
        <w:t xml:space="preserve"> </w:t>
      </w:r>
      <w:bookmarkEnd w:id="3"/>
    </w:p>
    <w:p w14:paraId="3BDF55CC" w14:textId="77777777" w:rsidR="00D14794" w:rsidRDefault="00D14794" w:rsidP="00F64D0B">
      <w:pPr>
        <w:pStyle w:val="UiUH3"/>
      </w:pPr>
      <w:bookmarkStart w:id="4" w:name="_Toc56075795"/>
      <w:bookmarkStart w:id="5" w:name="_Toc57794888"/>
      <w:bookmarkStart w:id="6" w:name="_Toc57794926"/>
      <w:r>
        <w:t>Inhalt und Verwendung der Arbeitsmaterialien</w:t>
      </w:r>
      <w:bookmarkEnd w:id="4"/>
      <w:bookmarkEnd w:id="5"/>
      <w:bookmarkEnd w:id="6"/>
    </w:p>
    <w:p w14:paraId="01EB3786" w14:textId="77777777" w:rsidR="001F38D0" w:rsidRDefault="001F38D0" w:rsidP="00174E03">
      <w:pPr>
        <w:pStyle w:val="UiUFlietext"/>
      </w:pPr>
      <w:r w:rsidRPr="001F38D0">
        <w:t xml:space="preserve">Die Schüler/-innen erhalten den Auftrag, ein Infoplakat beziehungsweise eine digitale Infografik zu erstellen. Gegenstand ist eine heimische Vogelart, </w:t>
      </w:r>
      <w:r w:rsidR="004E571E" w:rsidRPr="004E571E">
        <w:t xml:space="preserve">die besonders von Rückgängen betroffen ist </w:t>
      </w:r>
      <w:r w:rsidR="004E571E" w:rsidRPr="004E571E">
        <w:rPr>
          <w:i/>
          <w:iCs/>
        </w:rPr>
        <w:t>oder</w:t>
      </w:r>
      <w:r w:rsidR="004E571E" w:rsidRPr="004E571E">
        <w:t xml:space="preserve"> deren Bestände deutlich zunehmen</w:t>
      </w:r>
      <w:r w:rsidR="0077774C">
        <w:t>.</w:t>
      </w:r>
      <w:r w:rsidR="004E571E" w:rsidRPr="004E571E">
        <w:t xml:space="preserve"> Diese Entwicklungen stehen beispielhaft für zentrale Trends der Gesamtentwicklung</w:t>
      </w:r>
      <w:r w:rsidR="0077774C">
        <w:t xml:space="preserve">. </w:t>
      </w:r>
      <w:r w:rsidRPr="001F38D0">
        <w:t>Geeignet sind insbesondere die Arten</w:t>
      </w:r>
      <w:r>
        <w:t xml:space="preserve">, die </w:t>
      </w:r>
      <w:r w:rsidRPr="001F38D0">
        <w:t xml:space="preserve">im Hintergrundtext </w:t>
      </w:r>
      <w:r>
        <w:t xml:space="preserve">des oben genannten Themas </w:t>
      </w:r>
      <w:r w:rsidRPr="001F38D0">
        <w:t>genannt</w:t>
      </w:r>
      <w:r>
        <w:t xml:space="preserve"> werden</w:t>
      </w:r>
      <w:r w:rsidRPr="001F38D0">
        <w:t>.</w:t>
      </w:r>
    </w:p>
    <w:p w14:paraId="37BDBCF0" w14:textId="77777777" w:rsidR="007B4E1E" w:rsidRDefault="007B4E1E" w:rsidP="00174E03">
      <w:pPr>
        <w:pStyle w:val="UiUFlietext"/>
      </w:pPr>
      <w:r>
        <w:t>Die Unterrichtseinheit wird mit einer eigenen Vogelbeobachtung verbunden.</w:t>
      </w:r>
    </w:p>
    <w:p w14:paraId="050611F2" w14:textId="77777777" w:rsidR="00D14794" w:rsidRDefault="001F38D0" w:rsidP="00174E03">
      <w:pPr>
        <w:pStyle w:val="UiUFlietext"/>
      </w:pPr>
      <w:r>
        <w:t>Die Arbeitsmaterialien dienen als Hilfsmittel für die Umsetzung.</w:t>
      </w:r>
    </w:p>
    <w:p w14:paraId="54EB115B" w14:textId="77777777" w:rsidR="001F38D0" w:rsidRDefault="001F38D0" w:rsidP="00174E03">
      <w:pPr>
        <w:pStyle w:val="UiUFlietext"/>
      </w:pPr>
      <w:r>
        <w:t>Sie enthalten Aufgabenstellungen, Hinweise für die Recherche sowie ausgewählte Quellen.</w:t>
      </w:r>
    </w:p>
    <w:p w14:paraId="5905C2D9" w14:textId="77777777" w:rsidR="00676010" w:rsidRDefault="00676010" w:rsidP="00D14794"/>
    <w:p w14:paraId="4D10E329" w14:textId="77777777" w:rsidR="00676010" w:rsidRDefault="00676010" w:rsidP="00676010">
      <w:pPr>
        <w:pStyle w:val="UiUH3"/>
      </w:pPr>
      <w:bookmarkStart w:id="7" w:name="_Toc56075796"/>
      <w:bookmarkStart w:id="8" w:name="_Toc57794812"/>
      <w:r>
        <w:t>Übersicht über die Arbeitsmaterialien</w:t>
      </w:r>
      <w:bookmarkEnd w:id="7"/>
      <w:bookmarkEnd w:id="8"/>
    </w:p>
    <w:sdt>
      <w:sdtPr>
        <w:id w:val="621188281"/>
        <w:docPartObj>
          <w:docPartGallery w:val="Table of Contents"/>
          <w:docPartUnique/>
        </w:docPartObj>
      </w:sdtPr>
      <w:sdtEndPr>
        <w:rPr>
          <w:b/>
          <w:bCs/>
        </w:rPr>
      </w:sdtEndPr>
      <w:sdtContent>
        <w:p w14:paraId="1BE77E0E" w14:textId="77777777" w:rsidR="00D54581" w:rsidRDefault="006B31AC">
          <w:pPr>
            <w:pStyle w:val="Verzeichnis1"/>
            <w:rPr>
              <w:rFonts w:eastAsiaTheme="minorEastAsia"/>
              <w:noProof/>
              <w:sz w:val="24"/>
              <w:szCs w:val="24"/>
              <w:lang w:eastAsia="de-DE"/>
            </w:rPr>
          </w:pPr>
          <w:r>
            <w:fldChar w:fldCharType="begin"/>
          </w:r>
          <w:r w:rsidR="00676010">
            <w:instrText xml:space="preserve"> TOC \o "1-3" \h \z \u </w:instrText>
          </w:r>
          <w:r>
            <w:fldChar w:fldCharType="separate"/>
          </w:r>
          <w:hyperlink w:anchor="_Toc61517310" w:history="1">
            <w:r w:rsidR="00D54581" w:rsidRPr="001F6EF7">
              <w:rPr>
                <w:rStyle w:val="Hyperlink"/>
                <w:noProof/>
              </w:rPr>
              <w:t>Arbeitsblatt 1:</w:t>
            </w:r>
            <w:r w:rsidR="00D54581" w:rsidRPr="001F6EF7">
              <w:rPr>
                <w:rStyle w:val="Hyperlink"/>
                <w:bCs/>
                <w:noProof/>
              </w:rPr>
              <w:t xml:space="preserve">  </w:t>
            </w:r>
            <w:r w:rsidR="00D54581" w:rsidRPr="001F6EF7">
              <w:rPr>
                <w:rStyle w:val="Hyperlink"/>
                <w:noProof/>
              </w:rPr>
              <w:t>Die Medien und der „Vogelschwund“</w:t>
            </w:r>
            <w:r w:rsidR="00D54581">
              <w:rPr>
                <w:noProof/>
                <w:webHidden/>
              </w:rPr>
              <w:tab/>
            </w:r>
            <w:r>
              <w:rPr>
                <w:noProof/>
                <w:webHidden/>
              </w:rPr>
              <w:fldChar w:fldCharType="begin"/>
            </w:r>
            <w:r w:rsidR="00D54581">
              <w:rPr>
                <w:noProof/>
                <w:webHidden/>
              </w:rPr>
              <w:instrText xml:space="preserve"> PAGEREF _Toc61517310 \h </w:instrText>
            </w:r>
            <w:r>
              <w:rPr>
                <w:noProof/>
                <w:webHidden/>
              </w:rPr>
            </w:r>
            <w:r>
              <w:rPr>
                <w:noProof/>
                <w:webHidden/>
              </w:rPr>
              <w:fldChar w:fldCharType="separate"/>
            </w:r>
            <w:r w:rsidR="00D54581">
              <w:rPr>
                <w:noProof/>
                <w:webHidden/>
              </w:rPr>
              <w:t>1</w:t>
            </w:r>
            <w:r>
              <w:rPr>
                <w:noProof/>
                <w:webHidden/>
              </w:rPr>
              <w:fldChar w:fldCharType="end"/>
            </w:r>
          </w:hyperlink>
        </w:p>
        <w:p w14:paraId="1ADB909E" w14:textId="77777777" w:rsidR="00D54581" w:rsidRDefault="00641AAB">
          <w:pPr>
            <w:pStyle w:val="Verzeichnis1"/>
            <w:rPr>
              <w:rFonts w:eastAsiaTheme="minorEastAsia"/>
              <w:noProof/>
              <w:sz w:val="24"/>
              <w:szCs w:val="24"/>
              <w:lang w:eastAsia="de-DE"/>
            </w:rPr>
          </w:pPr>
          <w:hyperlink w:anchor="_Toc61517311" w:history="1">
            <w:r w:rsidR="00D54581" w:rsidRPr="001F6EF7">
              <w:rPr>
                <w:rStyle w:val="Hyperlink"/>
                <w:bCs/>
                <w:noProof/>
              </w:rPr>
              <w:t>Arbeitsblatt 2:</w:t>
            </w:r>
            <w:r w:rsidR="00D54581" w:rsidRPr="001F6EF7">
              <w:rPr>
                <w:rStyle w:val="Hyperlink"/>
                <w:noProof/>
              </w:rPr>
              <w:t xml:space="preserve">  Hilfsmittel für die Vogelbestimmung</w:t>
            </w:r>
            <w:r w:rsidR="00D54581">
              <w:rPr>
                <w:noProof/>
                <w:webHidden/>
              </w:rPr>
              <w:tab/>
            </w:r>
            <w:r w:rsidR="006B31AC">
              <w:rPr>
                <w:noProof/>
                <w:webHidden/>
              </w:rPr>
              <w:fldChar w:fldCharType="begin"/>
            </w:r>
            <w:r w:rsidR="00D54581">
              <w:rPr>
                <w:noProof/>
                <w:webHidden/>
              </w:rPr>
              <w:instrText xml:space="preserve"> PAGEREF _Toc61517311 \h </w:instrText>
            </w:r>
            <w:r w:rsidR="006B31AC">
              <w:rPr>
                <w:noProof/>
                <w:webHidden/>
              </w:rPr>
            </w:r>
            <w:r w:rsidR="006B31AC">
              <w:rPr>
                <w:noProof/>
                <w:webHidden/>
              </w:rPr>
              <w:fldChar w:fldCharType="separate"/>
            </w:r>
            <w:r w:rsidR="00D54581">
              <w:rPr>
                <w:noProof/>
                <w:webHidden/>
              </w:rPr>
              <w:t>2</w:t>
            </w:r>
            <w:r w:rsidR="006B31AC">
              <w:rPr>
                <w:noProof/>
                <w:webHidden/>
              </w:rPr>
              <w:fldChar w:fldCharType="end"/>
            </w:r>
          </w:hyperlink>
        </w:p>
        <w:p w14:paraId="7447B358" w14:textId="77777777" w:rsidR="00D54581" w:rsidRDefault="00641AAB">
          <w:pPr>
            <w:pStyle w:val="Verzeichnis1"/>
            <w:rPr>
              <w:rFonts w:eastAsiaTheme="minorEastAsia"/>
              <w:noProof/>
              <w:sz w:val="24"/>
              <w:szCs w:val="24"/>
              <w:lang w:eastAsia="de-DE"/>
            </w:rPr>
          </w:pPr>
          <w:hyperlink w:anchor="_Toc61517312" w:history="1">
            <w:r w:rsidR="00D54581" w:rsidRPr="001F6EF7">
              <w:rPr>
                <w:rStyle w:val="Hyperlink"/>
                <w:bCs/>
                <w:noProof/>
              </w:rPr>
              <w:t>Arbeitsblatt 3:</w:t>
            </w:r>
            <w:r w:rsidR="00D54581" w:rsidRPr="001F6EF7">
              <w:rPr>
                <w:rStyle w:val="Hyperlink"/>
                <w:noProof/>
              </w:rPr>
              <w:t xml:space="preserve">  Infografik: Was steckt hinter dem „Vogelschwund“?</w:t>
            </w:r>
            <w:r w:rsidR="00D54581">
              <w:rPr>
                <w:noProof/>
                <w:webHidden/>
              </w:rPr>
              <w:tab/>
            </w:r>
            <w:r w:rsidR="006B31AC">
              <w:rPr>
                <w:noProof/>
                <w:webHidden/>
              </w:rPr>
              <w:fldChar w:fldCharType="begin"/>
            </w:r>
            <w:r w:rsidR="00D54581">
              <w:rPr>
                <w:noProof/>
                <w:webHidden/>
              </w:rPr>
              <w:instrText xml:space="preserve"> PAGEREF _Toc61517312 \h </w:instrText>
            </w:r>
            <w:r w:rsidR="006B31AC">
              <w:rPr>
                <w:noProof/>
                <w:webHidden/>
              </w:rPr>
            </w:r>
            <w:r w:rsidR="006B31AC">
              <w:rPr>
                <w:noProof/>
                <w:webHidden/>
              </w:rPr>
              <w:fldChar w:fldCharType="separate"/>
            </w:r>
            <w:r w:rsidR="00D54581">
              <w:rPr>
                <w:noProof/>
                <w:webHidden/>
              </w:rPr>
              <w:t>3</w:t>
            </w:r>
            <w:r w:rsidR="006B31AC">
              <w:rPr>
                <w:noProof/>
                <w:webHidden/>
              </w:rPr>
              <w:fldChar w:fldCharType="end"/>
            </w:r>
          </w:hyperlink>
        </w:p>
        <w:p w14:paraId="7DB82EC7" w14:textId="77777777" w:rsidR="00D54581" w:rsidRDefault="006B31AC" w:rsidP="006B31AC">
          <w:pPr>
            <w:spacing w:before="80" w:afterLines="80" w:after="192"/>
            <w:rPr>
              <w:b/>
              <w:bCs/>
            </w:rPr>
          </w:pPr>
          <w:r>
            <w:rPr>
              <w:b/>
              <w:bCs/>
            </w:rPr>
            <w:fldChar w:fldCharType="end"/>
          </w:r>
        </w:p>
      </w:sdtContent>
    </w:sdt>
    <w:p w14:paraId="1DE77338" w14:textId="77777777" w:rsidR="00174E03" w:rsidRDefault="00174E03" w:rsidP="00174E03">
      <w:pPr>
        <w:pStyle w:val="Listenabsatz"/>
      </w:pPr>
      <w:r>
        <w:br w:type="page"/>
      </w:r>
    </w:p>
    <w:p w14:paraId="533BE69C" w14:textId="21642EE1" w:rsidR="00D14794" w:rsidRPr="00676010" w:rsidRDefault="00D14794" w:rsidP="00AC6A91">
      <w:pPr>
        <w:pStyle w:val="UiUH2relevantfrInhaltsverzeichnis"/>
        <w:rPr>
          <w:bCs/>
          <w:sz w:val="20"/>
          <w:szCs w:val="20"/>
        </w:rPr>
      </w:pPr>
      <w:bookmarkStart w:id="9" w:name="_Toc61517310"/>
      <w:bookmarkStart w:id="10" w:name="_Hlk57797229"/>
      <w:r w:rsidRPr="00AC6A91">
        <w:rPr>
          <w:b w:val="0"/>
          <w:sz w:val="20"/>
          <w:szCs w:val="20"/>
        </w:rPr>
        <w:lastRenderedPageBreak/>
        <w:t>Arbeitsblatt 1</w:t>
      </w:r>
      <w:r w:rsidR="00676010" w:rsidRPr="00AC6A91">
        <w:rPr>
          <w:b w:val="0"/>
          <w:sz w:val="20"/>
          <w:szCs w:val="20"/>
        </w:rPr>
        <w:t>:</w:t>
      </w:r>
      <w:r w:rsidRPr="00676010">
        <w:rPr>
          <w:bCs/>
          <w:sz w:val="20"/>
          <w:szCs w:val="20"/>
        </w:rPr>
        <w:t xml:space="preserve"> </w:t>
      </w:r>
      <w:bookmarkStart w:id="11" w:name="_Toc56075797"/>
      <w:r w:rsidR="00676010">
        <w:rPr>
          <w:bCs/>
          <w:sz w:val="20"/>
          <w:szCs w:val="20"/>
        </w:rPr>
        <w:br/>
      </w:r>
      <w:bookmarkEnd w:id="11"/>
      <w:r w:rsidR="00114951">
        <w:t>Die Medien und der Vogelschwund</w:t>
      </w:r>
      <w:bookmarkEnd w:id="9"/>
      <w:r>
        <w:t xml:space="preserve"> </w:t>
      </w:r>
    </w:p>
    <w:bookmarkEnd w:id="10"/>
    <w:p w14:paraId="3C0AE283" w14:textId="19726C5A" w:rsidR="004854B5" w:rsidRDefault="004854B5" w:rsidP="00114951">
      <w:pPr>
        <w:spacing w:after="0" w:line="240" w:lineRule="auto"/>
        <w:rPr>
          <w:rFonts w:cstheme="minorHAnsi"/>
          <w:i/>
          <w:sz w:val="24"/>
          <w:szCs w:val="24"/>
        </w:rPr>
      </w:pPr>
      <w:r w:rsidRPr="004854B5">
        <w:rPr>
          <w:rFonts w:cstheme="minorHAnsi"/>
          <w:i/>
          <w:sz w:val="24"/>
          <w:szCs w:val="24"/>
        </w:rPr>
        <w:t>Bedrohung der Artenvielfalt, Insektenschwund</w:t>
      </w:r>
      <w:r w:rsidR="00C417EB">
        <w:rPr>
          <w:rFonts w:cstheme="minorHAnsi"/>
          <w:i/>
          <w:sz w:val="24"/>
          <w:szCs w:val="24"/>
        </w:rPr>
        <w:t xml:space="preserve"> </w:t>
      </w:r>
      <w:r w:rsidRPr="004854B5">
        <w:rPr>
          <w:rFonts w:cstheme="minorHAnsi"/>
          <w:i/>
          <w:sz w:val="24"/>
          <w:szCs w:val="24"/>
        </w:rPr>
        <w:t>– solche Schlagworte tauchen häufig in den Medien auf. Der Vogelschwund gehört seit einigen Jahren ebenfalls dazu.</w:t>
      </w:r>
      <w:r>
        <w:rPr>
          <w:rFonts w:cstheme="minorHAnsi"/>
          <w:i/>
          <w:sz w:val="24"/>
          <w:szCs w:val="24"/>
        </w:rPr>
        <w:t xml:space="preserve"> Was steckt dahinter?</w:t>
      </w:r>
    </w:p>
    <w:p w14:paraId="08A08E64" w14:textId="77777777" w:rsidR="00D14794" w:rsidRPr="00AC6A91" w:rsidRDefault="00174E03" w:rsidP="00AC6A91">
      <w:pPr>
        <w:pStyle w:val="UiUH3"/>
      </w:pPr>
      <w:bookmarkStart w:id="12" w:name="_Toc56075798"/>
      <w:r w:rsidRPr="00AC6A91">
        <w:t>Arbeitsauftrag</w:t>
      </w:r>
      <w:bookmarkEnd w:id="12"/>
    </w:p>
    <w:p w14:paraId="12833ACB" w14:textId="77777777" w:rsidR="003B1CA5" w:rsidRDefault="003B1CA5" w:rsidP="003B1CA5">
      <w:pPr>
        <w:pStyle w:val="UiUFlietext"/>
      </w:pPr>
      <w:r>
        <w:t xml:space="preserve">In vielen Medienbeiträgen der vergangenen Jahre geht es um </w:t>
      </w:r>
      <w:r w:rsidR="00954949">
        <w:t xml:space="preserve">die Bedrohung der Artenvielfalt. Dazu gehört der Rückgang der Bestände bei vielen Vogelarten. </w:t>
      </w:r>
    </w:p>
    <w:p w14:paraId="4F733485" w14:textId="55B369B3" w:rsidR="00954949" w:rsidRDefault="00954949" w:rsidP="00954949">
      <w:pPr>
        <w:pStyle w:val="UiUFlietext"/>
        <w:numPr>
          <w:ilvl w:val="0"/>
          <w:numId w:val="3"/>
        </w:numPr>
      </w:pPr>
      <w:r>
        <w:t xml:space="preserve">Rufe die unten genannten Medienbeiträge auf. </w:t>
      </w:r>
      <w:proofErr w:type="spellStart"/>
      <w:r>
        <w:t>L</w:t>
      </w:r>
      <w:r w:rsidR="00C417EB">
        <w:t>i</w:t>
      </w:r>
      <w:r>
        <w:t>es</w:t>
      </w:r>
      <w:proofErr w:type="spellEnd"/>
      <w:r>
        <w:t xml:space="preserve"> die Texte beziehungsweise schau dir das Video an.</w:t>
      </w:r>
    </w:p>
    <w:p w14:paraId="11B2A3B1" w14:textId="77777777" w:rsidR="00E24EB6" w:rsidRDefault="00E24EB6" w:rsidP="00954949">
      <w:pPr>
        <w:pStyle w:val="UiUFlietext"/>
        <w:numPr>
          <w:ilvl w:val="0"/>
          <w:numId w:val="3"/>
        </w:numPr>
      </w:pPr>
      <w:r>
        <w:t>Sammele Informationen. Notiere dir Stichworte:</w:t>
      </w:r>
    </w:p>
    <w:p w14:paraId="0D3E7AD2" w14:textId="77777777" w:rsidR="00E24EB6" w:rsidRDefault="00E24EB6" w:rsidP="00E24EB6">
      <w:pPr>
        <w:pStyle w:val="UiUFlietext"/>
        <w:numPr>
          <w:ilvl w:val="1"/>
          <w:numId w:val="3"/>
        </w:numPr>
      </w:pPr>
      <w:r>
        <w:t>Welche Entwicklungen werden beschrieben?</w:t>
      </w:r>
    </w:p>
    <w:p w14:paraId="30FA82A3" w14:textId="77777777" w:rsidR="00E24EB6" w:rsidRDefault="00E24EB6" w:rsidP="00E24EB6">
      <w:pPr>
        <w:pStyle w:val="UiUFlietext"/>
        <w:numPr>
          <w:ilvl w:val="1"/>
          <w:numId w:val="3"/>
        </w:numPr>
      </w:pPr>
      <w:r>
        <w:t>Was sind die Ursachen?</w:t>
      </w:r>
    </w:p>
    <w:p w14:paraId="15727179" w14:textId="77777777" w:rsidR="003B1CA5" w:rsidRDefault="00E24EB6" w:rsidP="00E24EB6">
      <w:pPr>
        <w:pStyle w:val="UiUFlietext"/>
        <w:numPr>
          <w:ilvl w:val="0"/>
          <w:numId w:val="3"/>
        </w:numPr>
      </w:pPr>
      <w:r>
        <w:t xml:space="preserve">Optional: Suche weitere Beiträge zum Thema, um deine Ergebnisse zu ergänzen. Sie </w:t>
      </w:r>
      <w:r w:rsidR="003B1CA5">
        <w:t>finden sich mithilfe von Suchbegriffen wie “Vogelschwund” oder “Vogelsterben” in den News-Suchen der bekannten Suchmaschinen.</w:t>
      </w:r>
    </w:p>
    <w:p w14:paraId="6277E2A8" w14:textId="19D84FEC" w:rsidR="00E24EB6" w:rsidRDefault="00E24EB6" w:rsidP="00E24EB6">
      <w:pPr>
        <w:pStyle w:val="UiUH3"/>
      </w:pPr>
      <w:r>
        <w:t xml:space="preserve">Der Vogelschwund </w:t>
      </w:r>
      <w:r w:rsidR="00C417EB">
        <w:t>–</w:t>
      </w:r>
      <w:r>
        <w:t xml:space="preserve"> Beiträge aus den Medien</w:t>
      </w:r>
    </w:p>
    <w:p w14:paraId="2C3F2D9C" w14:textId="77777777" w:rsidR="00FB2757" w:rsidRPr="00FB2757" w:rsidRDefault="00FB2757" w:rsidP="003B1CA5">
      <w:pPr>
        <w:rPr>
          <w:b/>
          <w:bCs/>
        </w:rPr>
      </w:pPr>
      <w:r w:rsidRPr="00FB2757">
        <w:rPr>
          <w:b/>
          <w:bCs/>
        </w:rPr>
        <w:t>Artenvielfalt: Forscher warnen vor Vogelsterben (zeit.de, 2.9.2019)</w:t>
      </w:r>
    </w:p>
    <w:p w14:paraId="0EC586B4" w14:textId="77777777" w:rsidR="00FB2757" w:rsidRDefault="00FB2757" w:rsidP="003B1CA5">
      <w:r w:rsidRPr="00FB2757">
        <w:t>Amsel, Sperling und Star: Vor allem am Bodensee, aber auch in anderen Regionen, sind die Bestände vieler Vogelarten zurückgegangen. Ein Grund sei der Verlust von Nahrung.</w:t>
      </w:r>
    </w:p>
    <w:p w14:paraId="4ACD5060" w14:textId="77777777" w:rsidR="00FB2757" w:rsidRPr="00FB2757" w:rsidRDefault="00FB2757" w:rsidP="003B1CA5">
      <w:r w:rsidRPr="00FB2757">
        <w:t>https://www.zeit.de/wissen/umwelt/2019-09/artenvielfalt-vogelsterben-bodensee-amsel-spatz-drossel</w:t>
      </w:r>
    </w:p>
    <w:p w14:paraId="41915A6D" w14:textId="77777777" w:rsidR="003B1CA5" w:rsidRPr="003B1CA5" w:rsidRDefault="003B1CA5" w:rsidP="003B1CA5">
      <w:pPr>
        <w:rPr>
          <w:b/>
          <w:bCs/>
        </w:rPr>
      </w:pPr>
      <w:r w:rsidRPr="003B1CA5">
        <w:rPr>
          <w:b/>
          <w:bCs/>
        </w:rPr>
        <w:t>Alarmierende Zahlen: Vogelsterben auf deutschen Äckern schreitet rasant voran (geo.de, 5.2.2020)</w:t>
      </w:r>
    </w:p>
    <w:p w14:paraId="0046E27D" w14:textId="77777777" w:rsidR="003B1CA5" w:rsidRDefault="003B1CA5" w:rsidP="003B1CA5">
      <w:r>
        <w:t>Kiebitz und Rebhuhn sind aus der deutschen Agrarlandschaft fast verschwunden. Das bestätigt nun die Auswertung von Tausenden Datensätzen. Es gibt allerdings auch Newcomer.</w:t>
      </w:r>
    </w:p>
    <w:p w14:paraId="3A6B958D" w14:textId="77777777" w:rsidR="003B1CA5" w:rsidRDefault="00641AAB" w:rsidP="003B1CA5">
      <w:hyperlink r:id="rId9" w:history="1">
        <w:r w:rsidR="003B1CA5" w:rsidRPr="00D140E7">
          <w:rPr>
            <w:rStyle w:val="Hyperlink"/>
          </w:rPr>
          <w:t>https://www.geo.de/natur/tierwelt/22567-rtkl-studie-alarmierende-zahlen-vogelsterben-auf-deutschen-aeckern-schreitet</w:t>
        </w:r>
      </w:hyperlink>
      <w:r w:rsidR="003B1CA5">
        <w:t xml:space="preserve"> </w:t>
      </w:r>
      <w:r w:rsidR="003B1CA5" w:rsidRPr="003B1CA5">
        <w:t xml:space="preserve"> </w:t>
      </w:r>
    </w:p>
    <w:p w14:paraId="4C550848" w14:textId="77777777" w:rsidR="003B1CA5" w:rsidRPr="003B1CA5" w:rsidRDefault="003B1CA5" w:rsidP="003B1CA5">
      <w:pPr>
        <w:rPr>
          <w:b/>
          <w:bCs/>
        </w:rPr>
      </w:pPr>
      <w:r>
        <w:rPr>
          <w:b/>
          <w:bCs/>
        </w:rPr>
        <w:t xml:space="preserve">Video: </w:t>
      </w:r>
      <w:r w:rsidRPr="003B1CA5">
        <w:rPr>
          <w:b/>
          <w:bCs/>
        </w:rPr>
        <w:t>Vogelsterben (Planet Wissen / SWR, 14.5.2020)</w:t>
      </w:r>
    </w:p>
    <w:p w14:paraId="752B9402" w14:textId="0FBAF4F1" w:rsidR="003B1CA5" w:rsidRDefault="003B1CA5" w:rsidP="003B1CA5">
      <w:r w:rsidRPr="003B1CA5">
        <w:t xml:space="preserve">Es ist uns allen schon aufgefallen: </w:t>
      </w:r>
      <w:r w:rsidR="00C417EB">
        <w:t>W</w:t>
      </w:r>
      <w:r w:rsidR="00C417EB" w:rsidRPr="003B1CA5">
        <w:t xml:space="preserve">o </w:t>
      </w:r>
      <w:r w:rsidRPr="003B1CA5">
        <w:t xml:space="preserve">sind eigentlich die lästigen Insekten geblieben?  </w:t>
      </w:r>
      <w:r w:rsidR="00A023FD">
        <w:t>Viele Menschen finden das</w:t>
      </w:r>
      <w:r w:rsidR="00A023FD" w:rsidRPr="003B1CA5">
        <w:t xml:space="preserve"> </w:t>
      </w:r>
      <w:r w:rsidRPr="003B1CA5">
        <w:t xml:space="preserve">ganz angenehm, wer braucht schon </w:t>
      </w:r>
      <w:r w:rsidR="00A023FD">
        <w:t>Mücken</w:t>
      </w:r>
      <w:r w:rsidR="00A023FD" w:rsidRPr="003B1CA5">
        <w:t xml:space="preserve"> </w:t>
      </w:r>
      <w:r w:rsidRPr="003B1CA5">
        <w:t xml:space="preserve">und </w:t>
      </w:r>
      <w:r w:rsidR="00A023FD">
        <w:t>Fliegen</w:t>
      </w:r>
      <w:r w:rsidRPr="003B1CA5">
        <w:t xml:space="preserve">? Was wir aber gerne bei den lästigen Insekten vergessen: </w:t>
      </w:r>
      <w:r w:rsidR="00C417EB">
        <w:t>S</w:t>
      </w:r>
      <w:r w:rsidR="00C417EB" w:rsidRPr="003B1CA5">
        <w:t xml:space="preserve">ie </w:t>
      </w:r>
      <w:r w:rsidRPr="003B1CA5">
        <w:t xml:space="preserve">sind für viele Tiere die Nahrungsgrundlage, zum Beispiel für die Vögel. </w:t>
      </w:r>
    </w:p>
    <w:p w14:paraId="23DA1979" w14:textId="77777777" w:rsidR="00F64D0B" w:rsidRDefault="00641AAB" w:rsidP="003B1CA5">
      <w:hyperlink r:id="rId10" w:history="1">
        <w:r w:rsidR="003B1CA5" w:rsidRPr="00D140E7">
          <w:rPr>
            <w:rStyle w:val="Hyperlink"/>
          </w:rPr>
          <w:t>https://www.ardmediathek.de/ard/video/planet-wissen/vogelsterben/swr-fernsehen/Y3JpZDovL3dkci5kZS9CZWl0cmFnLTE2MjVjZjJkLTk4NjktNDZmMS05NmYyLWZhNjBhMWYwYWYxYg/</w:t>
        </w:r>
      </w:hyperlink>
      <w:r w:rsidR="003B1CA5">
        <w:t xml:space="preserve"> </w:t>
      </w:r>
      <w:r w:rsidR="003B1CA5" w:rsidRPr="003B1CA5">
        <w:t xml:space="preserve"> </w:t>
      </w:r>
      <w:r w:rsidR="003B1CA5">
        <w:t xml:space="preserve"> </w:t>
      </w:r>
      <w:r w:rsidR="00F64D0B">
        <w:br w:type="page"/>
      </w:r>
    </w:p>
    <w:p w14:paraId="010FFD78" w14:textId="77777777" w:rsidR="00AC6A91" w:rsidRPr="00676010" w:rsidRDefault="00AC6A91" w:rsidP="00AC6A91">
      <w:pPr>
        <w:pStyle w:val="UiUH2relevantfrInhaltsverzeichnis"/>
      </w:pPr>
      <w:bookmarkStart w:id="13" w:name="_Toc61517311"/>
      <w:r w:rsidRPr="00AC6A91">
        <w:rPr>
          <w:b w:val="0"/>
          <w:bCs/>
          <w:sz w:val="20"/>
          <w:szCs w:val="20"/>
        </w:rPr>
        <w:lastRenderedPageBreak/>
        <w:t>Arbeitsblatt 2:</w:t>
      </w:r>
      <w:r w:rsidRPr="00676010">
        <w:t xml:space="preserve"> </w:t>
      </w:r>
      <w:r>
        <w:br/>
      </w:r>
      <w:r w:rsidR="00114951">
        <w:t>Hilfsmittel für die Vogelbestimmung</w:t>
      </w:r>
      <w:bookmarkEnd w:id="13"/>
    </w:p>
    <w:p w14:paraId="5D7B9525" w14:textId="77777777" w:rsidR="00F64D0B" w:rsidRDefault="00262642" w:rsidP="00F64D0B">
      <w:pPr>
        <w:pStyle w:val="UiUTeaserVorspann"/>
      </w:pPr>
      <w:r>
        <w:t xml:space="preserve">Diese </w:t>
      </w:r>
      <w:r w:rsidR="00E24EB6">
        <w:t>Internetseiten und Apps helfen bei der Vogelbeobachtung und bei der Bestimmung von Arten</w:t>
      </w:r>
      <w:r>
        <w:t>.</w:t>
      </w:r>
    </w:p>
    <w:p w14:paraId="6915A141" w14:textId="77777777" w:rsidR="00FB2757" w:rsidRDefault="00FB2757" w:rsidP="00FB2757">
      <w:pPr>
        <w:pStyle w:val="UiUH3"/>
      </w:pPr>
      <w:r>
        <w:t>App „Naturblick“ (iOS und Android, kostenlos)</w:t>
      </w:r>
    </w:p>
    <w:p w14:paraId="7DD826BB" w14:textId="77777777" w:rsidR="00FB2757" w:rsidRDefault="00FB2757" w:rsidP="00FB2757">
      <w:r w:rsidRPr="00692598">
        <w:t xml:space="preserve">Mit Naturblick kannst du Tiere und Pflanzen einfach bestimmen. </w:t>
      </w:r>
      <w:r>
        <w:t>Du kannst auch</w:t>
      </w:r>
      <w:r w:rsidRPr="00692598">
        <w:t xml:space="preserve"> Vogelstimmen auf</w:t>
      </w:r>
      <w:r>
        <w:t>nehmen</w:t>
      </w:r>
      <w:r w:rsidRPr="00692598">
        <w:t xml:space="preserve"> und mit der automatischen Lauterkennung </w:t>
      </w:r>
      <w:r>
        <w:t xml:space="preserve">erkennen, </w:t>
      </w:r>
      <w:r w:rsidRPr="00692598">
        <w:t>welcher Vogel singt.</w:t>
      </w:r>
    </w:p>
    <w:p w14:paraId="6852D841" w14:textId="77777777" w:rsidR="00FB2757" w:rsidRDefault="00641AAB" w:rsidP="00271D05">
      <w:hyperlink r:id="rId11" w:history="1">
        <w:r w:rsidR="00271D05" w:rsidRPr="00EC0256">
          <w:rPr>
            <w:rStyle w:val="Hyperlink"/>
          </w:rPr>
          <w:t>https://naturblick.museumfuernaturkunde.berlin</w:t>
        </w:r>
      </w:hyperlink>
      <w:r w:rsidR="00271D05">
        <w:t xml:space="preserve"> </w:t>
      </w:r>
    </w:p>
    <w:p w14:paraId="4D3F2D6C" w14:textId="77777777" w:rsidR="00F64D0B" w:rsidRDefault="00262642" w:rsidP="00AC6A91">
      <w:pPr>
        <w:pStyle w:val="UiUH3"/>
      </w:pPr>
      <w:r>
        <w:t>NABU-App „Vogelwelt“ (iOS und Android, kostenlos)</w:t>
      </w:r>
    </w:p>
    <w:p w14:paraId="0BBE7316" w14:textId="77777777" w:rsidR="00F64D0B" w:rsidRDefault="00262642" w:rsidP="00F64D0B">
      <w:r>
        <w:t>Die App enthält eine Bestimmungshilfe und Fotos von 307 Vogelarten. Sie kann auch zur Teilnahme an Beobachtungsaktionen genutzt werden. Die App wird vom Naturschutzbund Deutschland e.</w:t>
      </w:r>
      <w:r w:rsidR="00C417EB">
        <w:t xml:space="preserve"> </w:t>
      </w:r>
      <w:r>
        <w:t>V. (NABU) herausgegeben und ist kostenlos.</w:t>
      </w:r>
    </w:p>
    <w:p w14:paraId="2451C738" w14:textId="77777777" w:rsidR="00262642" w:rsidRDefault="00262642" w:rsidP="00F64D0B">
      <w:r>
        <w:t>Informationen und Download:</w:t>
      </w:r>
    </w:p>
    <w:p w14:paraId="705479F8" w14:textId="77777777" w:rsidR="00262642" w:rsidRDefault="00641AAB" w:rsidP="00F64D0B">
      <w:hyperlink r:id="rId12" w:history="1">
        <w:r w:rsidR="00262642" w:rsidRPr="00D140E7">
          <w:rPr>
            <w:rStyle w:val="Hyperlink"/>
          </w:rPr>
          <w:t>https://www.nabu.de/natur-und-landschaft/natur-erleben/spiele-apps-klingeltoene/vogelwelt.html</w:t>
        </w:r>
      </w:hyperlink>
    </w:p>
    <w:p w14:paraId="73D81BFF" w14:textId="77777777" w:rsidR="00A7336B" w:rsidRDefault="00A7336B" w:rsidP="00D54581">
      <w:pPr>
        <w:pStyle w:val="UiUH3"/>
      </w:pPr>
      <w:r w:rsidRPr="00A7336B">
        <w:t>NABU-Vogelporträts</w:t>
      </w:r>
    </w:p>
    <w:p w14:paraId="44B6FE0C" w14:textId="77777777" w:rsidR="00262642" w:rsidRDefault="00A7336B" w:rsidP="00F64D0B">
      <w:r>
        <w:t>Auf der Internetseite finden sich Porträts von 307 Vogelarten mit vielen Fotos und Infos, unter anderem zur Häufigkeit, zum Lebensraum, zur Nahrung und zum Verhalten. Die Porträts wurden vom Naturschutzbund Deutschland e.</w:t>
      </w:r>
      <w:r w:rsidR="00C417EB">
        <w:t xml:space="preserve"> </w:t>
      </w:r>
      <w:r>
        <w:t>V. (NABU) zusammengestellt.</w:t>
      </w:r>
    </w:p>
    <w:p w14:paraId="3B3CE84E" w14:textId="77777777" w:rsidR="00A7336B" w:rsidRDefault="00641AAB" w:rsidP="00F64D0B">
      <w:hyperlink r:id="rId13" w:history="1">
        <w:r w:rsidR="00A7336B" w:rsidRPr="00D140E7">
          <w:rPr>
            <w:rStyle w:val="Hyperlink"/>
          </w:rPr>
          <w:t>https://www.nabu.de/tiere-und-pflanzen/voegel/portraets/index.html</w:t>
        </w:r>
      </w:hyperlink>
      <w:r w:rsidR="00A7336B">
        <w:t xml:space="preserve"> </w:t>
      </w:r>
    </w:p>
    <w:p w14:paraId="2AA8B8ED" w14:textId="1253872A" w:rsidR="00A029A0" w:rsidRDefault="00A029A0" w:rsidP="00A029A0">
      <w:pPr>
        <w:pStyle w:val="UiUH3"/>
      </w:pPr>
      <w:r>
        <w:t xml:space="preserve">LBV: Alle heimischen Vögel im </w:t>
      </w:r>
      <w:r w:rsidR="00C417EB">
        <w:t>Porträt</w:t>
      </w:r>
    </w:p>
    <w:p w14:paraId="25CB259B" w14:textId="3AF841B6" w:rsidR="00A029A0" w:rsidRDefault="00C417EB" w:rsidP="00A029A0">
      <w:r>
        <w:t xml:space="preserve">Porträts </w:t>
      </w:r>
      <w:r w:rsidR="00A029A0">
        <w:t>von 307 Arten von A–Z mit v</w:t>
      </w:r>
      <w:r w:rsidR="00A029A0" w:rsidRPr="00A029A0">
        <w:t>iele Zahlen, Informationen und Bilder</w:t>
      </w:r>
      <w:r w:rsidR="00A029A0">
        <w:t xml:space="preserve">n. Die Internetseite wird angeboten vom </w:t>
      </w:r>
      <w:r w:rsidR="00A029A0" w:rsidRPr="00A029A0">
        <w:t>Landesbund für Vogelschutz in Bayern (LBV) e.</w:t>
      </w:r>
      <w:r>
        <w:t xml:space="preserve"> </w:t>
      </w:r>
      <w:r w:rsidR="00A029A0" w:rsidRPr="00A029A0">
        <w:t>V.</w:t>
      </w:r>
    </w:p>
    <w:p w14:paraId="7D6E660D" w14:textId="77777777" w:rsidR="00A029A0" w:rsidRDefault="00641AAB" w:rsidP="00A029A0">
      <w:hyperlink r:id="rId14" w:history="1">
        <w:r w:rsidR="00A029A0" w:rsidRPr="00D140E7">
          <w:rPr>
            <w:rStyle w:val="Hyperlink"/>
          </w:rPr>
          <w:t>https://www.lbv.de/ratgeber/tipps-voegel-bestimmen/voegel-im-portrait/</w:t>
        </w:r>
      </w:hyperlink>
      <w:r w:rsidR="00A029A0">
        <w:t xml:space="preserve"> </w:t>
      </w:r>
    </w:p>
    <w:p w14:paraId="0F4DEA26" w14:textId="77777777" w:rsidR="00A029A0" w:rsidRDefault="00A029A0" w:rsidP="00A029A0">
      <w:pPr>
        <w:pStyle w:val="UiUH3"/>
      </w:pPr>
      <w:r>
        <w:t>NABU: Lernvideo zur Vogelbestimmung</w:t>
      </w:r>
    </w:p>
    <w:p w14:paraId="3B1C7D29" w14:textId="77777777" w:rsidR="00A029A0" w:rsidRDefault="00A029A0" w:rsidP="00A029A0">
      <w:r w:rsidRPr="00A029A0">
        <w:t>Vogelexperte Eric Neuling</w:t>
      </w:r>
      <w:r>
        <w:t xml:space="preserve"> vom Naturschutzbund Deutschland e.</w:t>
      </w:r>
      <w:r w:rsidR="00C417EB">
        <w:t xml:space="preserve"> </w:t>
      </w:r>
      <w:r>
        <w:t xml:space="preserve">V. (NABU) </w:t>
      </w:r>
      <w:r w:rsidRPr="00A029A0">
        <w:t>zeigt, welche zehn Vogelarten uns häufig im Garten besuchen und wie sie zu erkennen sind.</w:t>
      </w:r>
    </w:p>
    <w:p w14:paraId="4EFA6110" w14:textId="77777777" w:rsidR="00A029A0" w:rsidRPr="00A029A0" w:rsidRDefault="00641AAB" w:rsidP="00A029A0">
      <w:hyperlink r:id="rId15" w:history="1">
        <w:r w:rsidR="00A029A0" w:rsidRPr="00D140E7">
          <w:rPr>
            <w:rStyle w:val="Hyperlink"/>
          </w:rPr>
          <w:t>https://www.nabu.de/tiere-und-pflanzen/aktionen-und-projekte/stunde-der-gartenvoegel/voegel-bestimmen/22426.html</w:t>
        </w:r>
      </w:hyperlink>
      <w:r w:rsidR="00A029A0">
        <w:t xml:space="preserve"> </w:t>
      </w:r>
    </w:p>
    <w:p w14:paraId="766A947A" w14:textId="6F85810C" w:rsidR="00A029A0" w:rsidRDefault="00A029A0" w:rsidP="00A029A0"/>
    <w:p w14:paraId="71CEFB36" w14:textId="77777777" w:rsidR="00262642" w:rsidRDefault="00262642" w:rsidP="00F64D0B"/>
    <w:p w14:paraId="2C88403A" w14:textId="77777777" w:rsidR="00F64D0B" w:rsidRDefault="00F64D0B" w:rsidP="00F64D0B">
      <w:r>
        <w:br w:type="page"/>
      </w:r>
    </w:p>
    <w:p w14:paraId="0214C36C" w14:textId="7F4FCB4E" w:rsidR="00AC6A91" w:rsidRPr="00676010" w:rsidRDefault="00AC6A91" w:rsidP="00AC6A91">
      <w:pPr>
        <w:pStyle w:val="UiUH2relevantfrInhaltsverzeichnis"/>
      </w:pPr>
      <w:bookmarkStart w:id="14" w:name="_Toc61517312"/>
      <w:r w:rsidRPr="00AC6A91">
        <w:rPr>
          <w:b w:val="0"/>
          <w:bCs/>
          <w:sz w:val="20"/>
          <w:szCs w:val="20"/>
        </w:rPr>
        <w:lastRenderedPageBreak/>
        <w:t>Arbeitsblatt 3:</w:t>
      </w:r>
      <w:r w:rsidRPr="00676010">
        <w:t xml:space="preserve"> </w:t>
      </w:r>
      <w:r>
        <w:br/>
      </w:r>
      <w:r w:rsidR="0032794F">
        <w:t>Infografik: Was steckt hinter dem Vogelschwund?</w:t>
      </w:r>
      <w:bookmarkEnd w:id="14"/>
      <w:r>
        <w:t xml:space="preserve"> </w:t>
      </w:r>
    </w:p>
    <w:p w14:paraId="7199AB3F" w14:textId="77777777" w:rsidR="00F64D0B" w:rsidRDefault="0032794F" w:rsidP="00F64D0B">
      <w:r>
        <w:rPr>
          <w:rFonts w:cstheme="minorHAnsi"/>
          <w:i/>
          <w:sz w:val="24"/>
          <w:szCs w:val="24"/>
        </w:rPr>
        <w:t>Gestalte</w:t>
      </w:r>
      <w:r w:rsidRPr="0032794F">
        <w:rPr>
          <w:rFonts w:cstheme="minorHAnsi"/>
          <w:i/>
          <w:sz w:val="24"/>
          <w:szCs w:val="24"/>
        </w:rPr>
        <w:t xml:space="preserve"> ein Infoplakat beziehungsweise eine digitale Infografik. Gegenstand ist eine heimische Vogelart, deren </w:t>
      </w:r>
      <w:r w:rsidR="00DD129D">
        <w:rPr>
          <w:rFonts w:cstheme="minorHAnsi"/>
          <w:i/>
          <w:sz w:val="24"/>
          <w:szCs w:val="24"/>
        </w:rPr>
        <w:t xml:space="preserve">Bestand </w:t>
      </w:r>
      <w:r w:rsidR="00DD129D" w:rsidRPr="00DD129D">
        <w:rPr>
          <w:rFonts w:cstheme="minorHAnsi"/>
          <w:i/>
          <w:sz w:val="24"/>
          <w:szCs w:val="24"/>
        </w:rPr>
        <w:t>entweder zurückgegangen ist oder zugenommen hat.</w:t>
      </w:r>
    </w:p>
    <w:p w14:paraId="2F4B85C1" w14:textId="77777777" w:rsidR="00F64D0B" w:rsidRDefault="00F64D0B" w:rsidP="00AC6A91">
      <w:pPr>
        <w:pStyle w:val="UiUH3"/>
      </w:pPr>
      <w:r>
        <w:t>Arbeitsauftrag</w:t>
      </w:r>
    </w:p>
    <w:p w14:paraId="7F56FCE0" w14:textId="77777777" w:rsidR="00114951" w:rsidRDefault="0032794F" w:rsidP="0032794F">
      <w:pPr>
        <w:pStyle w:val="Listenabsatz"/>
        <w:numPr>
          <w:ilvl w:val="0"/>
          <w:numId w:val="4"/>
        </w:numPr>
      </w:pPr>
      <w:r>
        <w:t xml:space="preserve">Wähle eine geeignete Vogelart aus, </w:t>
      </w:r>
      <w:r w:rsidRPr="0032794F">
        <w:t xml:space="preserve">deren </w:t>
      </w:r>
      <w:r w:rsidR="003A0315">
        <w:t>Best</w:t>
      </w:r>
      <w:r w:rsidR="00271D05">
        <w:t>a</w:t>
      </w:r>
      <w:r w:rsidR="003A0315">
        <w:t xml:space="preserve">nd </w:t>
      </w:r>
      <w:r w:rsidR="003A0315" w:rsidRPr="003A0315">
        <w:t>entweder zurückgegangen ist oder zugenommen hat.</w:t>
      </w:r>
      <w:r w:rsidR="003A0315">
        <w:t xml:space="preserve"> </w:t>
      </w:r>
      <w:r>
        <w:t>Nutze dafür die Ergebnisse von Arbeitsblatt 1.</w:t>
      </w:r>
    </w:p>
    <w:p w14:paraId="47300D51" w14:textId="77777777" w:rsidR="0032794F" w:rsidRDefault="0032794F" w:rsidP="0032794F">
      <w:pPr>
        <w:pStyle w:val="Listenabsatz"/>
        <w:numPr>
          <w:ilvl w:val="0"/>
          <w:numId w:val="4"/>
        </w:numPr>
      </w:pPr>
      <w:r>
        <w:t>R</w:t>
      </w:r>
      <w:r w:rsidRPr="0032794F">
        <w:t>echerchiere</w:t>
      </w:r>
      <w:r>
        <w:t xml:space="preserve"> </w:t>
      </w:r>
      <w:r w:rsidRPr="0032794F">
        <w:t>im Internet</w:t>
      </w:r>
      <w:r>
        <w:t xml:space="preserve"> Informationen zu dieser Art. Neben den Medienberichten von Arbeitsblatt 1 kannst du die Quellen von Arbeitsblatt 2 nutzen. Notiere Informationen zu folgenden Fragen:</w:t>
      </w:r>
    </w:p>
    <w:p w14:paraId="197BC4A7" w14:textId="77777777" w:rsidR="0032794F" w:rsidRPr="0032794F" w:rsidRDefault="0032794F" w:rsidP="0032794F">
      <w:pPr>
        <w:pStyle w:val="Listenabsatz"/>
        <w:numPr>
          <w:ilvl w:val="1"/>
          <w:numId w:val="4"/>
        </w:numPr>
      </w:pPr>
      <w:r w:rsidRPr="0032794F">
        <w:t>Welche Ansprüche stellt die Vogelart an ihre Umwelt?</w:t>
      </w:r>
    </w:p>
    <w:p w14:paraId="3C34078C" w14:textId="77777777" w:rsidR="0032794F" w:rsidRPr="0032794F" w:rsidRDefault="0032794F" w:rsidP="0032794F">
      <w:pPr>
        <w:pStyle w:val="Listenabsatz"/>
        <w:numPr>
          <w:ilvl w:val="1"/>
          <w:numId w:val="4"/>
        </w:numPr>
      </w:pPr>
      <w:r w:rsidRPr="0032794F">
        <w:t>In welchem Lebensraum ist sie zu finden (Agrarlandschaft/Feld, Wald, Siedlung)?</w:t>
      </w:r>
    </w:p>
    <w:p w14:paraId="33124746" w14:textId="77777777" w:rsidR="0032794F" w:rsidRPr="0032794F" w:rsidRDefault="0032794F" w:rsidP="0032794F">
      <w:pPr>
        <w:pStyle w:val="Listenabsatz"/>
        <w:numPr>
          <w:ilvl w:val="1"/>
          <w:numId w:val="4"/>
        </w:numPr>
      </w:pPr>
      <w:r w:rsidRPr="0032794F">
        <w:t>Wie hat sich der Bestand der Vogelart in den letzten Jahren entwickelt?</w:t>
      </w:r>
    </w:p>
    <w:p w14:paraId="5F4511DC" w14:textId="77777777" w:rsidR="0032794F" w:rsidRDefault="0032794F" w:rsidP="0032794F">
      <w:pPr>
        <w:pStyle w:val="Listenabsatz"/>
        <w:numPr>
          <w:ilvl w:val="1"/>
          <w:numId w:val="4"/>
        </w:numPr>
      </w:pPr>
      <w:r w:rsidRPr="0032794F">
        <w:t>Was sind die Gründe dafür, dass der Bestand gewachsen oder geschrumpft ist?</w:t>
      </w:r>
    </w:p>
    <w:p w14:paraId="77CAFF0F" w14:textId="77777777" w:rsidR="002561A8" w:rsidRDefault="002561A8" w:rsidP="002561A8">
      <w:pPr>
        <w:pStyle w:val="Listenabsatz"/>
        <w:numPr>
          <w:ilvl w:val="0"/>
          <w:numId w:val="4"/>
        </w:numPr>
      </w:pPr>
      <w:r>
        <w:t>Sichte deine Rechercheergebnisse und überlege, welche Aussagen die wichtigsten für deine Infografik beziehungsweise dein Plakat sind.</w:t>
      </w:r>
    </w:p>
    <w:p w14:paraId="41A7CFFF" w14:textId="77777777" w:rsidR="002561A8" w:rsidRDefault="002561A8" w:rsidP="002561A8">
      <w:pPr>
        <w:pStyle w:val="Listenabsatz"/>
        <w:numPr>
          <w:ilvl w:val="0"/>
          <w:numId w:val="4"/>
        </w:numPr>
      </w:pPr>
      <w:r>
        <w:t>Fertige eine erste Skizze an.</w:t>
      </w:r>
      <w:r w:rsidR="00B95146">
        <w:t xml:space="preserve"> Stelle gegebenenfalls geeignetes Bildmaterial zusammen. </w:t>
      </w:r>
      <w:r w:rsidR="006B483C">
        <w:t>S</w:t>
      </w:r>
      <w:r w:rsidR="006B483C" w:rsidRPr="0032794F">
        <w:t>uche geeignete Bilder im Internet</w:t>
      </w:r>
      <w:r w:rsidR="006B483C">
        <w:t xml:space="preserve"> oder nutze </w:t>
      </w:r>
      <w:r w:rsidR="006B483C" w:rsidRPr="0032794F">
        <w:t>Fotos aus der Bilderserie</w:t>
      </w:r>
      <w:r w:rsidR="006B483C">
        <w:t xml:space="preserve"> bei Umwelt im Unterricht (siehe unten)</w:t>
      </w:r>
      <w:r w:rsidR="006B483C" w:rsidRPr="0032794F">
        <w:t>.</w:t>
      </w:r>
    </w:p>
    <w:p w14:paraId="5DE332B1" w14:textId="77777777" w:rsidR="002561A8" w:rsidRPr="0032794F" w:rsidRDefault="00B95146" w:rsidP="002561A8">
      <w:pPr>
        <w:pStyle w:val="Listenabsatz"/>
        <w:numPr>
          <w:ilvl w:val="0"/>
          <w:numId w:val="4"/>
        </w:numPr>
      </w:pPr>
      <w:r>
        <w:t>E</w:t>
      </w:r>
      <w:r w:rsidR="002561A8">
        <w:t>rstelle anschließend die Grafik beziehungsweise das Plakat.</w:t>
      </w:r>
      <w:r>
        <w:t xml:space="preserve"> </w:t>
      </w:r>
    </w:p>
    <w:p w14:paraId="701C8DF5" w14:textId="77777777" w:rsidR="00114951" w:rsidRPr="00D54581" w:rsidRDefault="00D54581" w:rsidP="00D54581">
      <w:pPr>
        <w:pStyle w:val="UiUH3"/>
      </w:pPr>
      <w:r>
        <w:t>Hilfsmittel und Hinweise</w:t>
      </w:r>
    </w:p>
    <w:p w14:paraId="127EF228" w14:textId="77777777" w:rsidR="00B95146" w:rsidRDefault="00114951" w:rsidP="0032794F">
      <w:r w:rsidRPr="0032794F">
        <w:t>Infos zum Erstellen einer digitalen Infografik bei Umwelt im Unterricht</w:t>
      </w:r>
      <w:r w:rsidR="00B95146">
        <w:t xml:space="preserve">: </w:t>
      </w:r>
    </w:p>
    <w:p w14:paraId="2B1CAFA4" w14:textId="77777777" w:rsidR="00114951" w:rsidRPr="0032794F" w:rsidRDefault="00641AAB" w:rsidP="0032794F">
      <w:hyperlink r:id="rId16" w:history="1">
        <w:r w:rsidR="00114951" w:rsidRPr="0032794F">
          <w:rPr>
            <w:rStyle w:val="Hyperlink"/>
          </w:rPr>
          <w:t>https://www.umwelt-im-unterricht.de/medien/dateien/formen-der-grafischen-praesentation-infografiken-slideshow-und-co/</w:t>
        </w:r>
      </w:hyperlink>
    </w:p>
    <w:p w14:paraId="068AE885" w14:textId="77777777" w:rsidR="00114951" w:rsidRDefault="006B483C" w:rsidP="0032794F">
      <w:r>
        <w:t>Bilderserie: Vogelarten und Lebensräume</w:t>
      </w:r>
    </w:p>
    <w:p w14:paraId="1A06E3CD" w14:textId="77777777" w:rsidR="00114951" w:rsidRDefault="00641AAB" w:rsidP="00F64D0B">
      <w:pPr>
        <w:pStyle w:val="UiUFlietext"/>
      </w:pPr>
      <w:hyperlink r:id="rId17" w:history="1">
        <w:r w:rsidR="00271D05" w:rsidRPr="00EC0256">
          <w:rPr>
            <w:rStyle w:val="Hyperlink"/>
            <w:rFonts w:cstheme="minorBidi"/>
            <w:sz w:val="22"/>
            <w:szCs w:val="22"/>
          </w:rPr>
          <w:t>https://www.umwelt-im-unterricht.de/medien/bilder/vogelarten-und-lebensraeume/</w:t>
        </w:r>
      </w:hyperlink>
      <w:r w:rsidR="00271D05">
        <w:rPr>
          <w:rFonts w:cstheme="minorBidi"/>
          <w:sz w:val="22"/>
          <w:szCs w:val="22"/>
        </w:rPr>
        <w:t xml:space="preserve"> </w:t>
      </w:r>
    </w:p>
    <w:sectPr w:rsidR="00114951" w:rsidSect="000D52AE">
      <w:footerReference w:type="default" r:id="rId18"/>
      <w:footerReference w:type="first" r:id="rId19"/>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768E9" w14:textId="77777777" w:rsidR="00641AAB" w:rsidRDefault="00641AAB" w:rsidP="00D14794">
      <w:pPr>
        <w:spacing w:after="0" w:line="240" w:lineRule="auto"/>
      </w:pPr>
      <w:r>
        <w:separator/>
      </w:r>
    </w:p>
  </w:endnote>
  <w:endnote w:type="continuationSeparator" w:id="0">
    <w:p w14:paraId="0C5BFA13" w14:textId="77777777" w:rsidR="00641AAB" w:rsidRDefault="00641AAB"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F622" w14:textId="77777777" w:rsidR="00D14794" w:rsidRPr="00FF7F7C" w:rsidRDefault="00F64D0B" w:rsidP="00F64D0B">
    <w:pPr>
      <w:pStyle w:val="UiUFlietext"/>
      <w:jc w:val="right"/>
    </w:pPr>
    <w:r>
      <w:t xml:space="preserve">Seite </w:t>
    </w:r>
    <w:r w:rsidR="00641AAB">
      <w:fldChar w:fldCharType="begin"/>
    </w:r>
    <w:r w:rsidR="00641AAB">
      <w:instrText>PAGE   \* MERGEFORMAT</w:instrText>
    </w:r>
    <w:r w:rsidR="00641AAB">
      <w:fldChar w:fldCharType="separate"/>
    </w:r>
    <w:r w:rsidR="00C417EB">
      <w:rPr>
        <w:noProof/>
      </w:rPr>
      <w:t>2</w:t>
    </w:r>
    <w:r w:rsidR="00641AAB">
      <w:rPr>
        <w:noProof/>
      </w:rPr>
      <w:fldChar w:fldCharType="end"/>
    </w:r>
  </w:p>
  <w:p w14:paraId="0F475DFB" w14:textId="77777777" w:rsidR="00D14794" w:rsidRPr="00D14794" w:rsidRDefault="00041BC1" w:rsidP="00041BC1">
    <w:pPr>
      <w:pStyle w:val="UiUFuzeile"/>
    </w:pPr>
    <w:r>
      <w:t>Das Arbeitsmaterial ist Teil des Themas „</w:t>
    </w:r>
    <w:r w:rsidRPr="00041BC1">
      <w:t>Amsel, Drossel, Fink und Star“, erschienen unter www.umwelt-im-unterricht.de. Stand: 1/2021.</w:t>
    </w:r>
    <w:r>
      <w:t xml:space="preserve"> </w:t>
    </w:r>
    <w:r w:rsidRPr="00FF7F7C">
      <w:t>Herausgeber: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CC3B" w14:textId="77777777" w:rsidR="00450272" w:rsidRPr="00450272" w:rsidRDefault="00450272" w:rsidP="00450272">
    <w:pPr>
      <w:pStyle w:val="UiUFuzeile"/>
    </w:pPr>
    <w:r>
      <w:t>Das Arbeitsmaterial ist Teil des Themas „</w:t>
    </w:r>
    <w:r w:rsidR="00041BC1" w:rsidRPr="00041BC1">
      <w:t>Amsel, Drossel, Fink und Star</w:t>
    </w:r>
    <w:r w:rsidRPr="00041BC1">
      <w:t xml:space="preserve">“, erschienen unter www.umwelt-im-unterricht.de. Stand: </w:t>
    </w:r>
    <w:r w:rsidR="00041BC1" w:rsidRPr="00041BC1">
      <w:t>1</w:t>
    </w:r>
    <w:r w:rsidRPr="00041BC1">
      <w:t>/202</w:t>
    </w:r>
    <w:r w:rsidR="00041BC1" w:rsidRPr="00041BC1">
      <w:t>1</w:t>
    </w:r>
    <w:r w:rsidRPr="00041BC1">
      <w:t>.</w:t>
    </w:r>
    <w:r>
      <w:t xml:space="preserve"> </w:t>
    </w:r>
    <w:r w:rsidRPr="00FF7F7C">
      <w:t>Herausgeber: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A074D" w14:textId="77777777" w:rsidR="00641AAB" w:rsidRDefault="00641AAB" w:rsidP="00D14794">
      <w:pPr>
        <w:spacing w:after="0" w:line="240" w:lineRule="auto"/>
      </w:pPr>
      <w:r>
        <w:separator/>
      </w:r>
    </w:p>
  </w:footnote>
  <w:footnote w:type="continuationSeparator" w:id="0">
    <w:p w14:paraId="43A2712A" w14:textId="77777777" w:rsidR="00641AAB" w:rsidRDefault="00641AAB"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4744F"/>
    <w:multiLevelType w:val="multilevel"/>
    <w:tmpl w:val="AFE4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356F"/>
    <w:multiLevelType w:val="multilevel"/>
    <w:tmpl w:val="393A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D3391"/>
    <w:multiLevelType w:val="hybridMultilevel"/>
    <w:tmpl w:val="FE1C2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E7C96"/>
    <w:multiLevelType w:val="hybridMultilevel"/>
    <w:tmpl w:val="BA2846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A17"/>
    <w:rsid w:val="00017938"/>
    <w:rsid w:val="00041BC1"/>
    <w:rsid w:val="000549F5"/>
    <w:rsid w:val="000652F9"/>
    <w:rsid w:val="000D52AE"/>
    <w:rsid w:val="00114951"/>
    <w:rsid w:val="00174E03"/>
    <w:rsid w:val="001A72CD"/>
    <w:rsid w:val="001F38D0"/>
    <w:rsid w:val="00204F37"/>
    <w:rsid w:val="002561A8"/>
    <w:rsid w:val="00262642"/>
    <w:rsid w:val="00271D05"/>
    <w:rsid w:val="00300737"/>
    <w:rsid w:val="0032794F"/>
    <w:rsid w:val="003316B3"/>
    <w:rsid w:val="00391E29"/>
    <w:rsid w:val="003A0315"/>
    <w:rsid w:val="003B1CA5"/>
    <w:rsid w:val="003C7ED3"/>
    <w:rsid w:val="00450272"/>
    <w:rsid w:val="004854B5"/>
    <w:rsid w:val="004D5A17"/>
    <w:rsid w:val="004E571E"/>
    <w:rsid w:val="00506026"/>
    <w:rsid w:val="005A6A7B"/>
    <w:rsid w:val="005F4348"/>
    <w:rsid w:val="00641AAB"/>
    <w:rsid w:val="00676010"/>
    <w:rsid w:val="006B31AC"/>
    <w:rsid w:val="006B36DF"/>
    <w:rsid w:val="006B483C"/>
    <w:rsid w:val="00723C93"/>
    <w:rsid w:val="00747A21"/>
    <w:rsid w:val="00756DE2"/>
    <w:rsid w:val="0077774C"/>
    <w:rsid w:val="007B4E1E"/>
    <w:rsid w:val="007F1024"/>
    <w:rsid w:val="008E15AD"/>
    <w:rsid w:val="00954949"/>
    <w:rsid w:val="00A023FD"/>
    <w:rsid w:val="00A029A0"/>
    <w:rsid w:val="00A22BDF"/>
    <w:rsid w:val="00A7336B"/>
    <w:rsid w:val="00AC6A91"/>
    <w:rsid w:val="00B95146"/>
    <w:rsid w:val="00BB4F43"/>
    <w:rsid w:val="00C3280A"/>
    <w:rsid w:val="00C417EB"/>
    <w:rsid w:val="00CC4F5C"/>
    <w:rsid w:val="00D14794"/>
    <w:rsid w:val="00D54581"/>
    <w:rsid w:val="00D84271"/>
    <w:rsid w:val="00DA7C4C"/>
    <w:rsid w:val="00DD129D"/>
    <w:rsid w:val="00E22C3C"/>
    <w:rsid w:val="00E24EB6"/>
    <w:rsid w:val="00E7010D"/>
    <w:rsid w:val="00EC0988"/>
    <w:rsid w:val="00F51F9D"/>
    <w:rsid w:val="00F64D0B"/>
    <w:rsid w:val="00FB275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C973"/>
  <w15:docId w15:val="{85F64580-4DA0-4E4B-AE7D-6A5411BD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31AC"/>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3C7ED3"/>
    <w:pPr>
      <w:tabs>
        <w:tab w:val="right" w:leader="dot" w:pos="9062"/>
      </w:tabs>
      <w:spacing w:before="80" w:after="80"/>
    </w:p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styleId="StandardWeb">
    <w:name w:val="Normal (Web)"/>
    <w:basedOn w:val="Standard"/>
    <w:uiPriority w:val="99"/>
    <w:semiHidden/>
    <w:unhideWhenUsed/>
    <w:rsid w:val="001149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77774C"/>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5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462099">
      <w:bodyDiv w:val="1"/>
      <w:marLeft w:val="0"/>
      <w:marRight w:val="0"/>
      <w:marTop w:val="0"/>
      <w:marBottom w:val="0"/>
      <w:divBdr>
        <w:top w:val="none" w:sz="0" w:space="0" w:color="auto"/>
        <w:left w:val="none" w:sz="0" w:space="0" w:color="auto"/>
        <w:bottom w:val="none" w:sz="0" w:space="0" w:color="auto"/>
        <w:right w:val="none" w:sz="0" w:space="0" w:color="auto"/>
      </w:divBdr>
    </w:div>
    <w:div w:id="11723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nabu.de/tiere-und-pflanzen/voegel/portraets/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bu.de/natur-und-landschaft/natur-erleben/spiele-apps-klingeltoene/vogelwelt.html" TargetMode="External"/><Relationship Id="rId17" Type="http://schemas.openxmlformats.org/officeDocument/2006/relationships/hyperlink" Target="https://www.umwelt-im-unterricht.de/medien/bilder/vogelarten-und-lebensraeume/" TargetMode="External"/><Relationship Id="rId2" Type="http://schemas.openxmlformats.org/officeDocument/2006/relationships/numbering" Target="numbering.xml"/><Relationship Id="rId16" Type="http://schemas.openxmlformats.org/officeDocument/2006/relationships/hyperlink" Target="https://www.umwelt-im-unterricht.de/medien/dateien/formen-der-grafischen-praesentation-infografiken-slideshow-und-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blick.museumfuernaturkunde.berlin" TargetMode="External"/><Relationship Id="rId5" Type="http://schemas.openxmlformats.org/officeDocument/2006/relationships/webSettings" Target="webSettings.xml"/><Relationship Id="rId15" Type="http://schemas.openxmlformats.org/officeDocument/2006/relationships/hyperlink" Target="https://www.nabu.de/tiere-und-pflanzen/aktionen-und-projekte/stunde-der-gartenvoegel/voegel-bestimmen/22426.html" TargetMode="External"/><Relationship Id="rId10" Type="http://schemas.openxmlformats.org/officeDocument/2006/relationships/hyperlink" Target="https://www.ardmediathek.de/ard/video/planet-wissen/vogelsterben/swr-fernsehen/Y3JpZDovL3dkci5kZS9CZWl0cmFnLTE2MjVjZjJkLTk4NjktNDZmMS05NmYyLWZhNjBhMWYwYWYxY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eo.de/natur/tierwelt/22567-rtkl-studie-alarmierende-zahlen-vogelsterben-auf-deutschen-aeckern-schreitet" TargetMode="External"/><Relationship Id="rId14" Type="http://schemas.openxmlformats.org/officeDocument/2006/relationships/hyperlink" Target="https://www.lbv.de/ratgeber/tipps-voegel-bestimmen/voegel-im-portra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BB2D-1BBB-3F41-8D66-C6391464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7345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 </cp:lastModifiedBy>
  <cp:revision>2</cp:revision>
  <dcterms:created xsi:type="dcterms:W3CDTF">2021-01-19T19:28:00Z</dcterms:created>
  <dcterms:modified xsi:type="dcterms:W3CDTF">2021-01-19T19:28:00Z</dcterms:modified>
</cp:coreProperties>
</file>