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830AC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498510488"/>
      <w:bookmarkStart w:id="3" w:name="_Toc498519555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</w:p>
    <w:p w14:paraId="187FE53E" w14:textId="77777777" w:rsidR="00487CFF" w:rsidRDefault="0016088C" w:rsidP="00B07E5C">
      <w:pPr>
        <w:jc w:val="right"/>
      </w:pPr>
      <w:hyperlink r:id="rId8" w:history="1">
        <w:r w:rsidR="00E719FF" w:rsidRPr="00903209">
          <w:rPr>
            <w:rStyle w:val="Link"/>
          </w:rPr>
          <w:t>www.umwelt-im-unterricht.de</w:t>
        </w:r>
      </w:hyperlink>
    </w:p>
    <w:p w14:paraId="7D8A3C2F" w14:textId="77777777" w:rsidR="003D4EB2" w:rsidRDefault="003D4EB2" w:rsidP="006E6C01">
      <w:pPr>
        <w:pStyle w:val="Dachzeile"/>
        <w:rPr>
          <w:sz w:val="22"/>
        </w:rPr>
      </w:pPr>
    </w:p>
    <w:p w14:paraId="3B33CDE9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4D6F40C8" w14:textId="77777777" w:rsidR="00C16416" w:rsidRPr="006E6C01" w:rsidRDefault="00B066F5" w:rsidP="00F353EA">
      <w:pPr>
        <w:pStyle w:val="berschrift1"/>
      </w:pPr>
      <w:bookmarkStart w:id="4" w:name="_Toc498510489"/>
      <w:bookmarkStart w:id="5" w:name="_Toc498519556"/>
      <w:r>
        <w:t>Experiment: Wie sauber ist die Luft in unserer Umgebung?</w:t>
      </w:r>
      <w:bookmarkEnd w:id="4"/>
      <w:bookmarkEnd w:id="5"/>
      <w:r w:rsidR="00F353EA">
        <w:tab/>
      </w:r>
    </w:p>
    <w:p w14:paraId="40150A07" w14:textId="77777777" w:rsidR="00C20735" w:rsidRPr="003D4EB2" w:rsidRDefault="00C20735" w:rsidP="001A091D">
      <w:pPr>
        <w:pStyle w:val="Vorspann"/>
      </w:pPr>
      <w:bookmarkStart w:id="6" w:name="_Toc326474876"/>
      <w:bookmarkStart w:id="7" w:name="_Toc457581624"/>
      <w:bookmarkStart w:id="8" w:name="_Toc457583251"/>
      <w:r w:rsidRPr="00C20735">
        <w:t xml:space="preserve">Luft </w:t>
      </w:r>
      <w:r w:rsidR="00736C36">
        <w:t xml:space="preserve">ist zwar durchsichtig –  aber </w:t>
      </w:r>
      <w:r w:rsidRPr="00C20735">
        <w:t xml:space="preserve">nicht immer </w:t>
      </w:r>
      <w:r w:rsidR="00FC7836">
        <w:t>„</w:t>
      </w:r>
      <w:r w:rsidRPr="00C20735">
        <w:t>sauber</w:t>
      </w:r>
      <w:r w:rsidR="00FC7836">
        <w:t>“.</w:t>
      </w:r>
      <w:r w:rsidRPr="00C20735">
        <w:t xml:space="preserve"> Wie kann man herausfinden, ob die Luft frei von Schadstoffen und gesund zum Atmen ist? In einem Experiment testen die Schüler/-innen, wie sauber die Luft in ihrer Umgebung ist. </w:t>
      </w:r>
    </w:p>
    <w:p w14:paraId="022E926D" w14:textId="77777777" w:rsidR="007F6554" w:rsidRDefault="00DD6D1E" w:rsidP="00B07E5C">
      <w:pPr>
        <w:pStyle w:val="berschrift2"/>
      </w:pPr>
      <w:bookmarkStart w:id="9" w:name="_Toc498510490"/>
      <w:bookmarkStart w:id="10" w:name="_Toc498519557"/>
      <w:r>
        <w:t>Hinweise für Lehrkräfte</w:t>
      </w:r>
      <w:bookmarkEnd w:id="6"/>
      <w:bookmarkEnd w:id="7"/>
      <w:bookmarkEnd w:id="8"/>
      <w:bookmarkEnd w:id="9"/>
      <w:bookmarkEnd w:id="10"/>
    </w:p>
    <w:p w14:paraId="4FB417F1" w14:textId="77777777" w:rsidR="007F6554" w:rsidRDefault="00C51F40" w:rsidP="007F6554">
      <w:pPr>
        <w:pStyle w:val="berschrift3"/>
      </w:pPr>
      <w:bookmarkStart w:id="11" w:name="_Toc457581625"/>
      <w:bookmarkStart w:id="12" w:name="_Toc457583252"/>
      <w:bookmarkStart w:id="13" w:name="_Toc498510491"/>
      <w:bookmarkStart w:id="14" w:name="_Toc498519558"/>
      <w:r>
        <w:t>Was gehört noch zu diesen Arbeitsmaterialien?</w:t>
      </w:r>
      <w:bookmarkEnd w:id="11"/>
      <w:bookmarkEnd w:id="12"/>
      <w:bookmarkEnd w:id="13"/>
      <w:bookmarkEnd w:id="14"/>
      <w:r>
        <w:t xml:space="preserve"> </w:t>
      </w:r>
      <w:r w:rsidR="007F6554">
        <w:t xml:space="preserve"> </w:t>
      </w:r>
    </w:p>
    <w:p w14:paraId="4B07692C" w14:textId="62269C62" w:rsidR="007F6554" w:rsidRDefault="00487CFF" w:rsidP="00487CFF">
      <w:r w:rsidRPr="00487CFF">
        <w:t>Die folgenden Seiten enthalten Arbeitsmaterialien zum Thema der Woche „</w:t>
      </w:r>
      <w:r w:rsidR="00B066F5">
        <w:t>Luftqualität in Städten</w:t>
      </w:r>
      <w:r w:rsidRPr="00487CFF">
        <w:t>“</w:t>
      </w:r>
      <w:r>
        <w:t xml:space="preserve"> von Umwelt im Unterricht.</w:t>
      </w:r>
      <w:r w:rsidR="007F6554">
        <w:t xml:space="preserve"> Zu den Materialien gehören Hintergrundinformationen</w:t>
      </w:r>
      <w:r w:rsidR="00A60B72">
        <w:t xml:space="preserve">, ein didaktischer Kommentar </w:t>
      </w:r>
      <w:r w:rsidR="007F6554">
        <w:t>sowie ein Unterrichtsvorschlag</w:t>
      </w:r>
      <w:r w:rsidR="00A60B72">
        <w:t xml:space="preserve">. Sie sind </w:t>
      </w:r>
      <w:r w:rsidR="007F6554">
        <w:t xml:space="preserve">abrufbar unter: </w:t>
      </w:r>
      <w:hyperlink r:id="rId9" w:history="1">
        <w:r w:rsidR="00DD6BA8" w:rsidRPr="00593E17">
          <w:rPr>
            <w:rStyle w:val="Link"/>
          </w:rPr>
          <w:t>http://www.umwelt-im-unterricht.de/wochenthemen/luftqualitaet-in-staedten/</w:t>
        </w:r>
      </w:hyperlink>
    </w:p>
    <w:p w14:paraId="3D11D035" w14:textId="77777777" w:rsidR="00DD6BA8" w:rsidRDefault="00DD6BA8" w:rsidP="00487CFF">
      <w:bookmarkStart w:id="15" w:name="_GoBack"/>
      <w:bookmarkEnd w:id="15"/>
    </w:p>
    <w:p w14:paraId="0A144874" w14:textId="77777777" w:rsidR="007F6554" w:rsidRDefault="007F6554" w:rsidP="007F6554">
      <w:pPr>
        <w:pStyle w:val="berschrift3"/>
      </w:pPr>
      <w:bookmarkStart w:id="16" w:name="_Toc457581626"/>
      <w:bookmarkStart w:id="17" w:name="_Toc457583253"/>
      <w:bookmarkStart w:id="18" w:name="_Toc498510492"/>
      <w:bookmarkStart w:id="19" w:name="_Toc498519559"/>
      <w:r>
        <w:t xml:space="preserve">Inhalt und Verwendung der </w:t>
      </w:r>
      <w:bookmarkEnd w:id="16"/>
      <w:r w:rsidR="00E052F2">
        <w:t>Arbeitsmaterialien</w:t>
      </w:r>
      <w:bookmarkEnd w:id="17"/>
      <w:bookmarkEnd w:id="18"/>
      <w:bookmarkEnd w:id="19"/>
    </w:p>
    <w:p w14:paraId="472C31A1" w14:textId="77777777" w:rsidR="006640F0" w:rsidRDefault="00FC7836" w:rsidP="00DD6D1E">
      <w:r>
        <w:t xml:space="preserve">Im </w:t>
      </w:r>
      <w:r w:rsidR="00C20735">
        <w:t xml:space="preserve">Experiment gehen die Schüler/-innen der Frage nach: </w:t>
      </w:r>
      <w:r w:rsidR="00C20735" w:rsidRPr="00C20735">
        <w:t>Wie sauber ist die Luft in unserer Umgebung? Dazu stellen sie an einigen Orte</w:t>
      </w:r>
      <w:r>
        <w:t>n in der Umgebung</w:t>
      </w:r>
      <w:r w:rsidR="00C20735" w:rsidRPr="00C20735">
        <w:t xml:space="preserve"> </w:t>
      </w:r>
      <w:r>
        <w:t xml:space="preserve">– </w:t>
      </w:r>
      <w:r w:rsidR="00C20735" w:rsidRPr="00C20735">
        <w:t xml:space="preserve">zum Beispiel </w:t>
      </w:r>
      <w:r>
        <w:t>an</w:t>
      </w:r>
      <w:r w:rsidR="00C20735" w:rsidRPr="00C20735">
        <w:t xml:space="preserve"> einer stark befahrenen Straße, aber auch an eher </w:t>
      </w:r>
      <w:r w:rsidR="006640F0">
        <w:t>„</w:t>
      </w:r>
      <w:r w:rsidR="00C20735" w:rsidRPr="00C20735">
        <w:t>unbelasteten</w:t>
      </w:r>
      <w:r w:rsidR="006640F0">
        <w:t>“</w:t>
      </w:r>
      <w:r w:rsidR="00C20735" w:rsidRPr="00C20735">
        <w:t xml:space="preserve"> Orten wie zum Beispiel im Park mit Klebestreifen präparierte Gläser auf. Im Laufe der Zeit lagern sich auf den Klebestreifen Ruß- und Staubpartikel ab. </w:t>
      </w:r>
    </w:p>
    <w:p w14:paraId="0578BCC4" w14:textId="77777777" w:rsidR="006640F0" w:rsidRDefault="006640F0" w:rsidP="00DD6D1E"/>
    <w:p w14:paraId="03EE656D" w14:textId="77777777" w:rsidR="00C51F40" w:rsidRPr="00C20735" w:rsidRDefault="00C20735" w:rsidP="00DD6D1E">
      <w:r>
        <w:t>Die Gläser werden n</w:t>
      </w:r>
      <w:r w:rsidRPr="00C20735">
        <w:t>ach circa einer Woche eingesammelt und die Klebestreifen verglichen: An welchen Streifen haften besonders viele Ruß- und Staubteilchen? Welche Klebestreifen sind noch relativ sauber? Ihre Vermutungen, Beobachtungen und Erklärungen notieren die Schüler/</w:t>
      </w:r>
      <w:r w:rsidR="006640F0">
        <w:t>-innen in einem Protokollbogen.</w:t>
      </w:r>
    </w:p>
    <w:p w14:paraId="6BB5BF3E" w14:textId="77777777" w:rsidR="009E5FA6" w:rsidRDefault="00E052F2" w:rsidP="00E052F2">
      <w:pPr>
        <w:pStyle w:val="berschrift3"/>
      </w:pPr>
      <w:bookmarkStart w:id="20" w:name="_Toc457583254"/>
      <w:bookmarkStart w:id="21" w:name="_Toc498510493"/>
      <w:bookmarkStart w:id="22" w:name="_Toc498519560"/>
      <w:r>
        <w:t>Verwen</w:t>
      </w:r>
      <w:r w:rsidR="00E75DB4">
        <w:t>d</w:t>
      </w:r>
      <w:r>
        <w:t>en einer Grundschul-Schriftart</w:t>
      </w:r>
      <w:bookmarkEnd w:id="20"/>
      <w:bookmarkEnd w:id="21"/>
      <w:bookmarkEnd w:id="22"/>
    </w:p>
    <w:p w14:paraId="367693A7" w14:textId="77777777" w:rsidR="00E052F2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0" w:history="1">
        <w:r w:rsidR="00B92A81" w:rsidRPr="00903209">
          <w:rPr>
            <w:rStyle w:val="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r w:rsidR="004444CC" w:rsidRPr="004444CC">
        <w:rPr>
          <w:szCs w:val="22"/>
        </w:rPr>
        <w:t>AbeeZee von Fontsquirrel</w:t>
      </w:r>
      <w:r w:rsidR="004444CC">
        <w:rPr>
          <w:szCs w:val="22"/>
        </w:rPr>
        <w:t xml:space="preserve"> (</w:t>
      </w:r>
      <w:hyperlink r:id="rId11" w:history="1">
        <w:r w:rsidR="004444CC" w:rsidRPr="00903209">
          <w:rPr>
            <w:rStyle w:val="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7E0B3752" w14:textId="77777777" w:rsidR="006640F0" w:rsidRPr="004444CC" w:rsidRDefault="006640F0" w:rsidP="004444CC">
      <w:pPr>
        <w:rPr>
          <w:szCs w:val="22"/>
        </w:rPr>
      </w:pPr>
    </w:p>
    <w:p w14:paraId="0F5633D6" w14:textId="77777777" w:rsidR="006640F0" w:rsidRPr="006640F0" w:rsidRDefault="009E5FA6" w:rsidP="006640F0">
      <w:pPr>
        <w:pStyle w:val="berschrift3"/>
      </w:pPr>
      <w:bookmarkStart w:id="23" w:name="_Toc457581627"/>
      <w:bookmarkStart w:id="24" w:name="_Toc457583255"/>
      <w:bookmarkStart w:id="25" w:name="_Toc498510494"/>
      <w:bookmarkStart w:id="26" w:name="_Toc498519561"/>
      <w:r>
        <w:t>Übersicht</w:t>
      </w:r>
      <w:bookmarkEnd w:id="23"/>
      <w:r w:rsidR="00640E58">
        <w:t xml:space="preserve"> über die </w:t>
      </w:r>
      <w:r w:rsidR="00E052F2">
        <w:t>Arbeitsmaterialien</w:t>
      </w:r>
      <w:bookmarkEnd w:id="24"/>
      <w:bookmarkEnd w:id="25"/>
      <w:bookmarkEnd w:id="26"/>
      <w:r w:rsidR="00E052F2">
        <w:t xml:space="preserve"> </w:t>
      </w:r>
      <w:r w:rsidR="006640F0">
        <w:fldChar w:fldCharType="begin"/>
      </w:r>
      <w:r w:rsidR="006640F0">
        <w:instrText xml:space="preserve"> TOC \o "1-3" \h \z </w:instrText>
      </w:r>
      <w:r w:rsidR="006640F0">
        <w:fldChar w:fldCharType="separate"/>
      </w:r>
    </w:p>
    <w:p w14:paraId="790F53B5" w14:textId="77777777" w:rsidR="006640F0" w:rsidRPr="006640F0" w:rsidRDefault="0016088C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498519562" w:history="1">
        <w:r w:rsidR="006640F0" w:rsidRPr="006640F0">
          <w:rPr>
            <w:rStyle w:val="Link"/>
            <w:b w:val="0"/>
            <w:noProof/>
          </w:rPr>
          <w:t>Experiment: Wie viel Staub und Ruß sind in der Luft?</w:t>
        </w:r>
        <w:r w:rsidR="006640F0" w:rsidRPr="006640F0">
          <w:rPr>
            <w:b w:val="0"/>
            <w:noProof/>
            <w:webHidden/>
          </w:rPr>
          <w:tab/>
        </w:r>
        <w:r w:rsidR="006640F0" w:rsidRPr="006640F0">
          <w:rPr>
            <w:b w:val="0"/>
            <w:noProof/>
            <w:webHidden/>
          </w:rPr>
          <w:fldChar w:fldCharType="begin"/>
        </w:r>
        <w:r w:rsidR="006640F0" w:rsidRPr="006640F0">
          <w:rPr>
            <w:b w:val="0"/>
            <w:noProof/>
            <w:webHidden/>
          </w:rPr>
          <w:instrText xml:space="preserve"> PAGEREF _Toc498519562 \h </w:instrText>
        </w:r>
        <w:r w:rsidR="006640F0" w:rsidRPr="006640F0">
          <w:rPr>
            <w:b w:val="0"/>
            <w:noProof/>
            <w:webHidden/>
          </w:rPr>
        </w:r>
        <w:r w:rsidR="006640F0" w:rsidRPr="006640F0">
          <w:rPr>
            <w:b w:val="0"/>
            <w:noProof/>
            <w:webHidden/>
          </w:rPr>
          <w:fldChar w:fldCharType="separate"/>
        </w:r>
        <w:r w:rsidR="006640F0" w:rsidRPr="006640F0">
          <w:rPr>
            <w:b w:val="0"/>
            <w:noProof/>
            <w:webHidden/>
          </w:rPr>
          <w:t>2</w:t>
        </w:r>
        <w:r w:rsidR="006640F0" w:rsidRPr="006640F0">
          <w:rPr>
            <w:b w:val="0"/>
            <w:noProof/>
            <w:webHidden/>
          </w:rPr>
          <w:fldChar w:fldCharType="end"/>
        </w:r>
      </w:hyperlink>
    </w:p>
    <w:p w14:paraId="5C0B4515" w14:textId="77777777" w:rsidR="006640F0" w:rsidRPr="006640F0" w:rsidRDefault="0016088C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498519563" w:history="1">
        <w:r w:rsidR="006640F0" w:rsidRPr="006640F0">
          <w:rPr>
            <w:rStyle w:val="Link"/>
            <w:b w:val="0"/>
            <w:noProof/>
          </w:rPr>
          <w:t>Beobachtungsbogen: Wie viel Staub und Ruß sind in der Luft?</w:t>
        </w:r>
        <w:r w:rsidR="006640F0" w:rsidRPr="006640F0">
          <w:rPr>
            <w:b w:val="0"/>
            <w:noProof/>
            <w:webHidden/>
          </w:rPr>
          <w:tab/>
        </w:r>
        <w:r w:rsidR="006640F0" w:rsidRPr="006640F0">
          <w:rPr>
            <w:b w:val="0"/>
            <w:noProof/>
            <w:webHidden/>
          </w:rPr>
          <w:fldChar w:fldCharType="begin"/>
        </w:r>
        <w:r w:rsidR="006640F0" w:rsidRPr="006640F0">
          <w:rPr>
            <w:b w:val="0"/>
            <w:noProof/>
            <w:webHidden/>
          </w:rPr>
          <w:instrText xml:space="preserve"> PAGEREF _Toc498519563 \h </w:instrText>
        </w:r>
        <w:r w:rsidR="006640F0" w:rsidRPr="006640F0">
          <w:rPr>
            <w:b w:val="0"/>
            <w:noProof/>
            <w:webHidden/>
          </w:rPr>
        </w:r>
        <w:r w:rsidR="006640F0" w:rsidRPr="006640F0">
          <w:rPr>
            <w:b w:val="0"/>
            <w:noProof/>
            <w:webHidden/>
          </w:rPr>
          <w:fldChar w:fldCharType="separate"/>
        </w:r>
        <w:r w:rsidR="006640F0" w:rsidRPr="006640F0">
          <w:rPr>
            <w:b w:val="0"/>
            <w:noProof/>
            <w:webHidden/>
          </w:rPr>
          <w:t>4</w:t>
        </w:r>
        <w:r w:rsidR="006640F0" w:rsidRPr="006640F0">
          <w:rPr>
            <w:b w:val="0"/>
            <w:noProof/>
            <w:webHidden/>
          </w:rPr>
          <w:fldChar w:fldCharType="end"/>
        </w:r>
      </w:hyperlink>
    </w:p>
    <w:p w14:paraId="37661A0F" w14:textId="77777777" w:rsidR="006640F0" w:rsidRPr="006640F0" w:rsidRDefault="006640F0" w:rsidP="006640F0">
      <w:r>
        <w:fldChar w:fldCharType="end"/>
      </w:r>
    </w:p>
    <w:p w14:paraId="63028CB6" w14:textId="77777777" w:rsidR="00817AD4" w:rsidRPr="009F3F1E" w:rsidRDefault="00FF5C3D" w:rsidP="00817AD4">
      <w:pPr>
        <w:pStyle w:val="Dachzeile"/>
      </w:pPr>
      <w:r>
        <w:br w:type="column"/>
      </w:r>
      <w:r w:rsidR="00B066F5">
        <w:lastRenderedPageBreak/>
        <w:t>Arbeitsblatt</w:t>
      </w:r>
    </w:p>
    <w:p w14:paraId="73DD0518" w14:textId="77777777" w:rsidR="00817AD4" w:rsidRPr="009F3F1E" w:rsidRDefault="00B066F5" w:rsidP="006D0D2A">
      <w:pPr>
        <w:pStyle w:val="berschrift1"/>
      </w:pPr>
      <w:bookmarkStart w:id="27" w:name="_Toc498510495"/>
      <w:bookmarkStart w:id="28" w:name="_Toc498519562"/>
      <w:r>
        <w:t>Experiment:</w:t>
      </w:r>
      <w:r w:rsidR="006D0D2A">
        <w:t xml:space="preserve"> Wie viel Staub und Ruß sind</w:t>
      </w:r>
      <w:r>
        <w:t xml:space="preserve"> in der Luft?</w:t>
      </w:r>
      <w:bookmarkEnd w:id="27"/>
      <w:bookmarkEnd w:id="28"/>
    </w:p>
    <w:p w14:paraId="011967E7" w14:textId="77777777" w:rsidR="00817AD4" w:rsidRDefault="00DF32EB" w:rsidP="00817AD4">
      <w:pPr>
        <w:widowContro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91950" wp14:editId="101CF8F1">
                <wp:simplePos x="0" y="0"/>
                <wp:positionH relativeFrom="column">
                  <wp:posOffset>3977005</wp:posOffset>
                </wp:positionH>
                <wp:positionV relativeFrom="paragraph">
                  <wp:posOffset>2642235</wp:posOffset>
                </wp:positionV>
                <wp:extent cx="1778000" cy="15494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291" y="20571"/>
                    <wp:lineTo x="21291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54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45236" w14:textId="77777777" w:rsidR="00DF32EB" w:rsidRPr="00F0212E" w:rsidRDefault="00DF32EB" w:rsidP="00DF32EB">
                            <w:pPr>
                              <w:pStyle w:val="Beschriftung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Glas mit Klebestreifen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91950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13.15pt;margin-top:208.05pt;width:140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" stroked="f">
                <v:textbox style="mso-fit-shape-to-text:t" inset="0,0,0,0">
                  <w:txbxContent>
                    <w:p w14:paraId="3F645236" w14:textId="77777777" w:rsidR="00DF32EB" w:rsidRPr="00F0212E" w:rsidRDefault="00DF32EB" w:rsidP="00DF32EB">
                      <w:pPr>
                        <w:pStyle w:val="Beschriftung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t>Glas mit Klebestreifen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C3487B" wp14:editId="38C062E3">
            <wp:simplePos x="0" y="0"/>
            <wp:positionH relativeFrom="column">
              <wp:posOffset>3977005</wp:posOffset>
            </wp:positionH>
            <wp:positionV relativeFrom="paragraph">
              <wp:posOffset>216958</wp:posOffset>
            </wp:positionV>
            <wp:extent cx="1778000" cy="2368550"/>
            <wp:effectExtent l="0" t="0" r="0" b="0"/>
            <wp:wrapTight wrapText="bothSides">
              <wp:wrapPolygon edited="0">
                <wp:start x="0" y="0"/>
                <wp:lineTo x="0" y="21310"/>
                <wp:lineTo x="21291" y="21310"/>
                <wp:lineTo x="21291" y="0"/>
                <wp:lineTo x="0" y="0"/>
              </wp:wrapPolygon>
            </wp:wrapTight>
            <wp:docPr id="1" name="Bild 1" descr="Foto_Experiment_1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Experiment_1_kle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3B7E6" w14:textId="77777777" w:rsidR="00B45B24" w:rsidRDefault="00B066F5" w:rsidP="00817AD4">
      <w:pPr>
        <w:widowControl w:val="0"/>
        <w:rPr>
          <w:sz w:val="28"/>
          <w:szCs w:val="28"/>
        </w:rPr>
      </w:pPr>
      <w:r w:rsidRPr="00B066F5">
        <w:rPr>
          <w:b/>
          <w:sz w:val="28"/>
          <w:szCs w:val="28"/>
        </w:rPr>
        <w:t>Materialien</w:t>
      </w:r>
    </w:p>
    <w:p w14:paraId="77A2C81F" w14:textId="77777777" w:rsidR="00742060" w:rsidRDefault="00742060" w:rsidP="0074206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Ihr benötigt:</w:t>
      </w:r>
    </w:p>
    <w:p w14:paraId="3AE44333" w14:textId="77777777" w:rsidR="00742060" w:rsidRDefault="009A14A5" w:rsidP="00742060">
      <w:pPr>
        <w:pStyle w:val="Listenabsatz"/>
        <w:widowControl w:val="0"/>
        <w:numPr>
          <w:ilvl w:val="0"/>
          <w:numId w:val="7"/>
        </w:numPr>
        <w:rPr>
          <w:sz w:val="28"/>
          <w:szCs w:val="28"/>
        </w:rPr>
      </w:pPr>
      <w:r w:rsidRPr="00742060">
        <w:rPr>
          <w:sz w:val="28"/>
          <w:szCs w:val="28"/>
        </w:rPr>
        <w:t>mehrere</w:t>
      </w:r>
      <w:r w:rsidR="00B066F5" w:rsidRPr="00742060">
        <w:rPr>
          <w:sz w:val="28"/>
          <w:szCs w:val="28"/>
        </w:rPr>
        <w:t xml:space="preserve"> G</w:t>
      </w:r>
      <w:r w:rsidRPr="00742060">
        <w:rPr>
          <w:sz w:val="28"/>
          <w:szCs w:val="28"/>
        </w:rPr>
        <w:t>läser</w:t>
      </w:r>
    </w:p>
    <w:p w14:paraId="61F2D1C5" w14:textId="6067CC8B" w:rsidR="00742060" w:rsidRDefault="00256975" w:rsidP="00742060">
      <w:pPr>
        <w:pStyle w:val="Listenabsatz"/>
        <w:widowControl w:val="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durchsichtige</w:t>
      </w:r>
      <w:r w:rsidR="00FA71FA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742060">
        <w:rPr>
          <w:sz w:val="28"/>
          <w:szCs w:val="28"/>
        </w:rPr>
        <w:t>Klebestreifen</w:t>
      </w:r>
    </w:p>
    <w:p w14:paraId="3B664F07" w14:textId="77777777" w:rsidR="00742060" w:rsidRDefault="00742060" w:rsidP="00742060">
      <w:pPr>
        <w:pStyle w:val="Listenabsatz"/>
        <w:widowControl w:val="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festes Klebeband</w:t>
      </w:r>
    </w:p>
    <w:p w14:paraId="5EF29EED" w14:textId="77777777" w:rsidR="00742060" w:rsidRDefault="00B066F5" w:rsidP="00742060">
      <w:pPr>
        <w:pStyle w:val="Listenabsatz"/>
        <w:widowControl w:val="0"/>
        <w:numPr>
          <w:ilvl w:val="0"/>
          <w:numId w:val="7"/>
        </w:numPr>
        <w:rPr>
          <w:sz w:val="28"/>
          <w:szCs w:val="28"/>
        </w:rPr>
      </w:pPr>
      <w:r w:rsidRPr="00742060">
        <w:rPr>
          <w:sz w:val="28"/>
          <w:szCs w:val="28"/>
        </w:rPr>
        <w:t>Lupe</w:t>
      </w:r>
      <w:r w:rsidR="00B45B24" w:rsidRPr="00742060">
        <w:rPr>
          <w:sz w:val="28"/>
          <w:szCs w:val="28"/>
        </w:rPr>
        <w:t>n</w:t>
      </w:r>
    </w:p>
    <w:p w14:paraId="1CC7CCB5" w14:textId="77777777" w:rsidR="00742060" w:rsidRDefault="00742060" w:rsidP="00742060">
      <w:pPr>
        <w:pStyle w:val="Listenabsatz"/>
        <w:widowControl w:val="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Schere</w:t>
      </w:r>
    </w:p>
    <w:p w14:paraId="3804F0BB" w14:textId="77777777" w:rsidR="00742060" w:rsidRDefault="00742060" w:rsidP="00742060">
      <w:pPr>
        <w:pStyle w:val="Listenabsatz"/>
        <w:widowControl w:val="0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 weißes DIN-A4-Blatt</w:t>
      </w:r>
    </w:p>
    <w:p w14:paraId="3093F985" w14:textId="77777777" w:rsidR="00B066F5" w:rsidRDefault="00B45B24" w:rsidP="00742060">
      <w:pPr>
        <w:pStyle w:val="Listenabsatz"/>
        <w:widowControl w:val="0"/>
        <w:numPr>
          <w:ilvl w:val="0"/>
          <w:numId w:val="7"/>
        </w:numPr>
        <w:rPr>
          <w:sz w:val="28"/>
          <w:szCs w:val="28"/>
        </w:rPr>
      </w:pPr>
      <w:r w:rsidRPr="00742060">
        <w:rPr>
          <w:sz w:val="28"/>
          <w:szCs w:val="28"/>
        </w:rPr>
        <w:t xml:space="preserve">1 </w:t>
      </w:r>
      <w:r w:rsidR="00DB58FE">
        <w:rPr>
          <w:sz w:val="28"/>
          <w:szCs w:val="28"/>
        </w:rPr>
        <w:t>wasserfesten</w:t>
      </w:r>
      <w:r w:rsidRPr="00742060">
        <w:rPr>
          <w:sz w:val="28"/>
          <w:szCs w:val="28"/>
        </w:rPr>
        <w:t xml:space="preserve"> Stift</w:t>
      </w:r>
      <w:r w:rsidR="00002139" w:rsidRPr="00002139">
        <w:t xml:space="preserve"> </w:t>
      </w:r>
    </w:p>
    <w:p w14:paraId="37D83703" w14:textId="77777777" w:rsidR="00B066F5" w:rsidRDefault="00B066F5" w:rsidP="00DF32EB">
      <w:pPr>
        <w:widowControl w:val="0"/>
        <w:jc w:val="right"/>
        <w:rPr>
          <w:sz w:val="28"/>
          <w:szCs w:val="28"/>
        </w:rPr>
      </w:pPr>
    </w:p>
    <w:p w14:paraId="7CC343CE" w14:textId="77777777" w:rsidR="009A14A5" w:rsidRPr="009A14A5" w:rsidRDefault="00B066F5" w:rsidP="00817AD4">
      <w:pPr>
        <w:widowControl w:val="0"/>
        <w:rPr>
          <w:b/>
          <w:sz w:val="28"/>
          <w:szCs w:val="28"/>
        </w:rPr>
      </w:pPr>
      <w:r w:rsidRPr="009A14A5">
        <w:rPr>
          <w:b/>
          <w:sz w:val="28"/>
          <w:szCs w:val="28"/>
        </w:rPr>
        <w:t xml:space="preserve">Aufgaben: </w:t>
      </w:r>
    </w:p>
    <w:p w14:paraId="6A0D2E3E" w14:textId="77777777" w:rsidR="009A14A5" w:rsidRDefault="009A14A5" w:rsidP="00817AD4">
      <w:pPr>
        <w:widowControl w:val="0"/>
        <w:rPr>
          <w:sz w:val="28"/>
          <w:szCs w:val="28"/>
        </w:rPr>
      </w:pPr>
    </w:p>
    <w:p w14:paraId="16B3FCD5" w14:textId="7F617E99" w:rsidR="00B066F5" w:rsidRDefault="00B45B24" w:rsidP="009A14A5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Legt</w:t>
      </w:r>
      <w:r w:rsidR="007E34E3">
        <w:rPr>
          <w:sz w:val="28"/>
          <w:szCs w:val="28"/>
        </w:rPr>
        <w:t xml:space="preserve"> über</w:t>
      </w:r>
      <w:r w:rsidR="006E6096">
        <w:rPr>
          <w:sz w:val="28"/>
          <w:szCs w:val="28"/>
        </w:rPr>
        <w:t xml:space="preserve"> die Öffnung von jedem</w:t>
      </w:r>
      <w:r w:rsidR="00FA71FA">
        <w:rPr>
          <w:sz w:val="28"/>
          <w:szCs w:val="28"/>
        </w:rPr>
        <w:t xml:space="preserve"> Glas einen Klebe</w:t>
      </w:r>
      <w:r w:rsidR="00B066F5" w:rsidRPr="009A14A5">
        <w:rPr>
          <w:sz w:val="28"/>
          <w:szCs w:val="28"/>
        </w:rPr>
        <w:t>streifen mit der klebrigen Seite nach oben.</w:t>
      </w:r>
      <w:r w:rsidR="004D7033">
        <w:rPr>
          <w:sz w:val="28"/>
          <w:szCs w:val="28"/>
        </w:rPr>
        <w:br/>
        <w:t>Vorsicht: Fasst</w:t>
      </w:r>
      <w:r w:rsidR="002A4CEA">
        <w:rPr>
          <w:sz w:val="28"/>
          <w:szCs w:val="28"/>
        </w:rPr>
        <w:t xml:space="preserve"> dabei nicht mit den Fingern auf die klebrige Seite!</w:t>
      </w:r>
    </w:p>
    <w:p w14:paraId="11F737F8" w14:textId="4AC74579" w:rsidR="009A14A5" w:rsidRDefault="00B45B24" w:rsidP="009A14A5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Klebt</w:t>
      </w:r>
      <w:r w:rsidR="00FA71FA">
        <w:rPr>
          <w:sz w:val="28"/>
          <w:szCs w:val="28"/>
        </w:rPr>
        <w:t xml:space="preserve"> den Klebe</w:t>
      </w:r>
      <w:r w:rsidR="009A14A5">
        <w:rPr>
          <w:sz w:val="28"/>
          <w:szCs w:val="28"/>
        </w:rPr>
        <w:t>streifen an beiden Seiten fest.</w:t>
      </w:r>
      <w:r w:rsidR="00256975">
        <w:rPr>
          <w:sz w:val="28"/>
          <w:szCs w:val="28"/>
        </w:rPr>
        <w:t xml:space="preserve"> Befestigt ihn dazu auch mit festem Klebeband.</w:t>
      </w:r>
    </w:p>
    <w:p w14:paraId="542AEE99" w14:textId="6147FAEC" w:rsidR="009A14A5" w:rsidRDefault="00B45B24" w:rsidP="009A14A5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Stellt die Gläser nun an verschiedene Plätze: zum Beispiel auf den Schulhof, in die Nähe einer stark befahrenen Straße oder in einen Park. Schreibt auf die</w:t>
      </w:r>
      <w:r w:rsidR="00FA71FA">
        <w:rPr>
          <w:sz w:val="28"/>
          <w:szCs w:val="28"/>
        </w:rPr>
        <w:t xml:space="preserve"> Gläser die Namen der Plätze</w:t>
      </w:r>
      <w:r>
        <w:rPr>
          <w:sz w:val="28"/>
          <w:szCs w:val="28"/>
        </w:rPr>
        <w:t>.</w:t>
      </w:r>
      <w:r w:rsidR="00DB58FE">
        <w:rPr>
          <w:sz w:val="28"/>
          <w:szCs w:val="28"/>
        </w:rPr>
        <w:br/>
        <w:t>Achtung: Sucht Plätze auf, an denen die Gläser nicht stören und wo sie nicht entfernt werden.</w:t>
      </w:r>
    </w:p>
    <w:p w14:paraId="0E1044B1" w14:textId="77777777" w:rsidR="00B45B24" w:rsidRDefault="00B45B24" w:rsidP="009A14A5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Sammelt die Gläser nach einer Woche wieder ein. </w:t>
      </w:r>
    </w:p>
    <w:p w14:paraId="2127FD5D" w14:textId="77777777" w:rsidR="00B45B24" w:rsidRDefault="00B45B24" w:rsidP="009A14A5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Schaut euch die Klebestreifen mit der Lupe gut an: Welche Unterschiede stellt ihr fest? An welchen Klebestreifen haften besonders viele dunkle Körnchen? Welche Klebestreifen sind noch ganz sauber?</w:t>
      </w:r>
    </w:p>
    <w:p w14:paraId="162FA211" w14:textId="77777777" w:rsidR="00B45B24" w:rsidRDefault="00B45B24" w:rsidP="009A14A5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Klebt die Klebestreifen nebeneinander auf ein weißes DIN-A4-Blatt. Schreibt die Plätze dazu, an denen</w:t>
      </w:r>
      <w:r w:rsidR="00F664D4">
        <w:rPr>
          <w:sz w:val="28"/>
          <w:szCs w:val="28"/>
        </w:rPr>
        <w:t xml:space="preserve"> sie standen</w:t>
      </w:r>
      <w:r w:rsidR="00316904">
        <w:rPr>
          <w:sz w:val="28"/>
          <w:szCs w:val="28"/>
        </w:rPr>
        <w:t>.</w:t>
      </w:r>
    </w:p>
    <w:p w14:paraId="3C693261" w14:textId="77777777" w:rsidR="00B45B24" w:rsidRDefault="00316904" w:rsidP="009A14A5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Vergleicht nun die Klebestreifen miteinander: An welchen Orten sind die Klebestreifen</w:t>
      </w:r>
      <w:r w:rsidR="00B45B24">
        <w:rPr>
          <w:sz w:val="28"/>
          <w:szCs w:val="28"/>
        </w:rPr>
        <w:t xml:space="preserve"> </w:t>
      </w:r>
      <w:r>
        <w:rPr>
          <w:sz w:val="28"/>
          <w:szCs w:val="28"/>
        </w:rPr>
        <w:t>sehr dunkel geworden? An welchen Orten sind sie eher hell geblieben?</w:t>
      </w:r>
    </w:p>
    <w:p w14:paraId="2ABE82AA" w14:textId="77777777" w:rsidR="006D0D2A" w:rsidRPr="00DF32EB" w:rsidRDefault="00316904" w:rsidP="00DF32EB">
      <w:pPr>
        <w:pStyle w:val="Listenabsatz"/>
        <w:widowControl w:val="0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Notiert eure Beobachtungen und Erklärun</w:t>
      </w:r>
      <w:r w:rsidR="00FF73A3">
        <w:rPr>
          <w:sz w:val="28"/>
          <w:szCs w:val="28"/>
        </w:rPr>
        <w:t>gen in dem Beobachtungsbogen</w:t>
      </w:r>
      <w:r>
        <w:rPr>
          <w:sz w:val="28"/>
          <w:szCs w:val="28"/>
        </w:rPr>
        <w:t>.</w:t>
      </w:r>
    </w:p>
    <w:p w14:paraId="69A77BE9" w14:textId="77777777" w:rsidR="00DF32EB" w:rsidRDefault="00DF32EB">
      <w:pPr>
        <w:rPr>
          <w:sz w:val="20"/>
        </w:rPr>
      </w:pPr>
      <w:r>
        <w:br w:type="page"/>
      </w:r>
    </w:p>
    <w:p w14:paraId="594996C6" w14:textId="77777777" w:rsidR="006D0D2A" w:rsidRPr="009F3F1E" w:rsidRDefault="006D0D2A" w:rsidP="006D0D2A">
      <w:pPr>
        <w:pStyle w:val="Dachzeile"/>
      </w:pPr>
      <w:r>
        <w:lastRenderedPageBreak/>
        <w:t>Arbeitsblatt</w:t>
      </w:r>
    </w:p>
    <w:p w14:paraId="772A10CE" w14:textId="77777777" w:rsidR="006D0D2A" w:rsidRPr="009F3F1E" w:rsidRDefault="006D0D2A" w:rsidP="006D0D2A">
      <w:pPr>
        <w:pStyle w:val="berschrift1"/>
      </w:pPr>
      <w:bookmarkStart w:id="29" w:name="_Toc498510496"/>
      <w:bookmarkStart w:id="30" w:name="_Toc498519563"/>
      <w:r>
        <w:t>Beobachtungsbogen: Wie viel Staub und Ruß sind in der Luft?</w:t>
      </w:r>
      <w:bookmarkEnd w:id="29"/>
      <w:bookmarkEnd w:id="30"/>
    </w:p>
    <w:p w14:paraId="23D397BD" w14:textId="77777777" w:rsidR="00817AD4" w:rsidRDefault="00817AD4" w:rsidP="00817AD4"/>
    <w:p w14:paraId="0770EC87" w14:textId="77777777" w:rsidR="00817AD4" w:rsidRDefault="006D0D2A" w:rsidP="006D0D2A">
      <w:pPr>
        <w:pStyle w:val="Dachzei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 welchen Plätzen wurden die Gläser aufgestellt?</w:t>
      </w:r>
    </w:p>
    <w:p w14:paraId="122EB9BB" w14:textId="77777777" w:rsidR="00D4685A" w:rsidRDefault="00D4685A" w:rsidP="00D4685A">
      <w:pPr>
        <w:pStyle w:val="Dachzeile"/>
        <w:ind w:left="1416"/>
        <w:rPr>
          <w:sz w:val="28"/>
          <w:szCs w:val="28"/>
        </w:rPr>
      </w:pPr>
    </w:p>
    <w:p w14:paraId="259807BD" w14:textId="77777777" w:rsidR="00D4685A" w:rsidRDefault="00D4685A" w:rsidP="00D4685A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546D981A" w14:textId="77777777" w:rsidR="00D4685A" w:rsidRDefault="00D4685A" w:rsidP="00D4685A">
      <w:pPr>
        <w:pStyle w:val="Dachzeile"/>
        <w:rPr>
          <w:sz w:val="28"/>
          <w:szCs w:val="28"/>
        </w:rPr>
      </w:pPr>
    </w:p>
    <w:p w14:paraId="0B71115D" w14:textId="77777777" w:rsidR="00D4685A" w:rsidRDefault="00D4685A" w:rsidP="00D4685A">
      <w:pPr>
        <w:pStyle w:val="Dachzei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Was wird mit den Klebestreifen passieren? Schreibt eure Vermutungen auf. </w:t>
      </w:r>
    </w:p>
    <w:p w14:paraId="0BB3D031" w14:textId="77777777" w:rsidR="00D4685A" w:rsidRDefault="00D4685A" w:rsidP="00D4685A">
      <w:pPr>
        <w:pStyle w:val="Dachzeile"/>
        <w:ind w:left="720"/>
        <w:rPr>
          <w:sz w:val="28"/>
          <w:szCs w:val="28"/>
        </w:rPr>
      </w:pPr>
    </w:p>
    <w:p w14:paraId="0C468C25" w14:textId="77777777" w:rsidR="00D4685A" w:rsidRDefault="00D4685A" w:rsidP="00D4685A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097B1E98" w14:textId="77777777" w:rsidR="006D0D2A" w:rsidRDefault="006D0D2A" w:rsidP="006D0D2A">
      <w:pPr>
        <w:pStyle w:val="Dachzeile"/>
        <w:pBdr>
          <w:bottom w:val="single" w:sz="12" w:space="1" w:color="auto"/>
        </w:pBdr>
        <w:ind w:left="720"/>
        <w:rPr>
          <w:sz w:val="28"/>
          <w:szCs w:val="28"/>
        </w:rPr>
      </w:pPr>
    </w:p>
    <w:p w14:paraId="535154B5" w14:textId="77777777" w:rsidR="006D0D2A" w:rsidRDefault="006D0D2A" w:rsidP="006D0D2A">
      <w:pPr>
        <w:pStyle w:val="Dachzeile"/>
        <w:ind w:left="720"/>
        <w:rPr>
          <w:sz w:val="28"/>
          <w:szCs w:val="28"/>
        </w:rPr>
      </w:pPr>
    </w:p>
    <w:p w14:paraId="722B7306" w14:textId="77777777" w:rsidR="006D0D2A" w:rsidRDefault="006D0D2A" w:rsidP="006D0D2A">
      <w:pPr>
        <w:pStyle w:val="Dachzei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Notiert eure Beobachtungen.</w:t>
      </w:r>
    </w:p>
    <w:p w14:paraId="07E8B421" w14:textId="77777777" w:rsidR="0090307B" w:rsidRDefault="0090307B" w:rsidP="0090307B">
      <w:pPr>
        <w:pStyle w:val="Dachzeile"/>
        <w:ind w:left="720"/>
        <w:rPr>
          <w:sz w:val="28"/>
          <w:szCs w:val="28"/>
        </w:rPr>
      </w:pPr>
    </w:p>
    <w:p w14:paraId="05530EB7" w14:textId="77777777" w:rsidR="0090307B" w:rsidRDefault="0090307B" w:rsidP="0090307B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5E6822D9" w14:textId="77777777" w:rsidR="006D0D2A" w:rsidRDefault="006D0D2A" w:rsidP="003D4EB2">
      <w:pPr>
        <w:pStyle w:val="Dachzeile"/>
        <w:rPr>
          <w:sz w:val="28"/>
          <w:szCs w:val="28"/>
        </w:rPr>
      </w:pPr>
    </w:p>
    <w:p w14:paraId="5C0DCAA7" w14:textId="77777777" w:rsidR="006D0D2A" w:rsidRDefault="006D0D2A" w:rsidP="006D0D2A">
      <w:pPr>
        <w:pStyle w:val="Dachzei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Was ist mit den Klebestreifen passiert? Findet ihr eine Erklärung?</w:t>
      </w:r>
    </w:p>
    <w:p w14:paraId="1824511F" w14:textId="77777777" w:rsidR="006D0D2A" w:rsidRDefault="006D0D2A" w:rsidP="006D0D2A">
      <w:pPr>
        <w:pStyle w:val="Dachzeile"/>
        <w:ind w:left="720"/>
        <w:rPr>
          <w:sz w:val="28"/>
          <w:szCs w:val="28"/>
        </w:rPr>
      </w:pPr>
    </w:p>
    <w:p w14:paraId="4448CDAE" w14:textId="77777777" w:rsidR="006D0D2A" w:rsidRDefault="006D0D2A" w:rsidP="006D0D2A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380767A0" w14:textId="77777777" w:rsidR="0090307B" w:rsidRDefault="0090307B" w:rsidP="0090307B">
      <w:pPr>
        <w:pStyle w:val="Dachzeile"/>
        <w:ind w:left="720"/>
        <w:rPr>
          <w:sz w:val="28"/>
          <w:szCs w:val="28"/>
        </w:rPr>
      </w:pPr>
    </w:p>
    <w:p w14:paraId="0F1F2FAF" w14:textId="77777777" w:rsidR="0090307B" w:rsidRDefault="0090307B" w:rsidP="0090307B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3A74F5C9" w14:textId="77777777" w:rsidR="006D0D2A" w:rsidRDefault="006D0D2A" w:rsidP="0090307B">
      <w:pPr>
        <w:pStyle w:val="Dachzeile"/>
        <w:rPr>
          <w:sz w:val="28"/>
          <w:szCs w:val="28"/>
        </w:rPr>
      </w:pPr>
    </w:p>
    <w:p w14:paraId="3405F61D" w14:textId="77777777" w:rsidR="006D0D2A" w:rsidRDefault="006D0D2A" w:rsidP="006D0D2A">
      <w:pPr>
        <w:pStyle w:val="Dachzei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Warum haften unterschiedlich viele kleine schwarze Teilchen an den Klebestreifen? </w:t>
      </w:r>
    </w:p>
    <w:p w14:paraId="63BF850F" w14:textId="77777777" w:rsidR="0090307B" w:rsidRDefault="0090307B" w:rsidP="0090307B">
      <w:pPr>
        <w:pStyle w:val="Dachzeile"/>
        <w:ind w:left="720"/>
        <w:rPr>
          <w:sz w:val="28"/>
          <w:szCs w:val="28"/>
        </w:rPr>
      </w:pPr>
    </w:p>
    <w:p w14:paraId="45607813" w14:textId="77777777" w:rsidR="0090307B" w:rsidRDefault="0090307B" w:rsidP="0090307B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20EB52C3" w14:textId="77777777" w:rsidR="0090307B" w:rsidRDefault="0090307B" w:rsidP="0090307B">
      <w:pPr>
        <w:pStyle w:val="Dachzeile"/>
        <w:rPr>
          <w:sz w:val="28"/>
          <w:szCs w:val="28"/>
        </w:rPr>
      </w:pPr>
    </w:p>
    <w:p w14:paraId="7ED2BEDB" w14:textId="77777777" w:rsidR="0090307B" w:rsidRDefault="0090307B" w:rsidP="0090307B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75F0C45A" w14:textId="77777777" w:rsidR="0090307B" w:rsidRDefault="0090307B" w:rsidP="0090307B">
      <w:pPr>
        <w:pStyle w:val="Dachzeile"/>
        <w:rPr>
          <w:sz w:val="28"/>
          <w:szCs w:val="28"/>
        </w:rPr>
      </w:pPr>
    </w:p>
    <w:p w14:paraId="30A9A702" w14:textId="77777777" w:rsidR="006D0D2A" w:rsidRDefault="006D0D2A" w:rsidP="006D0D2A">
      <w:pPr>
        <w:pStyle w:val="Dachzeil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 welchen Stellen befinden sich viele Staub- und Rußteilchen in der Luft? An welchen Stellen ist die Luft sauberer?</w:t>
      </w:r>
    </w:p>
    <w:p w14:paraId="7778CA5F" w14:textId="77777777" w:rsidR="003D4EB2" w:rsidRDefault="003D4EB2" w:rsidP="003D4EB2">
      <w:pPr>
        <w:pStyle w:val="Dachzeile"/>
        <w:ind w:left="720"/>
        <w:rPr>
          <w:sz w:val="28"/>
          <w:szCs w:val="28"/>
        </w:rPr>
      </w:pPr>
    </w:p>
    <w:p w14:paraId="6FF885C3" w14:textId="77777777" w:rsidR="003D4EB2" w:rsidRDefault="003D4EB2" w:rsidP="003D4EB2">
      <w:pPr>
        <w:pStyle w:val="Dachzeile"/>
        <w:pBdr>
          <w:top w:val="single" w:sz="12" w:space="1" w:color="auto"/>
          <w:bottom w:val="single" w:sz="12" w:space="0" w:color="auto"/>
        </w:pBdr>
        <w:ind w:left="720"/>
        <w:rPr>
          <w:sz w:val="28"/>
          <w:szCs w:val="28"/>
        </w:rPr>
      </w:pPr>
    </w:p>
    <w:p w14:paraId="2C306F5F" w14:textId="77777777" w:rsidR="007F6554" w:rsidRPr="001D511D" w:rsidRDefault="007F6554" w:rsidP="003D4EB2">
      <w:pPr>
        <w:pStyle w:val="Dachzeile"/>
      </w:pPr>
    </w:p>
    <w:sectPr w:rsidR="007F6554" w:rsidRPr="001D511D" w:rsidSect="00F353EA">
      <w:footerReference w:type="even" r:id="rId13"/>
      <w:footerReference w:type="default" r:id="rId14"/>
      <w:footerReference w:type="first" r:id="rId15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4C9B" w14:textId="77777777" w:rsidR="0016088C" w:rsidRDefault="0016088C" w:rsidP="003355AA">
      <w:r>
        <w:separator/>
      </w:r>
    </w:p>
  </w:endnote>
  <w:endnote w:type="continuationSeparator" w:id="0">
    <w:p w14:paraId="096CE299" w14:textId="77777777" w:rsidR="0016088C" w:rsidRDefault="0016088C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BEF4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684073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93FF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6BA8">
      <w:rPr>
        <w:rStyle w:val="Seitenzahl"/>
        <w:noProof/>
      </w:rPr>
      <w:t>1</w:t>
    </w:r>
    <w:r>
      <w:rPr>
        <w:rStyle w:val="Seitenzahl"/>
      </w:rPr>
      <w:fldChar w:fldCharType="end"/>
    </w:r>
  </w:p>
  <w:p w14:paraId="161B803F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3813A5DD" w14:textId="77777777" w:rsidR="00817AD4" w:rsidRDefault="00817AD4" w:rsidP="00817AD4">
    <w:pPr>
      <w:pStyle w:val="Fuzeile"/>
      <w:jc w:val="right"/>
    </w:pPr>
  </w:p>
  <w:p w14:paraId="64CED2DE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C45E41">
      <w:rPr>
        <w:sz w:val="16"/>
        <w:szCs w:val="16"/>
      </w:rPr>
      <w:t>elt-im-unterricht.de), Stand: 11/2017</w:t>
    </w:r>
  </w:p>
  <w:p w14:paraId="6D7C88B4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5D955D78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462FBD01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3072A53B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EDE7E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B066F5">
      <w:rPr>
        <w:sz w:val="16"/>
        <w:szCs w:val="16"/>
      </w:rPr>
      <w:t>elt-i</w:t>
    </w:r>
    <w:r w:rsidR="006E6096">
      <w:rPr>
        <w:sz w:val="16"/>
        <w:szCs w:val="16"/>
      </w:rPr>
      <w:t>m-unterricht.de), Stand: 11/2017</w:t>
    </w:r>
  </w:p>
  <w:p w14:paraId="13AA8EDF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1137C7AC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23F3CFFA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CC284" w14:textId="77777777" w:rsidR="0016088C" w:rsidRDefault="0016088C" w:rsidP="003355AA">
      <w:r>
        <w:separator/>
      </w:r>
    </w:p>
  </w:footnote>
  <w:footnote w:type="continuationSeparator" w:id="0">
    <w:p w14:paraId="688A9519" w14:textId="77777777" w:rsidR="0016088C" w:rsidRDefault="0016088C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460D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F1731"/>
    <w:multiLevelType w:val="hybridMultilevel"/>
    <w:tmpl w:val="EFA086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7B12"/>
    <w:multiLevelType w:val="hybridMultilevel"/>
    <w:tmpl w:val="C0F06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66302"/>
    <w:multiLevelType w:val="hybridMultilevel"/>
    <w:tmpl w:val="279CF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33FF4"/>
    <w:multiLevelType w:val="multilevel"/>
    <w:tmpl w:val="190A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139"/>
    <w:rsid w:val="00002312"/>
    <w:rsid w:val="000028B2"/>
    <w:rsid w:val="000028B6"/>
    <w:rsid w:val="000039CD"/>
    <w:rsid w:val="00004257"/>
    <w:rsid w:val="00005F9E"/>
    <w:rsid w:val="00006781"/>
    <w:rsid w:val="00006F53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C32"/>
    <w:rsid w:val="00030E6C"/>
    <w:rsid w:val="000320A1"/>
    <w:rsid w:val="00032B25"/>
    <w:rsid w:val="0003497C"/>
    <w:rsid w:val="0003600B"/>
    <w:rsid w:val="00036BC8"/>
    <w:rsid w:val="00040987"/>
    <w:rsid w:val="00040D0C"/>
    <w:rsid w:val="000412BC"/>
    <w:rsid w:val="0004166E"/>
    <w:rsid w:val="000416E5"/>
    <w:rsid w:val="00041969"/>
    <w:rsid w:val="00041D39"/>
    <w:rsid w:val="00041F99"/>
    <w:rsid w:val="00042B6A"/>
    <w:rsid w:val="00043A92"/>
    <w:rsid w:val="00044B38"/>
    <w:rsid w:val="00044BF2"/>
    <w:rsid w:val="000467AE"/>
    <w:rsid w:val="0005191F"/>
    <w:rsid w:val="00053DA0"/>
    <w:rsid w:val="00054F93"/>
    <w:rsid w:val="0005544B"/>
    <w:rsid w:val="00055DF4"/>
    <w:rsid w:val="000560D8"/>
    <w:rsid w:val="00056E93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709B2"/>
    <w:rsid w:val="00070C4B"/>
    <w:rsid w:val="0007329F"/>
    <w:rsid w:val="00073796"/>
    <w:rsid w:val="00074081"/>
    <w:rsid w:val="000747CD"/>
    <w:rsid w:val="000768BA"/>
    <w:rsid w:val="00083358"/>
    <w:rsid w:val="000834BB"/>
    <w:rsid w:val="00084200"/>
    <w:rsid w:val="0008504E"/>
    <w:rsid w:val="00085470"/>
    <w:rsid w:val="00085878"/>
    <w:rsid w:val="00086A73"/>
    <w:rsid w:val="000871DC"/>
    <w:rsid w:val="00087B2C"/>
    <w:rsid w:val="00087DB4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443F"/>
    <w:rsid w:val="000A49BD"/>
    <w:rsid w:val="000A4FD0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219B"/>
    <w:rsid w:val="000C394A"/>
    <w:rsid w:val="000C3DD3"/>
    <w:rsid w:val="000C4443"/>
    <w:rsid w:val="000C55E4"/>
    <w:rsid w:val="000C5E59"/>
    <w:rsid w:val="000D01E0"/>
    <w:rsid w:val="000D11DF"/>
    <w:rsid w:val="000D2135"/>
    <w:rsid w:val="000D393B"/>
    <w:rsid w:val="000D5ACF"/>
    <w:rsid w:val="000E1638"/>
    <w:rsid w:val="000E6F42"/>
    <w:rsid w:val="000F0BC5"/>
    <w:rsid w:val="000F3712"/>
    <w:rsid w:val="000F5DFA"/>
    <w:rsid w:val="00101352"/>
    <w:rsid w:val="00102D85"/>
    <w:rsid w:val="00103223"/>
    <w:rsid w:val="00103D43"/>
    <w:rsid w:val="001114CB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30252"/>
    <w:rsid w:val="0013320E"/>
    <w:rsid w:val="00135901"/>
    <w:rsid w:val="00136DFA"/>
    <w:rsid w:val="00137EAF"/>
    <w:rsid w:val="001400C9"/>
    <w:rsid w:val="00140BF3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6088C"/>
    <w:rsid w:val="00162F36"/>
    <w:rsid w:val="00164C0E"/>
    <w:rsid w:val="00164EC8"/>
    <w:rsid w:val="00166EDE"/>
    <w:rsid w:val="001728FD"/>
    <w:rsid w:val="00172966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C93"/>
    <w:rsid w:val="00181DA9"/>
    <w:rsid w:val="00182C13"/>
    <w:rsid w:val="00184175"/>
    <w:rsid w:val="00184894"/>
    <w:rsid w:val="00186054"/>
    <w:rsid w:val="00186BE0"/>
    <w:rsid w:val="00187A54"/>
    <w:rsid w:val="001909B8"/>
    <w:rsid w:val="00192C64"/>
    <w:rsid w:val="001973C6"/>
    <w:rsid w:val="0019746E"/>
    <w:rsid w:val="001A0165"/>
    <w:rsid w:val="001A0213"/>
    <w:rsid w:val="001A091D"/>
    <w:rsid w:val="001A1AC5"/>
    <w:rsid w:val="001A23B2"/>
    <w:rsid w:val="001A2B5C"/>
    <w:rsid w:val="001A4456"/>
    <w:rsid w:val="001A4B04"/>
    <w:rsid w:val="001A671F"/>
    <w:rsid w:val="001A7877"/>
    <w:rsid w:val="001B05E7"/>
    <w:rsid w:val="001B0E0A"/>
    <w:rsid w:val="001B2288"/>
    <w:rsid w:val="001B2738"/>
    <w:rsid w:val="001B66D2"/>
    <w:rsid w:val="001B6DAA"/>
    <w:rsid w:val="001C0428"/>
    <w:rsid w:val="001C07B8"/>
    <w:rsid w:val="001C089A"/>
    <w:rsid w:val="001C42E3"/>
    <w:rsid w:val="001C5F15"/>
    <w:rsid w:val="001C6EB5"/>
    <w:rsid w:val="001C7D9F"/>
    <w:rsid w:val="001D0132"/>
    <w:rsid w:val="001D033C"/>
    <w:rsid w:val="001D0413"/>
    <w:rsid w:val="001D511D"/>
    <w:rsid w:val="001D5FC5"/>
    <w:rsid w:val="001D64E1"/>
    <w:rsid w:val="001E1113"/>
    <w:rsid w:val="001E1CE1"/>
    <w:rsid w:val="001E20EC"/>
    <w:rsid w:val="001E248D"/>
    <w:rsid w:val="001E4FCB"/>
    <w:rsid w:val="001E613B"/>
    <w:rsid w:val="001E7D36"/>
    <w:rsid w:val="001F0F1D"/>
    <w:rsid w:val="001F0FEC"/>
    <w:rsid w:val="001F162B"/>
    <w:rsid w:val="001F1E43"/>
    <w:rsid w:val="001F2C1F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108EF"/>
    <w:rsid w:val="00211953"/>
    <w:rsid w:val="00211B32"/>
    <w:rsid w:val="00211C4B"/>
    <w:rsid w:val="0021286E"/>
    <w:rsid w:val="00214370"/>
    <w:rsid w:val="002149F1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2FD"/>
    <w:rsid w:val="00224A9C"/>
    <w:rsid w:val="00225733"/>
    <w:rsid w:val="002308FE"/>
    <w:rsid w:val="00230D5F"/>
    <w:rsid w:val="00232165"/>
    <w:rsid w:val="00232DEE"/>
    <w:rsid w:val="00234292"/>
    <w:rsid w:val="002343A7"/>
    <w:rsid w:val="00234A3B"/>
    <w:rsid w:val="00235025"/>
    <w:rsid w:val="00235480"/>
    <w:rsid w:val="00235D6C"/>
    <w:rsid w:val="002376EF"/>
    <w:rsid w:val="00240CBE"/>
    <w:rsid w:val="00240E97"/>
    <w:rsid w:val="00241687"/>
    <w:rsid w:val="002417D4"/>
    <w:rsid w:val="0024623B"/>
    <w:rsid w:val="00246DF1"/>
    <w:rsid w:val="0024788E"/>
    <w:rsid w:val="002508CF"/>
    <w:rsid w:val="00250E34"/>
    <w:rsid w:val="00250F03"/>
    <w:rsid w:val="00253146"/>
    <w:rsid w:val="0025389D"/>
    <w:rsid w:val="00253BAB"/>
    <w:rsid w:val="00253CEF"/>
    <w:rsid w:val="00256975"/>
    <w:rsid w:val="00256B1C"/>
    <w:rsid w:val="00256DFA"/>
    <w:rsid w:val="00257CE0"/>
    <w:rsid w:val="00260FCB"/>
    <w:rsid w:val="00261BA2"/>
    <w:rsid w:val="00261CEF"/>
    <w:rsid w:val="002647D2"/>
    <w:rsid w:val="00265150"/>
    <w:rsid w:val="002664B0"/>
    <w:rsid w:val="00266B4C"/>
    <w:rsid w:val="002670C2"/>
    <w:rsid w:val="0027009D"/>
    <w:rsid w:val="00270460"/>
    <w:rsid w:val="002711B8"/>
    <w:rsid w:val="00272C05"/>
    <w:rsid w:val="00273F45"/>
    <w:rsid w:val="00274FCA"/>
    <w:rsid w:val="00276968"/>
    <w:rsid w:val="00277256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86C2B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25D2"/>
    <w:rsid w:val="002A3483"/>
    <w:rsid w:val="002A401B"/>
    <w:rsid w:val="002A4CEA"/>
    <w:rsid w:val="002A5082"/>
    <w:rsid w:val="002A5E62"/>
    <w:rsid w:val="002A5F58"/>
    <w:rsid w:val="002A6992"/>
    <w:rsid w:val="002A7687"/>
    <w:rsid w:val="002A7E66"/>
    <w:rsid w:val="002B016E"/>
    <w:rsid w:val="002B0997"/>
    <w:rsid w:val="002B1A9E"/>
    <w:rsid w:val="002B33D7"/>
    <w:rsid w:val="002B4172"/>
    <w:rsid w:val="002B6100"/>
    <w:rsid w:val="002B6122"/>
    <w:rsid w:val="002B635A"/>
    <w:rsid w:val="002B6A96"/>
    <w:rsid w:val="002B79A5"/>
    <w:rsid w:val="002B7AC8"/>
    <w:rsid w:val="002C18A6"/>
    <w:rsid w:val="002C2B38"/>
    <w:rsid w:val="002C2C8E"/>
    <w:rsid w:val="002C3E4C"/>
    <w:rsid w:val="002C4B23"/>
    <w:rsid w:val="002C5114"/>
    <w:rsid w:val="002D1FBB"/>
    <w:rsid w:val="002D2757"/>
    <w:rsid w:val="002D30AD"/>
    <w:rsid w:val="002D3164"/>
    <w:rsid w:val="002D4466"/>
    <w:rsid w:val="002D587B"/>
    <w:rsid w:val="002E107D"/>
    <w:rsid w:val="002E131A"/>
    <w:rsid w:val="002E2E35"/>
    <w:rsid w:val="002E394A"/>
    <w:rsid w:val="002E451F"/>
    <w:rsid w:val="002E5352"/>
    <w:rsid w:val="002E5387"/>
    <w:rsid w:val="002E552E"/>
    <w:rsid w:val="002E69E0"/>
    <w:rsid w:val="002E6A5D"/>
    <w:rsid w:val="002F0B74"/>
    <w:rsid w:val="002F1555"/>
    <w:rsid w:val="002F2546"/>
    <w:rsid w:val="002F590A"/>
    <w:rsid w:val="002F5F04"/>
    <w:rsid w:val="002F74F6"/>
    <w:rsid w:val="002F783D"/>
    <w:rsid w:val="0030134D"/>
    <w:rsid w:val="003016D7"/>
    <w:rsid w:val="003019DB"/>
    <w:rsid w:val="00301F69"/>
    <w:rsid w:val="00303AFE"/>
    <w:rsid w:val="0030475A"/>
    <w:rsid w:val="00306A33"/>
    <w:rsid w:val="00311A96"/>
    <w:rsid w:val="00313FE5"/>
    <w:rsid w:val="00316904"/>
    <w:rsid w:val="00317834"/>
    <w:rsid w:val="00317F30"/>
    <w:rsid w:val="00320484"/>
    <w:rsid w:val="00320558"/>
    <w:rsid w:val="003209A8"/>
    <w:rsid w:val="00321252"/>
    <w:rsid w:val="0032224F"/>
    <w:rsid w:val="00322782"/>
    <w:rsid w:val="003235EC"/>
    <w:rsid w:val="00323C97"/>
    <w:rsid w:val="003247E5"/>
    <w:rsid w:val="00325EEF"/>
    <w:rsid w:val="003261FF"/>
    <w:rsid w:val="00326B39"/>
    <w:rsid w:val="003272D8"/>
    <w:rsid w:val="0032754C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9CE"/>
    <w:rsid w:val="00343ED3"/>
    <w:rsid w:val="003450B7"/>
    <w:rsid w:val="003466E1"/>
    <w:rsid w:val="00346BEB"/>
    <w:rsid w:val="003470E9"/>
    <w:rsid w:val="00347B5F"/>
    <w:rsid w:val="00350502"/>
    <w:rsid w:val="00351726"/>
    <w:rsid w:val="00351B72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76A"/>
    <w:rsid w:val="00372CC3"/>
    <w:rsid w:val="00375E1D"/>
    <w:rsid w:val="003763E9"/>
    <w:rsid w:val="0038026A"/>
    <w:rsid w:val="00380929"/>
    <w:rsid w:val="003812B6"/>
    <w:rsid w:val="003833F3"/>
    <w:rsid w:val="00384BF7"/>
    <w:rsid w:val="00386970"/>
    <w:rsid w:val="00387516"/>
    <w:rsid w:val="00387858"/>
    <w:rsid w:val="00387AF1"/>
    <w:rsid w:val="00392515"/>
    <w:rsid w:val="00394318"/>
    <w:rsid w:val="0039465C"/>
    <w:rsid w:val="0039570E"/>
    <w:rsid w:val="00396DEE"/>
    <w:rsid w:val="00397EEC"/>
    <w:rsid w:val="003A24CF"/>
    <w:rsid w:val="003A34D7"/>
    <w:rsid w:val="003A55E2"/>
    <w:rsid w:val="003A6CDD"/>
    <w:rsid w:val="003A77EB"/>
    <w:rsid w:val="003B0A45"/>
    <w:rsid w:val="003B104C"/>
    <w:rsid w:val="003B1CED"/>
    <w:rsid w:val="003B2281"/>
    <w:rsid w:val="003B46D7"/>
    <w:rsid w:val="003B58CA"/>
    <w:rsid w:val="003B6320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A88"/>
    <w:rsid w:val="003C7E1D"/>
    <w:rsid w:val="003D1738"/>
    <w:rsid w:val="003D293C"/>
    <w:rsid w:val="003D3B93"/>
    <w:rsid w:val="003D4EB2"/>
    <w:rsid w:val="003D62F6"/>
    <w:rsid w:val="003D6F44"/>
    <w:rsid w:val="003D7AE2"/>
    <w:rsid w:val="003E0BA9"/>
    <w:rsid w:val="003E132E"/>
    <w:rsid w:val="003E18D8"/>
    <w:rsid w:val="003E242B"/>
    <w:rsid w:val="003E3347"/>
    <w:rsid w:val="003E4091"/>
    <w:rsid w:val="003E58DF"/>
    <w:rsid w:val="003E63FC"/>
    <w:rsid w:val="003F0BF4"/>
    <w:rsid w:val="003F0CAE"/>
    <w:rsid w:val="003F2171"/>
    <w:rsid w:val="003F41A0"/>
    <w:rsid w:val="003F4476"/>
    <w:rsid w:val="003F7CBC"/>
    <w:rsid w:val="00400539"/>
    <w:rsid w:val="0040066A"/>
    <w:rsid w:val="00401C3D"/>
    <w:rsid w:val="00402AE3"/>
    <w:rsid w:val="0040381C"/>
    <w:rsid w:val="004049DB"/>
    <w:rsid w:val="0040701E"/>
    <w:rsid w:val="00410D54"/>
    <w:rsid w:val="00413054"/>
    <w:rsid w:val="004137CB"/>
    <w:rsid w:val="004139F1"/>
    <w:rsid w:val="00413A3A"/>
    <w:rsid w:val="00413F9B"/>
    <w:rsid w:val="00415E5C"/>
    <w:rsid w:val="00415E8C"/>
    <w:rsid w:val="0041659B"/>
    <w:rsid w:val="00416F83"/>
    <w:rsid w:val="004177E4"/>
    <w:rsid w:val="00421950"/>
    <w:rsid w:val="00422843"/>
    <w:rsid w:val="0042285F"/>
    <w:rsid w:val="00422B1F"/>
    <w:rsid w:val="0042385E"/>
    <w:rsid w:val="00423F7F"/>
    <w:rsid w:val="004249A1"/>
    <w:rsid w:val="00424DE9"/>
    <w:rsid w:val="00425EC8"/>
    <w:rsid w:val="00427305"/>
    <w:rsid w:val="00430AB5"/>
    <w:rsid w:val="00430C3C"/>
    <w:rsid w:val="00432201"/>
    <w:rsid w:val="00433037"/>
    <w:rsid w:val="00434457"/>
    <w:rsid w:val="004349FA"/>
    <w:rsid w:val="00436C31"/>
    <w:rsid w:val="00436FEB"/>
    <w:rsid w:val="00437A43"/>
    <w:rsid w:val="00437B6D"/>
    <w:rsid w:val="004410B4"/>
    <w:rsid w:val="004420BF"/>
    <w:rsid w:val="00442187"/>
    <w:rsid w:val="004425E8"/>
    <w:rsid w:val="00443B98"/>
    <w:rsid w:val="004444CC"/>
    <w:rsid w:val="00444600"/>
    <w:rsid w:val="00447BB2"/>
    <w:rsid w:val="00447D39"/>
    <w:rsid w:val="004502DC"/>
    <w:rsid w:val="00451699"/>
    <w:rsid w:val="004516A2"/>
    <w:rsid w:val="004539B0"/>
    <w:rsid w:val="0045504A"/>
    <w:rsid w:val="00456C8F"/>
    <w:rsid w:val="00457D0E"/>
    <w:rsid w:val="004609E4"/>
    <w:rsid w:val="0046159E"/>
    <w:rsid w:val="00463268"/>
    <w:rsid w:val="0046362E"/>
    <w:rsid w:val="004665FB"/>
    <w:rsid w:val="00467861"/>
    <w:rsid w:val="00471147"/>
    <w:rsid w:val="0047193C"/>
    <w:rsid w:val="004726D7"/>
    <w:rsid w:val="00477B8E"/>
    <w:rsid w:val="00477C13"/>
    <w:rsid w:val="0048230C"/>
    <w:rsid w:val="00483222"/>
    <w:rsid w:val="0048389F"/>
    <w:rsid w:val="00483C16"/>
    <w:rsid w:val="004859FC"/>
    <w:rsid w:val="00485DC4"/>
    <w:rsid w:val="0048681B"/>
    <w:rsid w:val="00486CEB"/>
    <w:rsid w:val="0048739B"/>
    <w:rsid w:val="00487CFF"/>
    <w:rsid w:val="00487FD3"/>
    <w:rsid w:val="00491B08"/>
    <w:rsid w:val="00493B2F"/>
    <w:rsid w:val="004947B2"/>
    <w:rsid w:val="004953AB"/>
    <w:rsid w:val="0049578B"/>
    <w:rsid w:val="0049597D"/>
    <w:rsid w:val="00496908"/>
    <w:rsid w:val="004969D6"/>
    <w:rsid w:val="00497F8D"/>
    <w:rsid w:val="004A4882"/>
    <w:rsid w:val="004A4B8E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F76"/>
    <w:rsid w:val="004D7033"/>
    <w:rsid w:val="004E0F7C"/>
    <w:rsid w:val="004E2E7E"/>
    <w:rsid w:val="004E3160"/>
    <w:rsid w:val="004E3F98"/>
    <w:rsid w:val="004E46C8"/>
    <w:rsid w:val="004E5B60"/>
    <w:rsid w:val="004E6178"/>
    <w:rsid w:val="004E73AC"/>
    <w:rsid w:val="004E743D"/>
    <w:rsid w:val="004E7A5F"/>
    <w:rsid w:val="004F07BC"/>
    <w:rsid w:val="004F1B7A"/>
    <w:rsid w:val="004F23C7"/>
    <w:rsid w:val="004F45D4"/>
    <w:rsid w:val="004F490D"/>
    <w:rsid w:val="00500A4D"/>
    <w:rsid w:val="00503F6B"/>
    <w:rsid w:val="00504117"/>
    <w:rsid w:val="00507B9A"/>
    <w:rsid w:val="005107E6"/>
    <w:rsid w:val="00510C07"/>
    <w:rsid w:val="00511512"/>
    <w:rsid w:val="005115A2"/>
    <w:rsid w:val="00511E3E"/>
    <w:rsid w:val="005148E8"/>
    <w:rsid w:val="005149E9"/>
    <w:rsid w:val="00516C84"/>
    <w:rsid w:val="005204AD"/>
    <w:rsid w:val="005230ED"/>
    <w:rsid w:val="005253F3"/>
    <w:rsid w:val="005269B9"/>
    <w:rsid w:val="005271B0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1234"/>
    <w:rsid w:val="00551C07"/>
    <w:rsid w:val="0055488B"/>
    <w:rsid w:val="00555507"/>
    <w:rsid w:val="00556C99"/>
    <w:rsid w:val="00556CCD"/>
    <w:rsid w:val="005603A2"/>
    <w:rsid w:val="005616C6"/>
    <w:rsid w:val="0056360D"/>
    <w:rsid w:val="00564291"/>
    <w:rsid w:val="005657AA"/>
    <w:rsid w:val="005673DB"/>
    <w:rsid w:val="00567E31"/>
    <w:rsid w:val="00570111"/>
    <w:rsid w:val="0057250A"/>
    <w:rsid w:val="00574885"/>
    <w:rsid w:val="00575E8A"/>
    <w:rsid w:val="0058193B"/>
    <w:rsid w:val="00581C41"/>
    <w:rsid w:val="00582237"/>
    <w:rsid w:val="00583736"/>
    <w:rsid w:val="00583A1D"/>
    <w:rsid w:val="00584416"/>
    <w:rsid w:val="00585262"/>
    <w:rsid w:val="005855BC"/>
    <w:rsid w:val="00585673"/>
    <w:rsid w:val="00587EBA"/>
    <w:rsid w:val="00590AD0"/>
    <w:rsid w:val="00590E9B"/>
    <w:rsid w:val="005920F1"/>
    <w:rsid w:val="0059299A"/>
    <w:rsid w:val="005931F1"/>
    <w:rsid w:val="00593C63"/>
    <w:rsid w:val="00594FCA"/>
    <w:rsid w:val="0059529C"/>
    <w:rsid w:val="005965F3"/>
    <w:rsid w:val="00596D11"/>
    <w:rsid w:val="00597205"/>
    <w:rsid w:val="0059760A"/>
    <w:rsid w:val="005A0289"/>
    <w:rsid w:val="005A0797"/>
    <w:rsid w:val="005A0BAF"/>
    <w:rsid w:val="005A39A1"/>
    <w:rsid w:val="005A59F2"/>
    <w:rsid w:val="005A5E8A"/>
    <w:rsid w:val="005A6C10"/>
    <w:rsid w:val="005A6E62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0FC7"/>
    <w:rsid w:val="005C2038"/>
    <w:rsid w:val="005C23D0"/>
    <w:rsid w:val="005C2B62"/>
    <w:rsid w:val="005C2DE4"/>
    <w:rsid w:val="005C2FE9"/>
    <w:rsid w:val="005C3A36"/>
    <w:rsid w:val="005C5782"/>
    <w:rsid w:val="005C73C1"/>
    <w:rsid w:val="005D263E"/>
    <w:rsid w:val="005D2F99"/>
    <w:rsid w:val="005D546F"/>
    <w:rsid w:val="005D5B77"/>
    <w:rsid w:val="005D6250"/>
    <w:rsid w:val="005D74C2"/>
    <w:rsid w:val="005D768B"/>
    <w:rsid w:val="005E1663"/>
    <w:rsid w:val="005E2F0E"/>
    <w:rsid w:val="005E4097"/>
    <w:rsid w:val="005E6024"/>
    <w:rsid w:val="005E78B7"/>
    <w:rsid w:val="005F0772"/>
    <w:rsid w:val="005F42DF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795F"/>
    <w:rsid w:val="00607AD4"/>
    <w:rsid w:val="00610092"/>
    <w:rsid w:val="00612922"/>
    <w:rsid w:val="00612F65"/>
    <w:rsid w:val="00613974"/>
    <w:rsid w:val="0061405C"/>
    <w:rsid w:val="00615513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382A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F31"/>
    <w:rsid w:val="00645166"/>
    <w:rsid w:val="0064578E"/>
    <w:rsid w:val="00645E4E"/>
    <w:rsid w:val="00646320"/>
    <w:rsid w:val="006478CB"/>
    <w:rsid w:val="0065023B"/>
    <w:rsid w:val="006523A4"/>
    <w:rsid w:val="006524F8"/>
    <w:rsid w:val="006547D8"/>
    <w:rsid w:val="00656534"/>
    <w:rsid w:val="00657BC6"/>
    <w:rsid w:val="00657CE3"/>
    <w:rsid w:val="00660F5A"/>
    <w:rsid w:val="00662A23"/>
    <w:rsid w:val="0066327D"/>
    <w:rsid w:val="00663DEA"/>
    <w:rsid w:val="006640F0"/>
    <w:rsid w:val="00664215"/>
    <w:rsid w:val="006654C3"/>
    <w:rsid w:val="00665C0F"/>
    <w:rsid w:val="00666131"/>
    <w:rsid w:val="00666920"/>
    <w:rsid w:val="00670A2D"/>
    <w:rsid w:val="00675B18"/>
    <w:rsid w:val="006760FB"/>
    <w:rsid w:val="006778AB"/>
    <w:rsid w:val="00681820"/>
    <w:rsid w:val="006825D1"/>
    <w:rsid w:val="006855B5"/>
    <w:rsid w:val="006860A9"/>
    <w:rsid w:val="00686E62"/>
    <w:rsid w:val="00687BB6"/>
    <w:rsid w:val="00690295"/>
    <w:rsid w:val="00692849"/>
    <w:rsid w:val="00692EA3"/>
    <w:rsid w:val="0069439A"/>
    <w:rsid w:val="00694577"/>
    <w:rsid w:val="00695129"/>
    <w:rsid w:val="006A24FA"/>
    <w:rsid w:val="006A3DA4"/>
    <w:rsid w:val="006A5F15"/>
    <w:rsid w:val="006A5F74"/>
    <w:rsid w:val="006A7B13"/>
    <w:rsid w:val="006B01BD"/>
    <w:rsid w:val="006B2153"/>
    <w:rsid w:val="006B260B"/>
    <w:rsid w:val="006B415D"/>
    <w:rsid w:val="006B5120"/>
    <w:rsid w:val="006C2C1A"/>
    <w:rsid w:val="006C7BA5"/>
    <w:rsid w:val="006D00A4"/>
    <w:rsid w:val="006D06DD"/>
    <w:rsid w:val="006D0937"/>
    <w:rsid w:val="006D0D2A"/>
    <w:rsid w:val="006D2C80"/>
    <w:rsid w:val="006D4B1C"/>
    <w:rsid w:val="006D4CDF"/>
    <w:rsid w:val="006D58AB"/>
    <w:rsid w:val="006D6B9C"/>
    <w:rsid w:val="006D746A"/>
    <w:rsid w:val="006E1B5B"/>
    <w:rsid w:val="006E4D28"/>
    <w:rsid w:val="006E569E"/>
    <w:rsid w:val="006E6096"/>
    <w:rsid w:val="006E6391"/>
    <w:rsid w:val="006E67B9"/>
    <w:rsid w:val="006E6C01"/>
    <w:rsid w:val="006E76BD"/>
    <w:rsid w:val="006E7E46"/>
    <w:rsid w:val="006F034A"/>
    <w:rsid w:val="006F4D36"/>
    <w:rsid w:val="006F7587"/>
    <w:rsid w:val="00703753"/>
    <w:rsid w:val="00703D95"/>
    <w:rsid w:val="00704D23"/>
    <w:rsid w:val="00705E5E"/>
    <w:rsid w:val="00706570"/>
    <w:rsid w:val="00707038"/>
    <w:rsid w:val="007076BD"/>
    <w:rsid w:val="00711834"/>
    <w:rsid w:val="00711C49"/>
    <w:rsid w:val="00712212"/>
    <w:rsid w:val="0071227B"/>
    <w:rsid w:val="00712A5C"/>
    <w:rsid w:val="0071461A"/>
    <w:rsid w:val="00714FD2"/>
    <w:rsid w:val="00717FB2"/>
    <w:rsid w:val="00720468"/>
    <w:rsid w:val="00722826"/>
    <w:rsid w:val="00722A72"/>
    <w:rsid w:val="00723690"/>
    <w:rsid w:val="00723AC4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5672"/>
    <w:rsid w:val="00735ED0"/>
    <w:rsid w:val="00736C36"/>
    <w:rsid w:val="00737B21"/>
    <w:rsid w:val="007404A8"/>
    <w:rsid w:val="007417F2"/>
    <w:rsid w:val="00741900"/>
    <w:rsid w:val="00742060"/>
    <w:rsid w:val="00743079"/>
    <w:rsid w:val="0074311B"/>
    <w:rsid w:val="00743A29"/>
    <w:rsid w:val="00744CF1"/>
    <w:rsid w:val="00746416"/>
    <w:rsid w:val="00747058"/>
    <w:rsid w:val="0075039D"/>
    <w:rsid w:val="0075270B"/>
    <w:rsid w:val="00752A58"/>
    <w:rsid w:val="00753D63"/>
    <w:rsid w:val="00754DC4"/>
    <w:rsid w:val="007550C4"/>
    <w:rsid w:val="00755537"/>
    <w:rsid w:val="007621CF"/>
    <w:rsid w:val="007632EF"/>
    <w:rsid w:val="00765DF6"/>
    <w:rsid w:val="00766A4D"/>
    <w:rsid w:val="007671D1"/>
    <w:rsid w:val="00767F3F"/>
    <w:rsid w:val="007715D8"/>
    <w:rsid w:val="00771765"/>
    <w:rsid w:val="00772180"/>
    <w:rsid w:val="00773F41"/>
    <w:rsid w:val="007741FF"/>
    <w:rsid w:val="007805EF"/>
    <w:rsid w:val="00780C7E"/>
    <w:rsid w:val="007811DC"/>
    <w:rsid w:val="00781300"/>
    <w:rsid w:val="00783C62"/>
    <w:rsid w:val="00784829"/>
    <w:rsid w:val="007849D9"/>
    <w:rsid w:val="00784DB4"/>
    <w:rsid w:val="00784FCD"/>
    <w:rsid w:val="00791B8B"/>
    <w:rsid w:val="00791D77"/>
    <w:rsid w:val="00792FD9"/>
    <w:rsid w:val="00794CA3"/>
    <w:rsid w:val="00795A67"/>
    <w:rsid w:val="007966EE"/>
    <w:rsid w:val="00797538"/>
    <w:rsid w:val="007A2DEF"/>
    <w:rsid w:val="007A3A67"/>
    <w:rsid w:val="007A403F"/>
    <w:rsid w:val="007A53DD"/>
    <w:rsid w:val="007B091F"/>
    <w:rsid w:val="007B1C9C"/>
    <w:rsid w:val="007B3445"/>
    <w:rsid w:val="007B3AF6"/>
    <w:rsid w:val="007B4E45"/>
    <w:rsid w:val="007B61E5"/>
    <w:rsid w:val="007B730B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5321"/>
    <w:rsid w:val="007C6074"/>
    <w:rsid w:val="007D1242"/>
    <w:rsid w:val="007D1418"/>
    <w:rsid w:val="007D204D"/>
    <w:rsid w:val="007D25B8"/>
    <w:rsid w:val="007D2E23"/>
    <w:rsid w:val="007D6064"/>
    <w:rsid w:val="007D6740"/>
    <w:rsid w:val="007D77B3"/>
    <w:rsid w:val="007D7CC3"/>
    <w:rsid w:val="007E0F51"/>
    <w:rsid w:val="007E12C4"/>
    <w:rsid w:val="007E34E3"/>
    <w:rsid w:val="007E3ED2"/>
    <w:rsid w:val="007E3F18"/>
    <w:rsid w:val="007E5BEF"/>
    <w:rsid w:val="007E726B"/>
    <w:rsid w:val="007F00E6"/>
    <w:rsid w:val="007F27F8"/>
    <w:rsid w:val="007F5303"/>
    <w:rsid w:val="007F5690"/>
    <w:rsid w:val="007F6554"/>
    <w:rsid w:val="0080028E"/>
    <w:rsid w:val="00800C48"/>
    <w:rsid w:val="0080170F"/>
    <w:rsid w:val="00803326"/>
    <w:rsid w:val="008038F4"/>
    <w:rsid w:val="00804859"/>
    <w:rsid w:val="008059D6"/>
    <w:rsid w:val="00806A60"/>
    <w:rsid w:val="00806E69"/>
    <w:rsid w:val="008102C5"/>
    <w:rsid w:val="00810E3C"/>
    <w:rsid w:val="0081179D"/>
    <w:rsid w:val="00811B3B"/>
    <w:rsid w:val="00817AD4"/>
    <w:rsid w:val="0082034B"/>
    <w:rsid w:val="00821B96"/>
    <w:rsid w:val="0082409C"/>
    <w:rsid w:val="008245B4"/>
    <w:rsid w:val="00824E9B"/>
    <w:rsid w:val="008264FC"/>
    <w:rsid w:val="008310F6"/>
    <w:rsid w:val="008326F1"/>
    <w:rsid w:val="008330FD"/>
    <w:rsid w:val="00835A31"/>
    <w:rsid w:val="008364B5"/>
    <w:rsid w:val="00836E78"/>
    <w:rsid w:val="0083732F"/>
    <w:rsid w:val="008412AA"/>
    <w:rsid w:val="00841405"/>
    <w:rsid w:val="008414FB"/>
    <w:rsid w:val="008419D9"/>
    <w:rsid w:val="00841A63"/>
    <w:rsid w:val="0084264E"/>
    <w:rsid w:val="008426EB"/>
    <w:rsid w:val="00842970"/>
    <w:rsid w:val="00844AD5"/>
    <w:rsid w:val="0084531D"/>
    <w:rsid w:val="00845394"/>
    <w:rsid w:val="0084627F"/>
    <w:rsid w:val="0084650A"/>
    <w:rsid w:val="00851AE8"/>
    <w:rsid w:val="00851F84"/>
    <w:rsid w:val="008527F3"/>
    <w:rsid w:val="00852EE2"/>
    <w:rsid w:val="0085348C"/>
    <w:rsid w:val="00854092"/>
    <w:rsid w:val="00855A96"/>
    <w:rsid w:val="00861502"/>
    <w:rsid w:val="008616E8"/>
    <w:rsid w:val="00862D3E"/>
    <w:rsid w:val="0086348B"/>
    <w:rsid w:val="008635AA"/>
    <w:rsid w:val="00863DD5"/>
    <w:rsid w:val="00866111"/>
    <w:rsid w:val="00866B81"/>
    <w:rsid w:val="00866DC3"/>
    <w:rsid w:val="00867EDF"/>
    <w:rsid w:val="00870FDC"/>
    <w:rsid w:val="00872751"/>
    <w:rsid w:val="00873B71"/>
    <w:rsid w:val="00874EAB"/>
    <w:rsid w:val="00875A1F"/>
    <w:rsid w:val="008775AD"/>
    <w:rsid w:val="00883951"/>
    <w:rsid w:val="008847A7"/>
    <w:rsid w:val="00885860"/>
    <w:rsid w:val="00885909"/>
    <w:rsid w:val="008862BE"/>
    <w:rsid w:val="00886745"/>
    <w:rsid w:val="0088683C"/>
    <w:rsid w:val="00887D07"/>
    <w:rsid w:val="00890A8A"/>
    <w:rsid w:val="00890D30"/>
    <w:rsid w:val="00891271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2121"/>
    <w:rsid w:val="008A3C65"/>
    <w:rsid w:val="008A449E"/>
    <w:rsid w:val="008A6AF9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F92"/>
    <w:rsid w:val="008E2213"/>
    <w:rsid w:val="008E2FED"/>
    <w:rsid w:val="008E3003"/>
    <w:rsid w:val="008E366B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328B"/>
    <w:rsid w:val="008F3918"/>
    <w:rsid w:val="008F3A54"/>
    <w:rsid w:val="008F51DB"/>
    <w:rsid w:val="008F6436"/>
    <w:rsid w:val="00900DD1"/>
    <w:rsid w:val="00900E9E"/>
    <w:rsid w:val="00901019"/>
    <w:rsid w:val="0090307B"/>
    <w:rsid w:val="0090410F"/>
    <w:rsid w:val="00906EA3"/>
    <w:rsid w:val="00906F2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60FC"/>
    <w:rsid w:val="009279BF"/>
    <w:rsid w:val="009303FE"/>
    <w:rsid w:val="00930E55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416F1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3B72"/>
    <w:rsid w:val="009644F4"/>
    <w:rsid w:val="009650EC"/>
    <w:rsid w:val="00965E62"/>
    <w:rsid w:val="00965FCE"/>
    <w:rsid w:val="009666DF"/>
    <w:rsid w:val="00966EB5"/>
    <w:rsid w:val="00970095"/>
    <w:rsid w:val="00970B34"/>
    <w:rsid w:val="009726AA"/>
    <w:rsid w:val="00973305"/>
    <w:rsid w:val="0097331B"/>
    <w:rsid w:val="0097439C"/>
    <w:rsid w:val="00980896"/>
    <w:rsid w:val="00980932"/>
    <w:rsid w:val="00981740"/>
    <w:rsid w:val="00984C29"/>
    <w:rsid w:val="00984E06"/>
    <w:rsid w:val="009859D4"/>
    <w:rsid w:val="00991A87"/>
    <w:rsid w:val="00992924"/>
    <w:rsid w:val="00994B78"/>
    <w:rsid w:val="00994CD1"/>
    <w:rsid w:val="009973C0"/>
    <w:rsid w:val="009A04D2"/>
    <w:rsid w:val="009A0AF8"/>
    <w:rsid w:val="009A0BF1"/>
    <w:rsid w:val="009A13B8"/>
    <w:rsid w:val="009A14A5"/>
    <w:rsid w:val="009A4462"/>
    <w:rsid w:val="009A46D0"/>
    <w:rsid w:val="009A4FE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A8E"/>
    <w:rsid w:val="009C4E96"/>
    <w:rsid w:val="009C7DD9"/>
    <w:rsid w:val="009D0352"/>
    <w:rsid w:val="009D1A8E"/>
    <w:rsid w:val="009D218C"/>
    <w:rsid w:val="009D2205"/>
    <w:rsid w:val="009D3231"/>
    <w:rsid w:val="009D5A8D"/>
    <w:rsid w:val="009D5B6C"/>
    <w:rsid w:val="009D7DD5"/>
    <w:rsid w:val="009E078C"/>
    <w:rsid w:val="009E07C2"/>
    <w:rsid w:val="009E0CD3"/>
    <w:rsid w:val="009E0F3C"/>
    <w:rsid w:val="009E111F"/>
    <w:rsid w:val="009E2793"/>
    <w:rsid w:val="009E2B42"/>
    <w:rsid w:val="009E2CC0"/>
    <w:rsid w:val="009E3A8D"/>
    <w:rsid w:val="009E4150"/>
    <w:rsid w:val="009E4C00"/>
    <w:rsid w:val="009E4CA8"/>
    <w:rsid w:val="009E5FA6"/>
    <w:rsid w:val="009E6743"/>
    <w:rsid w:val="009E7E2F"/>
    <w:rsid w:val="009F03A1"/>
    <w:rsid w:val="009F047B"/>
    <w:rsid w:val="009F0499"/>
    <w:rsid w:val="009F1AC3"/>
    <w:rsid w:val="009F53F7"/>
    <w:rsid w:val="009F6861"/>
    <w:rsid w:val="009F762C"/>
    <w:rsid w:val="009F7775"/>
    <w:rsid w:val="00A0043C"/>
    <w:rsid w:val="00A011D6"/>
    <w:rsid w:val="00A02054"/>
    <w:rsid w:val="00A02F43"/>
    <w:rsid w:val="00A04ADB"/>
    <w:rsid w:val="00A05EE1"/>
    <w:rsid w:val="00A0617D"/>
    <w:rsid w:val="00A12017"/>
    <w:rsid w:val="00A12B2F"/>
    <w:rsid w:val="00A21658"/>
    <w:rsid w:val="00A22027"/>
    <w:rsid w:val="00A25BA3"/>
    <w:rsid w:val="00A30396"/>
    <w:rsid w:val="00A3214C"/>
    <w:rsid w:val="00A32662"/>
    <w:rsid w:val="00A32F7E"/>
    <w:rsid w:val="00A334D0"/>
    <w:rsid w:val="00A362BF"/>
    <w:rsid w:val="00A371BF"/>
    <w:rsid w:val="00A373A7"/>
    <w:rsid w:val="00A41A97"/>
    <w:rsid w:val="00A45A5A"/>
    <w:rsid w:val="00A461AB"/>
    <w:rsid w:val="00A53730"/>
    <w:rsid w:val="00A53C73"/>
    <w:rsid w:val="00A56021"/>
    <w:rsid w:val="00A56A4D"/>
    <w:rsid w:val="00A60B72"/>
    <w:rsid w:val="00A6188B"/>
    <w:rsid w:val="00A62EEA"/>
    <w:rsid w:val="00A63704"/>
    <w:rsid w:val="00A65566"/>
    <w:rsid w:val="00A70BA7"/>
    <w:rsid w:val="00A72048"/>
    <w:rsid w:val="00A72A21"/>
    <w:rsid w:val="00A72BF4"/>
    <w:rsid w:val="00A75159"/>
    <w:rsid w:val="00A75C5A"/>
    <w:rsid w:val="00A77C2A"/>
    <w:rsid w:val="00A81CE4"/>
    <w:rsid w:val="00A82059"/>
    <w:rsid w:val="00A8336D"/>
    <w:rsid w:val="00A833DF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705F"/>
    <w:rsid w:val="00AA293A"/>
    <w:rsid w:val="00AA2B30"/>
    <w:rsid w:val="00AA6364"/>
    <w:rsid w:val="00AA73B3"/>
    <w:rsid w:val="00AB2481"/>
    <w:rsid w:val="00AB4E9D"/>
    <w:rsid w:val="00AB5757"/>
    <w:rsid w:val="00AB5D8E"/>
    <w:rsid w:val="00AC27F8"/>
    <w:rsid w:val="00AC6E2E"/>
    <w:rsid w:val="00AC760A"/>
    <w:rsid w:val="00AC7E53"/>
    <w:rsid w:val="00AD0DAC"/>
    <w:rsid w:val="00AD2675"/>
    <w:rsid w:val="00AD2D34"/>
    <w:rsid w:val="00AD3BD6"/>
    <w:rsid w:val="00AD629C"/>
    <w:rsid w:val="00AE14F2"/>
    <w:rsid w:val="00AE17A3"/>
    <w:rsid w:val="00AE5294"/>
    <w:rsid w:val="00AE5321"/>
    <w:rsid w:val="00AE5489"/>
    <w:rsid w:val="00AE6A21"/>
    <w:rsid w:val="00AE7868"/>
    <w:rsid w:val="00AE7946"/>
    <w:rsid w:val="00AF1144"/>
    <w:rsid w:val="00AF129F"/>
    <w:rsid w:val="00AF2142"/>
    <w:rsid w:val="00AF2ACF"/>
    <w:rsid w:val="00AF4BAE"/>
    <w:rsid w:val="00AF5BDA"/>
    <w:rsid w:val="00AF633D"/>
    <w:rsid w:val="00B00619"/>
    <w:rsid w:val="00B00908"/>
    <w:rsid w:val="00B00DB9"/>
    <w:rsid w:val="00B00E33"/>
    <w:rsid w:val="00B044C7"/>
    <w:rsid w:val="00B05527"/>
    <w:rsid w:val="00B05698"/>
    <w:rsid w:val="00B058F0"/>
    <w:rsid w:val="00B0596A"/>
    <w:rsid w:val="00B060CC"/>
    <w:rsid w:val="00B063AC"/>
    <w:rsid w:val="00B066F5"/>
    <w:rsid w:val="00B07E5C"/>
    <w:rsid w:val="00B10FF4"/>
    <w:rsid w:val="00B1283F"/>
    <w:rsid w:val="00B14581"/>
    <w:rsid w:val="00B2068E"/>
    <w:rsid w:val="00B226C2"/>
    <w:rsid w:val="00B22A2B"/>
    <w:rsid w:val="00B238C8"/>
    <w:rsid w:val="00B24108"/>
    <w:rsid w:val="00B24B99"/>
    <w:rsid w:val="00B24EB9"/>
    <w:rsid w:val="00B25EE7"/>
    <w:rsid w:val="00B25F18"/>
    <w:rsid w:val="00B313A3"/>
    <w:rsid w:val="00B337D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B24"/>
    <w:rsid w:val="00B45BDF"/>
    <w:rsid w:val="00B4780A"/>
    <w:rsid w:val="00B51B61"/>
    <w:rsid w:val="00B5260D"/>
    <w:rsid w:val="00B530B8"/>
    <w:rsid w:val="00B54384"/>
    <w:rsid w:val="00B55096"/>
    <w:rsid w:val="00B554F2"/>
    <w:rsid w:val="00B57477"/>
    <w:rsid w:val="00B62845"/>
    <w:rsid w:val="00B62A8F"/>
    <w:rsid w:val="00B62FFA"/>
    <w:rsid w:val="00B6327B"/>
    <w:rsid w:val="00B63B87"/>
    <w:rsid w:val="00B6489C"/>
    <w:rsid w:val="00B64C36"/>
    <w:rsid w:val="00B65F4B"/>
    <w:rsid w:val="00B667DB"/>
    <w:rsid w:val="00B66E23"/>
    <w:rsid w:val="00B6704E"/>
    <w:rsid w:val="00B67244"/>
    <w:rsid w:val="00B677F8"/>
    <w:rsid w:val="00B7058E"/>
    <w:rsid w:val="00B70962"/>
    <w:rsid w:val="00B7352C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73D8"/>
    <w:rsid w:val="00B8757F"/>
    <w:rsid w:val="00B91351"/>
    <w:rsid w:val="00B92A81"/>
    <w:rsid w:val="00B93EA1"/>
    <w:rsid w:val="00B94364"/>
    <w:rsid w:val="00B94B84"/>
    <w:rsid w:val="00B94E98"/>
    <w:rsid w:val="00B973E1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B06A2"/>
    <w:rsid w:val="00BB0B58"/>
    <w:rsid w:val="00BB2E9C"/>
    <w:rsid w:val="00BB3007"/>
    <w:rsid w:val="00BB3D18"/>
    <w:rsid w:val="00BB4203"/>
    <w:rsid w:val="00BB4B75"/>
    <w:rsid w:val="00BB56DE"/>
    <w:rsid w:val="00BB6F07"/>
    <w:rsid w:val="00BC15C8"/>
    <w:rsid w:val="00BC24A3"/>
    <w:rsid w:val="00BC540D"/>
    <w:rsid w:val="00BC6301"/>
    <w:rsid w:val="00BD0F73"/>
    <w:rsid w:val="00BD2FFB"/>
    <w:rsid w:val="00BD38AD"/>
    <w:rsid w:val="00BD469A"/>
    <w:rsid w:val="00BD4C45"/>
    <w:rsid w:val="00BD4FC3"/>
    <w:rsid w:val="00BD61BB"/>
    <w:rsid w:val="00BD665F"/>
    <w:rsid w:val="00BD696E"/>
    <w:rsid w:val="00BE0BA7"/>
    <w:rsid w:val="00BE3EF9"/>
    <w:rsid w:val="00BE4019"/>
    <w:rsid w:val="00BE56C0"/>
    <w:rsid w:val="00BE7346"/>
    <w:rsid w:val="00BF0CA1"/>
    <w:rsid w:val="00BF0F94"/>
    <w:rsid w:val="00BF1324"/>
    <w:rsid w:val="00BF19BE"/>
    <w:rsid w:val="00BF262B"/>
    <w:rsid w:val="00BF3C17"/>
    <w:rsid w:val="00BF59C9"/>
    <w:rsid w:val="00BF5F22"/>
    <w:rsid w:val="00BF623C"/>
    <w:rsid w:val="00C02B4D"/>
    <w:rsid w:val="00C03D19"/>
    <w:rsid w:val="00C051E7"/>
    <w:rsid w:val="00C052D3"/>
    <w:rsid w:val="00C05D43"/>
    <w:rsid w:val="00C070F7"/>
    <w:rsid w:val="00C11CAC"/>
    <w:rsid w:val="00C11D3A"/>
    <w:rsid w:val="00C1261A"/>
    <w:rsid w:val="00C13A40"/>
    <w:rsid w:val="00C16416"/>
    <w:rsid w:val="00C20735"/>
    <w:rsid w:val="00C2110D"/>
    <w:rsid w:val="00C2181E"/>
    <w:rsid w:val="00C2392D"/>
    <w:rsid w:val="00C25518"/>
    <w:rsid w:val="00C2751E"/>
    <w:rsid w:val="00C3104A"/>
    <w:rsid w:val="00C34273"/>
    <w:rsid w:val="00C36E27"/>
    <w:rsid w:val="00C4075F"/>
    <w:rsid w:val="00C41C06"/>
    <w:rsid w:val="00C433F7"/>
    <w:rsid w:val="00C43DDE"/>
    <w:rsid w:val="00C440AA"/>
    <w:rsid w:val="00C45C19"/>
    <w:rsid w:val="00C45E41"/>
    <w:rsid w:val="00C47CE0"/>
    <w:rsid w:val="00C513FF"/>
    <w:rsid w:val="00C51F40"/>
    <w:rsid w:val="00C550A4"/>
    <w:rsid w:val="00C56935"/>
    <w:rsid w:val="00C56BE9"/>
    <w:rsid w:val="00C5735A"/>
    <w:rsid w:val="00C574CB"/>
    <w:rsid w:val="00C611A8"/>
    <w:rsid w:val="00C612D4"/>
    <w:rsid w:val="00C616D9"/>
    <w:rsid w:val="00C63579"/>
    <w:rsid w:val="00C63915"/>
    <w:rsid w:val="00C64A01"/>
    <w:rsid w:val="00C65334"/>
    <w:rsid w:val="00C673B5"/>
    <w:rsid w:val="00C713DA"/>
    <w:rsid w:val="00C719A1"/>
    <w:rsid w:val="00C720BC"/>
    <w:rsid w:val="00C724AD"/>
    <w:rsid w:val="00C7391E"/>
    <w:rsid w:val="00C74E86"/>
    <w:rsid w:val="00C8058D"/>
    <w:rsid w:val="00C82BED"/>
    <w:rsid w:val="00C83C66"/>
    <w:rsid w:val="00C83D8A"/>
    <w:rsid w:val="00C86163"/>
    <w:rsid w:val="00C86DA5"/>
    <w:rsid w:val="00C91699"/>
    <w:rsid w:val="00C9776C"/>
    <w:rsid w:val="00C97CF5"/>
    <w:rsid w:val="00C97F5D"/>
    <w:rsid w:val="00CA0E2D"/>
    <w:rsid w:val="00CA2081"/>
    <w:rsid w:val="00CA279F"/>
    <w:rsid w:val="00CA33B7"/>
    <w:rsid w:val="00CA4A1F"/>
    <w:rsid w:val="00CA54D5"/>
    <w:rsid w:val="00CA6361"/>
    <w:rsid w:val="00CA75D7"/>
    <w:rsid w:val="00CB0751"/>
    <w:rsid w:val="00CB0A43"/>
    <w:rsid w:val="00CB0DAD"/>
    <w:rsid w:val="00CB1B26"/>
    <w:rsid w:val="00CB274B"/>
    <w:rsid w:val="00CB3601"/>
    <w:rsid w:val="00CB40BB"/>
    <w:rsid w:val="00CB48D9"/>
    <w:rsid w:val="00CB4978"/>
    <w:rsid w:val="00CB5015"/>
    <w:rsid w:val="00CB7340"/>
    <w:rsid w:val="00CC0CD8"/>
    <w:rsid w:val="00CC2ABF"/>
    <w:rsid w:val="00CC2B89"/>
    <w:rsid w:val="00CC50DD"/>
    <w:rsid w:val="00CC5EE6"/>
    <w:rsid w:val="00CC682C"/>
    <w:rsid w:val="00CC749C"/>
    <w:rsid w:val="00CD071E"/>
    <w:rsid w:val="00CD1518"/>
    <w:rsid w:val="00CD1FD0"/>
    <w:rsid w:val="00CD290C"/>
    <w:rsid w:val="00CD4383"/>
    <w:rsid w:val="00CE03CA"/>
    <w:rsid w:val="00CE183E"/>
    <w:rsid w:val="00CE4CA4"/>
    <w:rsid w:val="00CE73D0"/>
    <w:rsid w:val="00CE7D6C"/>
    <w:rsid w:val="00CF0079"/>
    <w:rsid w:val="00CF05DB"/>
    <w:rsid w:val="00CF072A"/>
    <w:rsid w:val="00CF0F43"/>
    <w:rsid w:val="00CF3F27"/>
    <w:rsid w:val="00CF4EBF"/>
    <w:rsid w:val="00CF6438"/>
    <w:rsid w:val="00CF79F9"/>
    <w:rsid w:val="00D037E7"/>
    <w:rsid w:val="00D03870"/>
    <w:rsid w:val="00D0402F"/>
    <w:rsid w:val="00D073AC"/>
    <w:rsid w:val="00D106F6"/>
    <w:rsid w:val="00D113B5"/>
    <w:rsid w:val="00D127AB"/>
    <w:rsid w:val="00D12D94"/>
    <w:rsid w:val="00D14BE9"/>
    <w:rsid w:val="00D1572B"/>
    <w:rsid w:val="00D1763C"/>
    <w:rsid w:val="00D17F28"/>
    <w:rsid w:val="00D2052E"/>
    <w:rsid w:val="00D20A51"/>
    <w:rsid w:val="00D20D87"/>
    <w:rsid w:val="00D24BE0"/>
    <w:rsid w:val="00D25A82"/>
    <w:rsid w:val="00D25FC9"/>
    <w:rsid w:val="00D2636B"/>
    <w:rsid w:val="00D2693B"/>
    <w:rsid w:val="00D26AEA"/>
    <w:rsid w:val="00D26D29"/>
    <w:rsid w:val="00D31B9F"/>
    <w:rsid w:val="00D33344"/>
    <w:rsid w:val="00D33E13"/>
    <w:rsid w:val="00D34AF0"/>
    <w:rsid w:val="00D3650D"/>
    <w:rsid w:val="00D40B53"/>
    <w:rsid w:val="00D42D8B"/>
    <w:rsid w:val="00D4335C"/>
    <w:rsid w:val="00D44782"/>
    <w:rsid w:val="00D45EC4"/>
    <w:rsid w:val="00D4685A"/>
    <w:rsid w:val="00D50907"/>
    <w:rsid w:val="00D51486"/>
    <w:rsid w:val="00D52D12"/>
    <w:rsid w:val="00D52FFD"/>
    <w:rsid w:val="00D534C5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464E"/>
    <w:rsid w:val="00D64EE3"/>
    <w:rsid w:val="00D66951"/>
    <w:rsid w:val="00D67148"/>
    <w:rsid w:val="00D6792E"/>
    <w:rsid w:val="00D71067"/>
    <w:rsid w:val="00D7312A"/>
    <w:rsid w:val="00D73B29"/>
    <w:rsid w:val="00D73F3A"/>
    <w:rsid w:val="00D740C7"/>
    <w:rsid w:val="00D752E4"/>
    <w:rsid w:val="00D75F8D"/>
    <w:rsid w:val="00D772B9"/>
    <w:rsid w:val="00D80093"/>
    <w:rsid w:val="00D808D1"/>
    <w:rsid w:val="00D80FC1"/>
    <w:rsid w:val="00D83BD3"/>
    <w:rsid w:val="00D83FF1"/>
    <w:rsid w:val="00D84054"/>
    <w:rsid w:val="00D846B3"/>
    <w:rsid w:val="00D847FC"/>
    <w:rsid w:val="00D9011C"/>
    <w:rsid w:val="00D90480"/>
    <w:rsid w:val="00D9114C"/>
    <w:rsid w:val="00D91D3F"/>
    <w:rsid w:val="00D949EE"/>
    <w:rsid w:val="00D953E9"/>
    <w:rsid w:val="00D9630C"/>
    <w:rsid w:val="00D97C80"/>
    <w:rsid w:val="00DA341B"/>
    <w:rsid w:val="00DA3A12"/>
    <w:rsid w:val="00DA4D1E"/>
    <w:rsid w:val="00DA652D"/>
    <w:rsid w:val="00DA7029"/>
    <w:rsid w:val="00DB09AE"/>
    <w:rsid w:val="00DB1156"/>
    <w:rsid w:val="00DB2883"/>
    <w:rsid w:val="00DB3384"/>
    <w:rsid w:val="00DB349F"/>
    <w:rsid w:val="00DB5068"/>
    <w:rsid w:val="00DB58FE"/>
    <w:rsid w:val="00DB625E"/>
    <w:rsid w:val="00DB67D4"/>
    <w:rsid w:val="00DC219C"/>
    <w:rsid w:val="00DC3066"/>
    <w:rsid w:val="00DC312D"/>
    <w:rsid w:val="00DC3FF8"/>
    <w:rsid w:val="00DC533A"/>
    <w:rsid w:val="00DC68DA"/>
    <w:rsid w:val="00DC76ED"/>
    <w:rsid w:val="00DC7A00"/>
    <w:rsid w:val="00DD09C3"/>
    <w:rsid w:val="00DD128A"/>
    <w:rsid w:val="00DD47DC"/>
    <w:rsid w:val="00DD515A"/>
    <w:rsid w:val="00DD6BA8"/>
    <w:rsid w:val="00DD6D1E"/>
    <w:rsid w:val="00DD73BC"/>
    <w:rsid w:val="00DE1802"/>
    <w:rsid w:val="00DE1913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2EB"/>
    <w:rsid w:val="00DF3A05"/>
    <w:rsid w:val="00DF4777"/>
    <w:rsid w:val="00DF4B85"/>
    <w:rsid w:val="00DF4D76"/>
    <w:rsid w:val="00E00899"/>
    <w:rsid w:val="00E00A8A"/>
    <w:rsid w:val="00E01341"/>
    <w:rsid w:val="00E01379"/>
    <w:rsid w:val="00E0308B"/>
    <w:rsid w:val="00E04546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9E5"/>
    <w:rsid w:val="00E16168"/>
    <w:rsid w:val="00E169B4"/>
    <w:rsid w:val="00E22C20"/>
    <w:rsid w:val="00E23E8B"/>
    <w:rsid w:val="00E31EEB"/>
    <w:rsid w:val="00E337A8"/>
    <w:rsid w:val="00E33CF9"/>
    <w:rsid w:val="00E36822"/>
    <w:rsid w:val="00E37F10"/>
    <w:rsid w:val="00E40F21"/>
    <w:rsid w:val="00E40F72"/>
    <w:rsid w:val="00E42D86"/>
    <w:rsid w:val="00E433BB"/>
    <w:rsid w:val="00E44413"/>
    <w:rsid w:val="00E4763F"/>
    <w:rsid w:val="00E47D62"/>
    <w:rsid w:val="00E47DBD"/>
    <w:rsid w:val="00E5126F"/>
    <w:rsid w:val="00E5254B"/>
    <w:rsid w:val="00E535F3"/>
    <w:rsid w:val="00E53B5D"/>
    <w:rsid w:val="00E53C60"/>
    <w:rsid w:val="00E54E51"/>
    <w:rsid w:val="00E560DB"/>
    <w:rsid w:val="00E5628B"/>
    <w:rsid w:val="00E565B5"/>
    <w:rsid w:val="00E635CE"/>
    <w:rsid w:val="00E6430A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376F"/>
    <w:rsid w:val="00E8416F"/>
    <w:rsid w:val="00E84386"/>
    <w:rsid w:val="00E85663"/>
    <w:rsid w:val="00E86964"/>
    <w:rsid w:val="00E86D3C"/>
    <w:rsid w:val="00E8775B"/>
    <w:rsid w:val="00E8787D"/>
    <w:rsid w:val="00E9104C"/>
    <w:rsid w:val="00E912E7"/>
    <w:rsid w:val="00E92872"/>
    <w:rsid w:val="00E9345B"/>
    <w:rsid w:val="00E93AF1"/>
    <w:rsid w:val="00E9512A"/>
    <w:rsid w:val="00EA2E14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7740"/>
    <w:rsid w:val="00EC00FE"/>
    <w:rsid w:val="00EC0121"/>
    <w:rsid w:val="00EC114A"/>
    <w:rsid w:val="00EC1F3F"/>
    <w:rsid w:val="00EC2514"/>
    <w:rsid w:val="00EC33EE"/>
    <w:rsid w:val="00EC3C1C"/>
    <w:rsid w:val="00EC3E9A"/>
    <w:rsid w:val="00EC486B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F234D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488F"/>
    <w:rsid w:val="00F04FEE"/>
    <w:rsid w:val="00F05E6C"/>
    <w:rsid w:val="00F10C4D"/>
    <w:rsid w:val="00F11B15"/>
    <w:rsid w:val="00F123AB"/>
    <w:rsid w:val="00F12757"/>
    <w:rsid w:val="00F13508"/>
    <w:rsid w:val="00F138B4"/>
    <w:rsid w:val="00F162A7"/>
    <w:rsid w:val="00F17F77"/>
    <w:rsid w:val="00F207B7"/>
    <w:rsid w:val="00F209FD"/>
    <w:rsid w:val="00F21515"/>
    <w:rsid w:val="00F223FA"/>
    <w:rsid w:val="00F22660"/>
    <w:rsid w:val="00F259EB"/>
    <w:rsid w:val="00F2778F"/>
    <w:rsid w:val="00F277C3"/>
    <w:rsid w:val="00F3008F"/>
    <w:rsid w:val="00F30AC5"/>
    <w:rsid w:val="00F31AEA"/>
    <w:rsid w:val="00F31BE8"/>
    <w:rsid w:val="00F32219"/>
    <w:rsid w:val="00F324C8"/>
    <w:rsid w:val="00F32D3D"/>
    <w:rsid w:val="00F335EB"/>
    <w:rsid w:val="00F34129"/>
    <w:rsid w:val="00F353EA"/>
    <w:rsid w:val="00F40620"/>
    <w:rsid w:val="00F441EE"/>
    <w:rsid w:val="00F51141"/>
    <w:rsid w:val="00F5170C"/>
    <w:rsid w:val="00F52DEE"/>
    <w:rsid w:val="00F548A3"/>
    <w:rsid w:val="00F54CDE"/>
    <w:rsid w:val="00F6027C"/>
    <w:rsid w:val="00F6193B"/>
    <w:rsid w:val="00F6215A"/>
    <w:rsid w:val="00F63DF8"/>
    <w:rsid w:val="00F63EDF"/>
    <w:rsid w:val="00F664D4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DAF"/>
    <w:rsid w:val="00F85EB7"/>
    <w:rsid w:val="00F86C31"/>
    <w:rsid w:val="00F91267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1FA"/>
    <w:rsid w:val="00FA78E8"/>
    <w:rsid w:val="00FB1144"/>
    <w:rsid w:val="00FB1F2A"/>
    <w:rsid w:val="00FB265D"/>
    <w:rsid w:val="00FB52B8"/>
    <w:rsid w:val="00FB6005"/>
    <w:rsid w:val="00FB66E4"/>
    <w:rsid w:val="00FB70C5"/>
    <w:rsid w:val="00FB7B3F"/>
    <w:rsid w:val="00FC0090"/>
    <w:rsid w:val="00FC1D2E"/>
    <w:rsid w:val="00FC39C0"/>
    <w:rsid w:val="00FC65CB"/>
    <w:rsid w:val="00FC661A"/>
    <w:rsid w:val="00FC7836"/>
    <w:rsid w:val="00FD0750"/>
    <w:rsid w:val="00FD1C4C"/>
    <w:rsid w:val="00FD1E63"/>
    <w:rsid w:val="00FD3839"/>
    <w:rsid w:val="00FD3E70"/>
    <w:rsid w:val="00FD4401"/>
    <w:rsid w:val="00FD5F9E"/>
    <w:rsid w:val="00FD63E7"/>
    <w:rsid w:val="00FD661E"/>
    <w:rsid w:val="00FD67EE"/>
    <w:rsid w:val="00FD7931"/>
    <w:rsid w:val="00FD7E40"/>
    <w:rsid w:val="00FE10A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40AC"/>
    <w:rsid w:val="00FF50D5"/>
    <w:rsid w:val="00FF5C3D"/>
    <w:rsid w:val="00FF5D6E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F1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  <w:rPr>
      <w:i/>
      <w:i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0701E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ontsquirrel.com/fonts/abeezee)" TargetMode="Externa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mwelt-im-unterricht.de" TargetMode="External"/><Relationship Id="rId9" Type="http://schemas.openxmlformats.org/officeDocument/2006/relationships/hyperlink" Target="http://www.umwelt-im-unterricht.de/wochenthemen/luftqualitaet-in-staedten/" TargetMode="External"/><Relationship Id="rId10" Type="http://schemas.openxmlformats.org/officeDocument/2006/relationships/hyperlink" Target="http://schulschriften.net/kostenlose-schrift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8DA3C-D47E-6A4F-84BF-23A13871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4628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Teresa Zabori</cp:lastModifiedBy>
  <cp:revision>3</cp:revision>
  <cp:lastPrinted>2016-02-11T12:49:00Z</cp:lastPrinted>
  <dcterms:created xsi:type="dcterms:W3CDTF">2017-11-16T13:34:00Z</dcterms:created>
  <dcterms:modified xsi:type="dcterms:W3CDTF">2017-11-16T13:39:00Z</dcterms:modified>
</cp:coreProperties>
</file>