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B0537" w14:textId="77777777" w:rsidR="00A237F0" w:rsidRDefault="004F53DB">
      <w:pPr>
        <w:jc w:val="right"/>
        <w:rPr>
          <w:sz w:val="24"/>
          <w:szCs w:val="24"/>
        </w:rPr>
      </w:pPr>
      <w:r>
        <w:rPr>
          <w:b/>
          <w:bCs/>
          <w:sz w:val="32"/>
          <w:szCs w:val="32"/>
        </w:rPr>
        <w:t>Umwelt im Unterricht</w:t>
      </w:r>
      <w:r>
        <w:rPr>
          <w:b/>
          <w:bCs/>
          <w:sz w:val="32"/>
          <w:szCs w:val="32"/>
        </w:rPr>
        <w:br/>
      </w:r>
      <w:hyperlink r:id="rId7" w:tooltip="http://www.umwelt-im-unterricht.de" w:history="1">
        <w:r>
          <w:rPr>
            <w:rStyle w:val="Hyperlink"/>
            <w:sz w:val="24"/>
            <w:szCs w:val="24"/>
          </w:rPr>
          <w:t>www.umwelt-im-unterricht.de</w:t>
        </w:r>
      </w:hyperlink>
      <w:r>
        <w:rPr>
          <w:sz w:val="24"/>
          <w:szCs w:val="24"/>
        </w:rPr>
        <w:t xml:space="preserve"> </w:t>
      </w:r>
    </w:p>
    <w:p w14:paraId="0953F689" w14:textId="77777777" w:rsidR="00A237F0" w:rsidRDefault="00A237F0"/>
    <w:p w14:paraId="75259A71" w14:textId="77777777" w:rsidR="00A237F0" w:rsidRDefault="004F53DB">
      <w:pPr>
        <w:pStyle w:val="UiUDachzeile"/>
      </w:pPr>
      <w:r>
        <w:t>Arbeitsmaterial (Grundschule)</w:t>
      </w:r>
    </w:p>
    <w:p w14:paraId="3EA2D57D" w14:textId="77777777" w:rsidR="00A237F0" w:rsidRDefault="004F53DB">
      <w:pPr>
        <w:pStyle w:val="UiUH1"/>
      </w:pPr>
      <w:r>
        <w:t>Gärten: „Wüste“ oder Naturparadies?</w:t>
      </w:r>
    </w:p>
    <w:p w14:paraId="07E500BE" w14:textId="77777777" w:rsidR="00A237F0" w:rsidRDefault="004F53DB">
      <w:pPr>
        <w:pStyle w:val="UiUTeaserVorspann"/>
      </w:pPr>
      <w:r>
        <w:t xml:space="preserve">Mithilfe der Arbeitsmaterialien vergleichen die Schüler/-innen einen naturnahen mit einem "naturfernen" Garten.  Sie erstellen eine Checkliste mit Merkmalen einer naturnahen Fläche. </w:t>
      </w:r>
    </w:p>
    <w:p w14:paraId="775A34D0" w14:textId="77777777" w:rsidR="00A237F0" w:rsidRDefault="00A237F0"/>
    <w:p w14:paraId="5AA90DD1" w14:textId="77777777" w:rsidR="00A237F0" w:rsidRDefault="004F53DB">
      <w:pPr>
        <w:pStyle w:val="UiUH2"/>
      </w:pPr>
      <w:bookmarkStart w:id="0" w:name="_Toc56075793"/>
      <w:r>
        <w:t>Hinweise für Lehrkräfte</w:t>
      </w:r>
      <w:bookmarkEnd w:id="0"/>
    </w:p>
    <w:p w14:paraId="2283E751" w14:textId="77777777" w:rsidR="00A237F0" w:rsidRDefault="004F53DB">
      <w:pPr>
        <w:pStyle w:val="UiUH3"/>
      </w:pPr>
      <w:bookmarkStart w:id="1" w:name="_Toc56075794"/>
      <w:r>
        <w:t>Was gehört noch zu diesen Arbeitsmaterialien?</w:t>
      </w:r>
      <w:bookmarkEnd w:id="1"/>
      <w:r>
        <w:t xml:space="preserve">   </w:t>
      </w:r>
    </w:p>
    <w:p w14:paraId="394DC07B" w14:textId="77777777" w:rsidR="00A237F0" w:rsidRDefault="004F53DB">
      <w:pPr>
        <w:pStyle w:val="UiUFlietext"/>
        <w:rPr>
          <w:highlight w:val="yellow"/>
        </w:rPr>
      </w:pPr>
      <w:r>
        <w:t xml:space="preserve">Die folgenden Seiten enthalten Arbeitsmaterialien zum Thema der Woche „Naturnahe Gärten: Artenvielfalt auf kleinem Raum“ von Umwelt im Unterricht. Zum Thema der Woche gehören Hintergrundinformationen, ein didaktischer Kommentar sowie ein Unterrichtsvorschlag. </w:t>
      </w:r>
    </w:p>
    <w:p w14:paraId="76DDEF0B" w14:textId="65C88510" w:rsidR="00A237F0" w:rsidRDefault="004F53DB">
      <w:pPr>
        <w:pStyle w:val="UiUFlietext"/>
      </w:pPr>
      <w:r>
        <w:t>Sie sind abrufbar unter:</w:t>
      </w:r>
      <w:r>
        <w:br/>
      </w:r>
      <w:hyperlink r:id="rId8" w:history="1">
        <w:r w:rsidR="00A042C8" w:rsidRPr="005A4FEF">
          <w:rPr>
            <w:rStyle w:val="Hyperlink"/>
          </w:rPr>
          <w:t>https://www.umwelt-im-unterricht.de/wochenthemen/naturnahe-gaerten-artenvielfalt-auf-kleinem-raum</w:t>
        </w:r>
      </w:hyperlink>
      <w:r w:rsidR="00A042C8">
        <w:t xml:space="preserve"> </w:t>
      </w:r>
    </w:p>
    <w:p w14:paraId="3B287A53" w14:textId="77777777" w:rsidR="00A237F0" w:rsidRDefault="00A237F0"/>
    <w:p w14:paraId="1AE98969" w14:textId="77777777" w:rsidR="00A237F0" w:rsidRDefault="004F53DB">
      <w:pPr>
        <w:pStyle w:val="UiUH3"/>
      </w:pPr>
      <w:bookmarkStart w:id="2" w:name="_Toc56075795"/>
      <w:r>
        <w:t>Inhalt und Verwendung der Arbeitsmaterialien</w:t>
      </w:r>
      <w:bookmarkEnd w:id="2"/>
    </w:p>
    <w:p w14:paraId="0C495106" w14:textId="156138F8" w:rsidR="00A237F0" w:rsidRDefault="004F53DB">
      <w:pPr>
        <w:pStyle w:val="UiUFlietext"/>
      </w:pPr>
      <w:r>
        <w:t xml:space="preserve">Die Arbeitsmaterialien umfassen zwei Illustrationen, die einen naturnahen sowie </w:t>
      </w:r>
      <w:r w:rsidR="00106E33">
        <w:t xml:space="preserve">einen </w:t>
      </w:r>
      <w:r>
        <w:t xml:space="preserve">"naturfernen" </w:t>
      </w:r>
      <w:r w:rsidR="00101497">
        <w:t xml:space="preserve">Garten </w:t>
      </w:r>
      <w:r>
        <w:t xml:space="preserve">zeigen. Die Illustrationen werden zum Einstieg in den Unterrichtsvorschlag „Naturgärten im Vergleich“ genutzt. </w:t>
      </w:r>
    </w:p>
    <w:p w14:paraId="73B5F86B" w14:textId="77777777" w:rsidR="00A237F0" w:rsidRDefault="004F53DB">
      <w:pPr>
        <w:pStyle w:val="UiUFlietext"/>
      </w:pPr>
      <w:r>
        <w:t xml:space="preserve">Die Schüler/-innen arbeiten mithilfe der Bilder die Merkmale eines naturnahen Gartens heraus. Sie erstellen auf der Grundlage ihrer Ergebnisse eine Checkliste zur Bewertung von Gärten. </w:t>
      </w:r>
    </w:p>
    <w:p w14:paraId="27080547" w14:textId="77777777" w:rsidR="00A237F0" w:rsidRDefault="00A237F0"/>
    <w:bookmarkStart w:id="3" w:name="_Toc56075796" w:displacedByCustomXml="next"/>
    <w:sdt>
      <w:sdtPr>
        <w:rPr>
          <w:rFonts w:eastAsia="Calibri" w:cs="Calibri"/>
          <w:b w:val="0"/>
          <w:bCs w:val="0"/>
          <w:sz w:val="22"/>
          <w:szCs w:val="22"/>
        </w:rPr>
        <w:id w:val="-190919838"/>
        <w:docPartObj>
          <w:docPartGallery w:val="Table of Contents"/>
          <w:docPartUnique/>
        </w:docPartObj>
      </w:sdtPr>
      <w:sdtEndPr/>
      <w:sdtContent>
        <w:p w14:paraId="79BF378D" w14:textId="77777777" w:rsidR="00A237F0" w:rsidRDefault="004F53DB">
          <w:pPr>
            <w:pStyle w:val="UiUH3"/>
          </w:pPr>
          <w:r>
            <w:t>Übersicht über die Arbeitsmaterialien</w:t>
          </w:r>
          <w:bookmarkEnd w:id="3"/>
        </w:p>
        <w:p w14:paraId="37C3165B" w14:textId="77777777" w:rsidR="00A237F0" w:rsidRDefault="00A578F6">
          <w:pPr>
            <w:pStyle w:val="Verzeichnis1"/>
            <w:rPr>
              <w:sz w:val="24"/>
              <w:szCs w:val="24"/>
              <w:lang w:eastAsia="de-DE"/>
            </w:rPr>
          </w:pPr>
          <w:r>
            <w:fldChar w:fldCharType="begin"/>
          </w:r>
          <w:r w:rsidR="004F53DB">
            <w:instrText xml:space="preserve"> TOC \o "1-3" \h \z \u </w:instrText>
          </w:r>
          <w:r>
            <w:fldChar w:fldCharType="separate"/>
          </w:r>
          <w:hyperlink w:anchor="_Toc67315888" w:tooltip="#_Toc67315888" w:history="1">
            <w:r w:rsidR="004F53DB">
              <w:rPr>
                <w:rStyle w:val="Hyperlink"/>
              </w:rPr>
              <w:t>Arbeitsblatt 1:</w:t>
            </w:r>
            <w:r w:rsidR="004F53DB">
              <w:rPr>
                <w:rStyle w:val="Hyperlink"/>
                <w:bCs/>
              </w:rPr>
              <w:t xml:space="preserve">  </w:t>
            </w:r>
            <w:r w:rsidR="004F53DB">
              <w:rPr>
                <w:rStyle w:val="Hyperlink"/>
              </w:rPr>
              <w:t>Leerer Garten oder Naturparadies?</w:t>
            </w:r>
            <w:r w:rsidR="004F53DB">
              <w:tab/>
            </w:r>
            <w:r>
              <w:fldChar w:fldCharType="begin"/>
            </w:r>
            <w:r w:rsidR="004F53DB">
              <w:instrText xml:space="preserve"> PAGEREF _Toc67315888 \h </w:instrText>
            </w:r>
            <w:r>
              <w:fldChar w:fldCharType="separate"/>
            </w:r>
            <w:r w:rsidR="004F53DB">
              <w:t>1</w:t>
            </w:r>
            <w:r>
              <w:fldChar w:fldCharType="end"/>
            </w:r>
          </w:hyperlink>
        </w:p>
        <w:p w14:paraId="523D7DE5" w14:textId="77777777" w:rsidR="00A237F0" w:rsidRDefault="000222D6">
          <w:pPr>
            <w:pStyle w:val="Verzeichnis1"/>
            <w:rPr>
              <w:sz w:val="24"/>
              <w:szCs w:val="24"/>
              <w:lang w:eastAsia="de-DE"/>
            </w:rPr>
          </w:pPr>
          <w:hyperlink w:anchor="_Toc67315889" w:tooltip="#_Toc67315889" w:history="1">
            <w:r w:rsidR="004F53DB">
              <w:rPr>
                <w:rStyle w:val="Hyperlink"/>
              </w:rPr>
              <w:t>Bildlizenzen</w:t>
            </w:r>
            <w:r w:rsidR="004F53DB">
              <w:tab/>
            </w:r>
            <w:r w:rsidR="00A578F6">
              <w:fldChar w:fldCharType="begin"/>
            </w:r>
            <w:r w:rsidR="004F53DB">
              <w:instrText xml:space="preserve"> PAGEREF _Toc67315889 \h </w:instrText>
            </w:r>
            <w:r w:rsidR="00A578F6">
              <w:fldChar w:fldCharType="separate"/>
            </w:r>
            <w:r w:rsidR="004F53DB">
              <w:t>2</w:t>
            </w:r>
            <w:r w:rsidR="00A578F6">
              <w:fldChar w:fldCharType="end"/>
            </w:r>
          </w:hyperlink>
        </w:p>
        <w:p w14:paraId="1C13960E" w14:textId="77777777" w:rsidR="00A237F0" w:rsidRDefault="00A578F6">
          <w:r>
            <w:rPr>
              <w:b/>
              <w:bCs/>
            </w:rPr>
            <w:fldChar w:fldCharType="end"/>
          </w:r>
        </w:p>
      </w:sdtContent>
    </w:sdt>
    <w:p w14:paraId="36706516" w14:textId="77777777" w:rsidR="00A237F0" w:rsidRDefault="004F53DB">
      <w:r>
        <w:br w:type="page"/>
      </w:r>
    </w:p>
    <w:p w14:paraId="10E2DA35" w14:textId="77777777" w:rsidR="00A237F0" w:rsidRDefault="004F53DB">
      <w:pPr>
        <w:pStyle w:val="UiUH2relevantfrInhaltsverzeichnis"/>
        <w:rPr>
          <w:bCs/>
          <w:sz w:val="20"/>
          <w:szCs w:val="20"/>
        </w:rPr>
      </w:pPr>
      <w:r>
        <w:rPr>
          <w:b w:val="0"/>
          <w:noProof/>
          <w:lang w:eastAsia="de-DE"/>
        </w:rPr>
        <w:lastRenderedPageBreak/>
        <w:drawing>
          <wp:anchor distT="0" distB="0" distL="114300" distR="114300" simplePos="0" relativeHeight="251658240" behindDoc="1" locked="0" layoutInCell="1" allowOverlap="1" wp14:anchorId="205F1287" wp14:editId="7A56979C">
            <wp:simplePos x="0" y="0"/>
            <wp:positionH relativeFrom="page">
              <wp:posOffset>281072</wp:posOffset>
            </wp:positionH>
            <wp:positionV relativeFrom="page">
              <wp:posOffset>344129</wp:posOffset>
            </wp:positionV>
            <wp:extent cx="7272028" cy="8832361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9"/>
                    <a:srcRect b="14162"/>
                    <a:stretch/>
                  </pic:blipFill>
                  <pic:spPr bwMode="auto">
                    <a:xfrm>
                      <a:off x="0" y="0"/>
                      <a:ext cx="7272028" cy="8832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Toc67315888"/>
      <w:r>
        <w:rPr>
          <w:b w:val="0"/>
          <w:sz w:val="24"/>
          <w:szCs w:val="24"/>
        </w:rPr>
        <w:t>Arbeitsblatt 1: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>
        <w:t>Gärten: „Wüste“ oder Naturparadies?</w:t>
      </w:r>
      <w:bookmarkEnd w:id="4"/>
      <w:r>
        <w:t xml:space="preserve"> </w:t>
      </w:r>
    </w:p>
    <w:p w14:paraId="69D9D53B" w14:textId="77777777" w:rsidR="00A237F0" w:rsidRDefault="004F53DB">
      <w:pPr>
        <w:pStyle w:val="UiUGROSSTeaserVorspann"/>
      </w:pPr>
      <w:r>
        <w:t>Vergleiche die beiden Bilder</w:t>
      </w:r>
      <w:r w:rsidR="00BC36E8">
        <w:t>. Be</w:t>
      </w:r>
      <w:r>
        <w:t>nenne die Unterschiede. Beantworte anschließend die Frage: In welchem Garten fühlen sich Tiere und Pflanzen wohler</w:t>
      </w:r>
      <w:r w:rsidR="00BC36E8">
        <w:t xml:space="preserve">? Begründe. </w:t>
      </w:r>
    </w:p>
    <w:p w14:paraId="64D61831" w14:textId="77777777" w:rsidR="00A237F0" w:rsidRDefault="00A237F0"/>
    <w:p w14:paraId="046AEEE4" w14:textId="77777777" w:rsidR="00A237F0" w:rsidRDefault="004F53DB">
      <w:pPr>
        <w:pStyle w:val="UiUGROSSFlietext"/>
      </w:pPr>
      <w:r>
        <w:br w:type="page"/>
      </w:r>
    </w:p>
    <w:p w14:paraId="155B4133" w14:textId="77777777" w:rsidR="00A237F0" w:rsidRDefault="004F53DB">
      <w:pPr>
        <w:pStyle w:val="UiUH2relevantfrInhaltsverzeichnis"/>
        <w:rPr>
          <w:bCs/>
          <w:sz w:val="20"/>
          <w:szCs w:val="20"/>
        </w:rPr>
      </w:pPr>
      <w:bookmarkStart w:id="5" w:name="_Toc67315889"/>
      <w:r>
        <w:lastRenderedPageBreak/>
        <w:t>Bildlizenzen</w:t>
      </w:r>
      <w:bookmarkEnd w:id="5"/>
      <w:r>
        <w:t xml:space="preserve"> </w:t>
      </w:r>
    </w:p>
    <w:p w14:paraId="68E106FC" w14:textId="77777777" w:rsidR="00A237F0" w:rsidRDefault="004F53DB">
      <w:pPr>
        <w:pStyle w:val="UiUFlietext"/>
      </w:pPr>
      <w:r>
        <w:t xml:space="preserve">Haus mit Garten: </w:t>
      </w:r>
      <w:proofErr w:type="spellStart"/>
      <w:r>
        <w:t>midascode</w:t>
      </w:r>
      <w:proofErr w:type="spellEnd"/>
      <w:r>
        <w:t xml:space="preserve"> / </w:t>
      </w:r>
      <w:hyperlink r:id="rId10" w:tooltip="https://pixabay.com/de/photos/schönes-zuhause-garten-1680790/" w:history="1">
        <w:r>
          <w:rPr>
            <w:rStyle w:val="Hyperlink"/>
          </w:rPr>
          <w:t>Pixabay.com</w:t>
        </w:r>
      </w:hyperlink>
      <w:r>
        <w:t xml:space="preserve"> / </w:t>
      </w:r>
      <w:proofErr w:type="spellStart"/>
      <w:r>
        <w:t>Pixabay</w:t>
      </w:r>
      <w:proofErr w:type="spellEnd"/>
      <w:r>
        <w:t xml:space="preserve"> License</w:t>
      </w:r>
    </w:p>
    <w:p w14:paraId="1BD5DA00" w14:textId="77777777" w:rsidR="00A237F0" w:rsidRDefault="004F53DB">
      <w:pPr>
        <w:pStyle w:val="UiUFlietext"/>
      </w:pPr>
      <w:r>
        <w:t xml:space="preserve">Trockenmauer: </w:t>
      </w:r>
      <w:proofErr w:type="spellStart"/>
      <w:r>
        <w:t>shonflare</w:t>
      </w:r>
      <w:proofErr w:type="spellEnd"/>
      <w:r>
        <w:t xml:space="preserve"> / </w:t>
      </w:r>
      <w:hyperlink r:id="rId11" w:tooltip="https://pixabay.com/de/photos/blockhaus-anmelden-kabine-haus-96085/" w:history="1">
        <w:r>
          <w:rPr>
            <w:rStyle w:val="Hyperlink"/>
          </w:rPr>
          <w:t>Pixabay.com</w:t>
        </w:r>
      </w:hyperlink>
      <w:r>
        <w:t xml:space="preserve"> / </w:t>
      </w:r>
      <w:proofErr w:type="spellStart"/>
      <w:r>
        <w:t>Pixabay</w:t>
      </w:r>
      <w:proofErr w:type="spellEnd"/>
      <w:r>
        <w:t xml:space="preserve"> License</w:t>
      </w:r>
    </w:p>
    <w:p w14:paraId="7618ED6A" w14:textId="77777777" w:rsidR="00A237F0" w:rsidRPr="009058BF" w:rsidRDefault="004F53DB">
      <w:pPr>
        <w:pStyle w:val="UiUFlietext"/>
        <w:rPr>
          <w:lang w:val="en-US"/>
        </w:rPr>
      </w:pPr>
      <w:proofErr w:type="spellStart"/>
      <w:r w:rsidRPr="009058BF">
        <w:rPr>
          <w:lang w:val="en-US"/>
        </w:rPr>
        <w:t>Kompost</w:t>
      </w:r>
      <w:proofErr w:type="spellEnd"/>
      <w:r w:rsidRPr="009058BF">
        <w:rPr>
          <w:lang w:val="en-US"/>
        </w:rPr>
        <w:t xml:space="preserve">: </w:t>
      </w:r>
      <w:proofErr w:type="spellStart"/>
      <w:r w:rsidRPr="009058BF">
        <w:rPr>
          <w:lang w:val="en-US"/>
        </w:rPr>
        <w:t>Antranias</w:t>
      </w:r>
      <w:proofErr w:type="spellEnd"/>
      <w:r w:rsidRPr="009058BF">
        <w:rPr>
          <w:lang w:val="en-US"/>
        </w:rPr>
        <w:t xml:space="preserve"> / </w:t>
      </w:r>
      <w:hyperlink r:id="rId12" w:tooltip="https://pixabay.com/de/photos/kompost-garten-abfälle-bio-natur-419261/" w:history="1">
        <w:r w:rsidRPr="009058BF">
          <w:rPr>
            <w:rStyle w:val="Hyperlink"/>
            <w:lang w:val="en-US"/>
          </w:rPr>
          <w:t>Pixabay.com</w:t>
        </w:r>
      </w:hyperlink>
      <w:r w:rsidRPr="009058BF">
        <w:rPr>
          <w:lang w:val="en-US"/>
        </w:rPr>
        <w:t xml:space="preserve"> / </w:t>
      </w:r>
      <w:proofErr w:type="spellStart"/>
      <w:r w:rsidRPr="009058BF">
        <w:rPr>
          <w:lang w:val="en-US"/>
        </w:rPr>
        <w:t>Pixabay</w:t>
      </w:r>
      <w:proofErr w:type="spellEnd"/>
      <w:r w:rsidRPr="009058BF">
        <w:rPr>
          <w:lang w:val="en-US"/>
        </w:rPr>
        <w:t xml:space="preserve"> License</w:t>
      </w:r>
    </w:p>
    <w:p w14:paraId="3558FD49" w14:textId="77777777" w:rsidR="00A237F0" w:rsidRPr="009058BF" w:rsidRDefault="004F53DB">
      <w:pPr>
        <w:pStyle w:val="UiUFlietext"/>
        <w:rPr>
          <w:lang w:val="en-US"/>
        </w:rPr>
      </w:pPr>
      <w:proofErr w:type="spellStart"/>
      <w:r w:rsidRPr="009058BF">
        <w:rPr>
          <w:lang w:val="en-US"/>
        </w:rPr>
        <w:t>Teich</w:t>
      </w:r>
      <w:proofErr w:type="spellEnd"/>
      <w:r w:rsidRPr="009058BF">
        <w:rPr>
          <w:lang w:val="en-US"/>
        </w:rPr>
        <w:t xml:space="preserve">: </w:t>
      </w:r>
      <w:proofErr w:type="spellStart"/>
      <w:r w:rsidRPr="009058BF">
        <w:rPr>
          <w:lang w:val="en-US"/>
        </w:rPr>
        <w:t>ArmbrustAnna</w:t>
      </w:r>
      <w:proofErr w:type="spellEnd"/>
      <w:r w:rsidRPr="009058BF">
        <w:rPr>
          <w:lang w:val="en-US"/>
        </w:rPr>
        <w:t xml:space="preserve"> / </w:t>
      </w:r>
      <w:hyperlink r:id="rId13" w:tooltip="https://pixabay.com/de/photos/gartenteich-kleiner-teich-garten-823722/" w:history="1">
        <w:r w:rsidRPr="009058BF">
          <w:rPr>
            <w:rStyle w:val="Hyperlink"/>
            <w:lang w:val="en-US"/>
          </w:rPr>
          <w:t>Pixabay.com</w:t>
        </w:r>
      </w:hyperlink>
      <w:r w:rsidRPr="009058BF">
        <w:rPr>
          <w:lang w:val="en-US"/>
        </w:rPr>
        <w:t xml:space="preserve"> / </w:t>
      </w:r>
      <w:proofErr w:type="spellStart"/>
      <w:r w:rsidRPr="009058BF">
        <w:rPr>
          <w:lang w:val="en-US"/>
        </w:rPr>
        <w:t>Pixabay</w:t>
      </w:r>
      <w:proofErr w:type="spellEnd"/>
      <w:r w:rsidRPr="009058BF">
        <w:rPr>
          <w:lang w:val="en-US"/>
        </w:rPr>
        <w:t xml:space="preserve"> License</w:t>
      </w:r>
    </w:p>
    <w:p w14:paraId="31F9A413" w14:textId="77777777" w:rsidR="00A237F0" w:rsidRPr="009058BF" w:rsidRDefault="004F53DB">
      <w:pPr>
        <w:pStyle w:val="UiUFlietext"/>
        <w:rPr>
          <w:lang w:val="en-US"/>
        </w:rPr>
      </w:pPr>
      <w:r w:rsidRPr="009058BF">
        <w:rPr>
          <w:lang w:val="en-US"/>
        </w:rPr>
        <w:t xml:space="preserve">Baum: blende 12 / </w:t>
      </w:r>
      <w:hyperlink r:id="rId14" w:tooltip="https://pixabay.com/de/photos/natur-baum-linde-freigestellt-2286961/" w:history="1">
        <w:r w:rsidRPr="009058BF">
          <w:rPr>
            <w:rStyle w:val="Hyperlink"/>
            <w:lang w:val="en-US"/>
          </w:rPr>
          <w:t>Pixabay.com</w:t>
        </w:r>
      </w:hyperlink>
      <w:r w:rsidRPr="009058BF">
        <w:rPr>
          <w:lang w:val="en-US"/>
        </w:rPr>
        <w:t xml:space="preserve"> / </w:t>
      </w:r>
      <w:proofErr w:type="spellStart"/>
      <w:r w:rsidRPr="009058BF">
        <w:rPr>
          <w:lang w:val="en-US"/>
        </w:rPr>
        <w:t>Pixabay</w:t>
      </w:r>
      <w:proofErr w:type="spellEnd"/>
      <w:r w:rsidRPr="009058BF">
        <w:rPr>
          <w:lang w:val="en-US"/>
        </w:rPr>
        <w:t xml:space="preserve"> License</w:t>
      </w:r>
    </w:p>
    <w:p w14:paraId="51183C7A" w14:textId="77777777" w:rsidR="00A237F0" w:rsidRPr="009058BF" w:rsidRDefault="004F53DB">
      <w:pPr>
        <w:pStyle w:val="UiUFlietext"/>
        <w:rPr>
          <w:lang w:val="en-US"/>
        </w:rPr>
      </w:pPr>
      <w:proofErr w:type="spellStart"/>
      <w:r w:rsidRPr="009058BF">
        <w:rPr>
          <w:lang w:val="en-US"/>
        </w:rPr>
        <w:t>Vogelhaus</w:t>
      </w:r>
      <w:proofErr w:type="spellEnd"/>
      <w:r w:rsidRPr="009058BF">
        <w:rPr>
          <w:lang w:val="en-US"/>
        </w:rPr>
        <w:t xml:space="preserve">: </w:t>
      </w:r>
      <w:proofErr w:type="spellStart"/>
      <w:r w:rsidRPr="009058BF">
        <w:rPr>
          <w:lang w:val="en-US"/>
        </w:rPr>
        <w:t>AxxLC</w:t>
      </w:r>
      <w:proofErr w:type="spellEnd"/>
      <w:r w:rsidRPr="009058BF">
        <w:rPr>
          <w:lang w:val="en-US"/>
        </w:rPr>
        <w:t xml:space="preserve"> / </w:t>
      </w:r>
      <w:hyperlink r:id="rId15" w:tooltip="https://pixabay.com/de/photos/vogelhaus-baum-nistkasten-vogel-2179425/" w:history="1">
        <w:r w:rsidRPr="009058BF">
          <w:rPr>
            <w:rStyle w:val="Hyperlink"/>
            <w:lang w:val="en-US"/>
          </w:rPr>
          <w:t>Pixabay.com</w:t>
        </w:r>
      </w:hyperlink>
      <w:r w:rsidRPr="009058BF">
        <w:rPr>
          <w:lang w:val="en-US"/>
        </w:rPr>
        <w:t xml:space="preserve"> / </w:t>
      </w:r>
      <w:proofErr w:type="spellStart"/>
      <w:r w:rsidRPr="009058BF">
        <w:rPr>
          <w:lang w:val="en-US"/>
        </w:rPr>
        <w:t>Pixabay</w:t>
      </w:r>
      <w:proofErr w:type="spellEnd"/>
      <w:r w:rsidRPr="009058BF">
        <w:rPr>
          <w:lang w:val="en-US"/>
        </w:rPr>
        <w:t xml:space="preserve"> License</w:t>
      </w:r>
    </w:p>
    <w:p w14:paraId="29D4EA6A" w14:textId="77777777" w:rsidR="00A237F0" w:rsidRPr="009058BF" w:rsidRDefault="004F53DB">
      <w:pPr>
        <w:pStyle w:val="UiUFlietext"/>
        <w:rPr>
          <w:lang w:val="en-US"/>
        </w:rPr>
      </w:pPr>
      <w:proofErr w:type="spellStart"/>
      <w:r w:rsidRPr="009058BF">
        <w:rPr>
          <w:lang w:val="en-US"/>
        </w:rPr>
        <w:t>Blumen</w:t>
      </w:r>
      <w:proofErr w:type="spellEnd"/>
      <w:r w:rsidRPr="009058BF">
        <w:rPr>
          <w:lang w:val="en-US"/>
        </w:rPr>
        <w:t xml:space="preserve"> 1: 8926 / </w:t>
      </w:r>
      <w:hyperlink r:id="rId16" w:tooltip="https://pixabay.com/de/photos/rittersporn-wiesenblumen-wiese-2677078/" w:history="1">
        <w:r w:rsidRPr="009058BF">
          <w:rPr>
            <w:rStyle w:val="Hyperlink"/>
            <w:lang w:val="en-US"/>
          </w:rPr>
          <w:t>Pixabay.com</w:t>
        </w:r>
      </w:hyperlink>
      <w:r w:rsidRPr="009058BF">
        <w:rPr>
          <w:lang w:val="en-US"/>
        </w:rPr>
        <w:t xml:space="preserve"> / </w:t>
      </w:r>
      <w:proofErr w:type="spellStart"/>
      <w:r w:rsidRPr="009058BF">
        <w:rPr>
          <w:lang w:val="en-US"/>
        </w:rPr>
        <w:t>Pixabay</w:t>
      </w:r>
      <w:proofErr w:type="spellEnd"/>
      <w:r w:rsidRPr="009058BF">
        <w:rPr>
          <w:lang w:val="en-US"/>
        </w:rPr>
        <w:t xml:space="preserve"> License</w:t>
      </w:r>
    </w:p>
    <w:p w14:paraId="6831B308" w14:textId="77777777" w:rsidR="00A237F0" w:rsidRPr="009058BF" w:rsidRDefault="004F53DB">
      <w:pPr>
        <w:pStyle w:val="UiUFlietext"/>
        <w:rPr>
          <w:lang w:val="en-US"/>
        </w:rPr>
      </w:pPr>
      <w:proofErr w:type="spellStart"/>
      <w:r w:rsidRPr="009058BF">
        <w:rPr>
          <w:lang w:val="en-US"/>
        </w:rPr>
        <w:t>Blumen</w:t>
      </w:r>
      <w:proofErr w:type="spellEnd"/>
      <w:r w:rsidRPr="009058BF">
        <w:rPr>
          <w:lang w:val="en-US"/>
        </w:rPr>
        <w:t xml:space="preserve"> 2: 8926 / </w:t>
      </w:r>
      <w:hyperlink r:id="rId17" w:tooltip="https://pixabay.com/de/photos/wildblumen-wiese-wiesenblumen-2678358/" w:history="1">
        <w:r w:rsidRPr="009058BF">
          <w:rPr>
            <w:rStyle w:val="Hyperlink"/>
            <w:lang w:val="en-US"/>
          </w:rPr>
          <w:t>Pixabay.com</w:t>
        </w:r>
      </w:hyperlink>
      <w:r w:rsidRPr="009058BF">
        <w:rPr>
          <w:lang w:val="en-US"/>
        </w:rPr>
        <w:t xml:space="preserve"> / </w:t>
      </w:r>
      <w:proofErr w:type="spellStart"/>
      <w:r w:rsidRPr="009058BF">
        <w:rPr>
          <w:lang w:val="en-US"/>
        </w:rPr>
        <w:t>Pixabay</w:t>
      </w:r>
      <w:proofErr w:type="spellEnd"/>
      <w:r w:rsidRPr="009058BF">
        <w:rPr>
          <w:lang w:val="en-US"/>
        </w:rPr>
        <w:t xml:space="preserve"> License</w:t>
      </w:r>
    </w:p>
    <w:p w14:paraId="55AE2188" w14:textId="77777777" w:rsidR="00A237F0" w:rsidRPr="009058BF" w:rsidRDefault="004F53DB">
      <w:pPr>
        <w:pStyle w:val="UiUFlietext"/>
        <w:rPr>
          <w:lang w:val="en-US"/>
        </w:rPr>
      </w:pPr>
      <w:proofErr w:type="spellStart"/>
      <w:r w:rsidRPr="009058BF">
        <w:rPr>
          <w:lang w:val="en-US"/>
        </w:rPr>
        <w:t>Totholz</w:t>
      </w:r>
      <w:proofErr w:type="spellEnd"/>
      <w:r w:rsidRPr="009058BF">
        <w:rPr>
          <w:lang w:val="en-US"/>
        </w:rPr>
        <w:t xml:space="preserve">: </w:t>
      </w:r>
      <w:proofErr w:type="spellStart"/>
      <w:r w:rsidRPr="009058BF">
        <w:rPr>
          <w:lang w:val="en-US"/>
        </w:rPr>
        <w:t>alsen</w:t>
      </w:r>
      <w:proofErr w:type="spellEnd"/>
      <w:r w:rsidRPr="009058BF">
        <w:rPr>
          <w:lang w:val="en-US"/>
        </w:rPr>
        <w:t xml:space="preserve"> / </w:t>
      </w:r>
      <w:hyperlink r:id="rId18" w:tooltip="https://pixabay.com/de/photos/treibholz-totholz-wasser-gewässer-767018/" w:history="1">
        <w:r w:rsidRPr="009058BF">
          <w:rPr>
            <w:rStyle w:val="Hyperlink"/>
            <w:lang w:val="en-US"/>
          </w:rPr>
          <w:t>Pixabay.com</w:t>
        </w:r>
      </w:hyperlink>
      <w:r w:rsidRPr="009058BF">
        <w:rPr>
          <w:lang w:val="en-US"/>
        </w:rPr>
        <w:t xml:space="preserve"> / </w:t>
      </w:r>
      <w:proofErr w:type="spellStart"/>
      <w:r w:rsidRPr="009058BF">
        <w:rPr>
          <w:lang w:val="en-US"/>
        </w:rPr>
        <w:t>Pixabay</w:t>
      </w:r>
      <w:proofErr w:type="spellEnd"/>
      <w:r w:rsidRPr="009058BF">
        <w:rPr>
          <w:lang w:val="en-US"/>
        </w:rPr>
        <w:t xml:space="preserve"> License</w:t>
      </w:r>
    </w:p>
    <w:p w14:paraId="14494044" w14:textId="77777777" w:rsidR="00A237F0" w:rsidRPr="009058BF" w:rsidRDefault="004F53DB">
      <w:pPr>
        <w:pStyle w:val="UiUFlietext"/>
        <w:rPr>
          <w:lang w:val="en-US"/>
        </w:rPr>
      </w:pPr>
      <w:proofErr w:type="spellStart"/>
      <w:r w:rsidRPr="009058BF">
        <w:rPr>
          <w:lang w:val="en-US"/>
        </w:rPr>
        <w:t>Blüten</w:t>
      </w:r>
      <w:proofErr w:type="spellEnd"/>
      <w:r w:rsidRPr="009058BF">
        <w:rPr>
          <w:lang w:val="en-US"/>
        </w:rPr>
        <w:t xml:space="preserve"> 1: </w:t>
      </w:r>
      <w:proofErr w:type="spellStart"/>
      <w:r w:rsidRPr="009058BF">
        <w:rPr>
          <w:lang w:val="en-US"/>
        </w:rPr>
        <w:t>Buntysmum</w:t>
      </w:r>
      <w:proofErr w:type="spellEnd"/>
      <w:r w:rsidRPr="009058BF">
        <w:rPr>
          <w:lang w:val="en-US"/>
        </w:rPr>
        <w:t xml:space="preserve"> / </w:t>
      </w:r>
      <w:hyperlink r:id="rId19" w:tooltip="https://pixabay.com/de/photos/blumen-topinambur-pflanze-garten-3261439/" w:history="1">
        <w:r w:rsidRPr="009058BF">
          <w:rPr>
            <w:rStyle w:val="Hyperlink"/>
            <w:lang w:val="en-US"/>
          </w:rPr>
          <w:t>Pixabay.com</w:t>
        </w:r>
      </w:hyperlink>
      <w:r w:rsidRPr="009058BF">
        <w:rPr>
          <w:lang w:val="en-US"/>
        </w:rPr>
        <w:t xml:space="preserve"> / </w:t>
      </w:r>
      <w:proofErr w:type="spellStart"/>
      <w:r w:rsidRPr="009058BF">
        <w:rPr>
          <w:lang w:val="en-US"/>
        </w:rPr>
        <w:t>Pixabay</w:t>
      </w:r>
      <w:proofErr w:type="spellEnd"/>
      <w:r w:rsidRPr="009058BF">
        <w:rPr>
          <w:lang w:val="en-US"/>
        </w:rPr>
        <w:t xml:space="preserve"> License</w:t>
      </w:r>
    </w:p>
    <w:p w14:paraId="59332CB8" w14:textId="77777777" w:rsidR="00A237F0" w:rsidRPr="009058BF" w:rsidRDefault="004F53DB">
      <w:pPr>
        <w:pStyle w:val="UiUFlietext"/>
        <w:rPr>
          <w:lang w:val="en-US"/>
        </w:rPr>
      </w:pPr>
      <w:proofErr w:type="spellStart"/>
      <w:r w:rsidRPr="009058BF">
        <w:rPr>
          <w:lang w:val="en-US"/>
        </w:rPr>
        <w:t>Blüten</w:t>
      </w:r>
      <w:proofErr w:type="spellEnd"/>
      <w:r w:rsidRPr="009058BF">
        <w:rPr>
          <w:lang w:val="en-US"/>
        </w:rPr>
        <w:t xml:space="preserve"> 2: </w:t>
      </w:r>
      <w:proofErr w:type="spellStart"/>
      <w:r w:rsidRPr="009058BF">
        <w:rPr>
          <w:lang w:val="en-US"/>
        </w:rPr>
        <w:t>hansbenn</w:t>
      </w:r>
      <w:proofErr w:type="spellEnd"/>
      <w:r w:rsidRPr="009058BF">
        <w:rPr>
          <w:lang w:val="en-US"/>
        </w:rPr>
        <w:t xml:space="preserve"> / </w:t>
      </w:r>
      <w:r w:rsidR="000222D6">
        <w:fldChar w:fldCharType="begin"/>
      </w:r>
      <w:r w:rsidR="000222D6" w:rsidRPr="007F2C8A">
        <w:rPr>
          <w:lang w:val="en-US"/>
        </w:rPr>
        <w:instrText xml:space="preserve"> HYPERLINK "https://pixabay.com/de/illustrations/blume-blüte</w:instrText>
      </w:r>
      <w:r w:rsidR="000222D6" w:rsidRPr="007F2C8A">
        <w:rPr>
          <w:lang w:val="en-US"/>
        </w:rPr>
        <w:instrText xml:space="preserve">-weiß-weiße-blüte-1978207/" \o "https://pixabay.com/de/illustrations/blume-blüte-weiß-weiße-blüte-1978207/" </w:instrText>
      </w:r>
      <w:r w:rsidR="000222D6">
        <w:fldChar w:fldCharType="separate"/>
      </w:r>
      <w:r w:rsidRPr="009058BF">
        <w:rPr>
          <w:rStyle w:val="Hyperlink"/>
          <w:lang w:val="en-US"/>
        </w:rPr>
        <w:t>Pixabay.com</w:t>
      </w:r>
      <w:r w:rsidR="000222D6">
        <w:rPr>
          <w:rStyle w:val="Hyperlink"/>
          <w:lang w:val="en-US"/>
        </w:rPr>
        <w:fldChar w:fldCharType="end"/>
      </w:r>
      <w:r w:rsidRPr="009058BF">
        <w:rPr>
          <w:lang w:val="en-US"/>
        </w:rPr>
        <w:t xml:space="preserve"> / </w:t>
      </w:r>
      <w:proofErr w:type="spellStart"/>
      <w:r w:rsidRPr="009058BF">
        <w:rPr>
          <w:lang w:val="en-US"/>
        </w:rPr>
        <w:t>Pixabay</w:t>
      </w:r>
      <w:proofErr w:type="spellEnd"/>
      <w:r w:rsidRPr="009058BF">
        <w:rPr>
          <w:lang w:val="en-US"/>
        </w:rPr>
        <w:t xml:space="preserve"> License</w:t>
      </w:r>
    </w:p>
    <w:p w14:paraId="1B477BA4" w14:textId="0C132AB8" w:rsidR="00A237F0" w:rsidRPr="009058BF" w:rsidRDefault="004F53DB">
      <w:pPr>
        <w:pStyle w:val="UiUFlietext"/>
        <w:rPr>
          <w:lang w:val="en-US"/>
        </w:rPr>
      </w:pPr>
      <w:proofErr w:type="spellStart"/>
      <w:r w:rsidRPr="009058BF">
        <w:rPr>
          <w:lang w:val="en-US"/>
        </w:rPr>
        <w:t>Wildblumenwiese</w:t>
      </w:r>
      <w:proofErr w:type="spellEnd"/>
      <w:r w:rsidR="007F2C8A">
        <w:rPr>
          <w:lang w:val="en-US"/>
        </w:rPr>
        <w:t>:</w:t>
      </w:r>
      <w:r w:rsidRPr="009058BF">
        <w:rPr>
          <w:lang w:val="en-US"/>
        </w:rPr>
        <w:t xml:space="preserve"> Zoltan </w:t>
      </w:r>
      <w:proofErr w:type="spellStart"/>
      <w:r w:rsidRPr="009058BF">
        <w:rPr>
          <w:lang w:val="en-US"/>
        </w:rPr>
        <w:t>Sasvari</w:t>
      </w:r>
      <w:proofErr w:type="spellEnd"/>
      <w:r w:rsidRPr="009058BF">
        <w:rPr>
          <w:lang w:val="en-US"/>
        </w:rPr>
        <w:t xml:space="preserve"> / </w:t>
      </w:r>
      <w:hyperlink r:id="rId20" w:tooltip="https://commons.wikimedia.org/wiki/File:Wildblumenwiese_in_Monheim.jpg" w:history="1">
        <w:r w:rsidRPr="009058BF">
          <w:rPr>
            <w:rStyle w:val="Hyperlink"/>
            <w:lang w:val="en-US"/>
          </w:rPr>
          <w:t>commons.wikimedia.org</w:t>
        </w:r>
      </w:hyperlink>
      <w:r w:rsidRPr="009058BF">
        <w:rPr>
          <w:lang w:val="en-US"/>
        </w:rPr>
        <w:t xml:space="preserve"> / CC BY-SA 3.0</w:t>
      </w:r>
    </w:p>
    <w:sectPr w:rsidR="00A237F0" w:rsidRPr="009058BF" w:rsidSect="00A578F6">
      <w:footerReference w:type="default" r:id="rId21"/>
      <w:footerReference w:type="first" r:id="rId22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52A61" w14:textId="77777777" w:rsidR="000222D6" w:rsidRDefault="000222D6">
      <w:pPr>
        <w:spacing w:after="0" w:line="240" w:lineRule="auto"/>
      </w:pPr>
      <w:r>
        <w:separator/>
      </w:r>
    </w:p>
  </w:endnote>
  <w:endnote w:type="continuationSeparator" w:id="0">
    <w:p w14:paraId="33384572" w14:textId="77777777" w:rsidR="000222D6" w:rsidRDefault="0002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A9C22" w14:textId="77777777" w:rsidR="00A237F0" w:rsidRDefault="004F53DB">
    <w:pPr>
      <w:pStyle w:val="UiUFlietext"/>
      <w:jc w:val="right"/>
    </w:pPr>
    <w:r>
      <w:t xml:space="preserve">Seite </w:t>
    </w:r>
    <w:r w:rsidR="004725E8">
      <w:fldChar w:fldCharType="begin"/>
    </w:r>
    <w:r w:rsidR="004725E8">
      <w:instrText>PAGE   \* MERGEFORMAT</w:instrText>
    </w:r>
    <w:r w:rsidR="004725E8">
      <w:fldChar w:fldCharType="separate"/>
    </w:r>
    <w:r w:rsidR="00106E33">
      <w:rPr>
        <w:noProof/>
      </w:rPr>
      <w:t>2</w:t>
    </w:r>
    <w:r w:rsidR="004725E8">
      <w:rPr>
        <w:noProof/>
      </w:rPr>
      <w:fldChar w:fldCharType="end"/>
    </w:r>
  </w:p>
  <w:p w14:paraId="2BD4A469" w14:textId="77777777" w:rsidR="00A237F0" w:rsidRDefault="004F53DB">
    <w:pPr>
      <w:pStyle w:val="UiUFuzeile"/>
    </w:pPr>
    <w:r>
      <w:t>Das Arbeitsmaterial ist Teil des Themas „Naturnahe Gärten: Artenvielfalt auf kleinem Raum“, erschienen unter www.umwelt-im-unterricht.de. Stand: 03/2021. Herausgeber: Bundesministerium für Umwelt, Naturschutz und nukleare Sicherheit. Das Material steht unter Creative Commons-Lizenzen. Bearbeitung, Vervielfältigung und Veröffentlichung sind gestattet. Bei Veröffentlichung müssen die bei den Bildern und Texten angegebenen Lizenzen verwendet und die Urheber genannt werden. Lizenzangabe für die Texte: www.umwelt-im-unterricht.de / 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24345" w14:textId="77777777" w:rsidR="00A237F0" w:rsidRDefault="004F53DB">
    <w:pPr>
      <w:pStyle w:val="UiUFuzeile"/>
      <w:rPr>
        <w:highlight w:val="yellow"/>
      </w:rPr>
    </w:pPr>
    <w:r>
      <w:t>Das Arbeitsmaterial ist Teil des Themas „Naturnahe Gärten: Artenvielfalt auf kleinem Raum“, erschienen unter www.umwelt-im-unterricht.de. Stand: 03/2021. Herausgeber: Bundesministerium für Umwelt, Naturschutz und nukleare Sicherheit. Das Material steht unter Creative Commons-Lizenzen. Bearbeitung, Vervielfältigung und Veröffentlichung sind gestattet. Bei Veröffentlichung müssen die bei den Bildern und Texten angegebenen Lizenzen verwendet und die Urheber genannt werden. Lizenzangabe für die Texte: www.umwelt-im-unterricht.de / 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B6B5E" w14:textId="77777777" w:rsidR="000222D6" w:rsidRDefault="000222D6">
      <w:pPr>
        <w:spacing w:after="0" w:line="240" w:lineRule="auto"/>
      </w:pPr>
      <w:r>
        <w:separator/>
      </w:r>
    </w:p>
  </w:footnote>
  <w:footnote w:type="continuationSeparator" w:id="0">
    <w:p w14:paraId="5ADF9178" w14:textId="77777777" w:rsidR="000222D6" w:rsidRDefault="00022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D1E39"/>
    <w:multiLevelType w:val="hybridMultilevel"/>
    <w:tmpl w:val="375C4FDE"/>
    <w:lvl w:ilvl="0" w:tplc="73A4C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68CF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CE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8ABD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1ECB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96B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D04B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ACB4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C49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0"/>
    <w:rsid w:val="000222D6"/>
    <w:rsid w:val="00101497"/>
    <w:rsid w:val="00106E33"/>
    <w:rsid w:val="00170D05"/>
    <w:rsid w:val="004725E8"/>
    <w:rsid w:val="004F53DB"/>
    <w:rsid w:val="00644B6B"/>
    <w:rsid w:val="006A2F82"/>
    <w:rsid w:val="006C0AEF"/>
    <w:rsid w:val="00743967"/>
    <w:rsid w:val="007F2C8A"/>
    <w:rsid w:val="009058BF"/>
    <w:rsid w:val="009C2664"/>
    <w:rsid w:val="00A042C8"/>
    <w:rsid w:val="00A237F0"/>
    <w:rsid w:val="00A578F6"/>
    <w:rsid w:val="00AC7004"/>
    <w:rsid w:val="00BC36E8"/>
    <w:rsid w:val="00BE1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01BE"/>
  <w15:docId w15:val="{F0827CC2-BA16-8746-B50E-6AF991F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78F6"/>
  </w:style>
  <w:style w:type="paragraph" w:styleId="berschrift1">
    <w:name w:val="heading 1"/>
    <w:basedOn w:val="Standard"/>
    <w:next w:val="Standard"/>
    <w:link w:val="berschrift1Zchn"/>
    <w:uiPriority w:val="9"/>
    <w:qFormat/>
    <w:rsid w:val="00A578F6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78F6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78F6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578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578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578F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578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A578F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A578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sid w:val="00A578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sid w:val="00A578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sid w:val="00A578F6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578F6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578F6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78F6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578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578F6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578F6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578F6"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A578F6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sid w:val="00A578F6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578F6"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sid w:val="00A578F6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78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sid w:val="00A578F6"/>
    <w:rPr>
      <w:i/>
    </w:rPr>
  </w:style>
  <w:style w:type="character" w:customStyle="1" w:styleId="HeaderChar">
    <w:name w:val="Header Char"/>
    <w:basedOn w:val="Absatz-Standardschriftart"/>
    <w:uiPriority w:val="99"/>
    <w:rsid w:val="00A578F6"/>
  </w:style>
  <w:style w:type="character" w:customStyle="1" w:styleId="FooterChar">
    <w:name w:val="Footer Char"/>
    <w:basedOn w:val="Absatz-Standardschriftart"/>
    <w:uiPriority w:val="99"/>
    <w:rsid w:val="00A578F6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578F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A578F6"/>
  </w:style>
  <w:style w:type="table" w:styleId="Tabellenraster">
    <w:name w:val="Table Grid"/>
    <w:basedOn w:val="NormaleTabelle"/>
    <w:uiPriority w:val="59"/>
    <w:rsid w:val="00A578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rsid w:val="00A578F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rsid w:val="00A578F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rsid w:val="00A578F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sid w:val="00A578F6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A578F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A578F6"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sid w:val="00A578F6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sid w:val="00A578F6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578F6"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sid w:val="00A578F6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578F6"/>
    <w:rPr>
      <w:vertAlign w:val="superscript"/>
    </w:rPr>
  </w:style>
  <w:style w:type="paragraph" w:styleId="Verzeichnis4">
    <w:name w:val="toc 4"/>
    <w:basedOn w:val="Standard"/>
    <w:next w:val="Standard"/>
    <w:uiPriority w:val="39"/>
    <w:unhideWhenUsed/>
    <w:rsid w:val="00A578F6"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rsid w:val="00A578F6"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rsid w:val="00A578F6"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rsid w:val="00A578F6"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rsid w:val="00A578F6"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rsid w:val="00A578F6"/>
    <w:pPr>
      <w:spacing w:after="57"/>
      <w:ind w:left="226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8F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5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8F6"/>
  </w:style>
  <w:style w:type="paragraph" w:styleId="Fuzeile">
    <w:name w:val="footer"/>
    <w:basedOn w:val="Standard"/>
    <w:link w:val="FuzeileZchn"/>
    <w:uiPriority w:val="99"/>
    <w:unhideWhenUsed/>
    <w:rsid w:val="00A5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8F6"/>
  </w:style>
  <w:style w:type="paragraph" w:customStyle="1" w:styleId="UiUFuzeile">
    <w:name w:val="UiU Fußzeile"/>
    <w:basedOn w:val="Standard"/>
    <w:qFormat/>
    <w:rsid w:val="00A578F6"/>
    <w:pPr>
      <w:pBdr>
        <w:top w:val="single" w:sz="4" w:space="1" w:color="auto"/>
      </w:pBdr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578F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78F6"/>
    <w:rPr>
      <w:color w:val="605E5C"/>
      <w:shd w:val="clear" w:color="E1DFDD" w:fill="E1DFDD"/>
    </w:rPr>
  </w:style>
  <w:style w:type="paragraph" w:customStyle="1" w:styleId="UiUFlietext">
    <w:name w:val="UiU Fließtext"/>
    <w:basedOn w:val="Standard"/>
    <w:qFormat/>
    <w:rsid w:val="00A578F6"/>
    <w:rPr>
      <w:sz w:val="24"/>
      <w:szCs w:val="24"/>
    </w:rPr>
  </w:style>
  <w:style w:type="paragraph" w:customStyle="1" w:styleId="UiUH3">
    <w:name w:val="UiU H3"/>
    <w:basedOn w:val="berschrift3"/>
    <w:qFormat/>
    <w:rsid w:val="00A578F6"/>
    <w:pPr>
      <w:spacing w:before="120" w:after="40"/>
      <w:outlineLvl w:val="9"/>
    </w:pPr>
    <w:rPr>
      <w:rFonts w:ascii="Calibri" w:hAnsi="Calibr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78F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78F6"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78F6"/>
    <w:rPr>
      <w:rFonts w:eastAsia="Calibri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578F6"/>
    <w:pPr>
      <w:spacing w:before="0"/>
      <w:outlineLvl w:val="9"/>
    </w:pPr>
    <w:rPr>
      <w:rFonts w:ascii="Calibri" w:hAnsi="Calibri"/>
      <w:b/>
      <w:color w:val="auto"/>
      <w:sz w:val="32"/>
    </w:rPr>
  </w:style>
  <w:style w:type="paragraph" w:customStyle="1" w:styleId="UiUH1">
    <w:name w:val="UiU H1"/>
    <w:qFormat/>
    <w:rsid w:val="00A578F6"/>
    <w:rPr>
      <w:rFonts w:eastAsia="Calibri Light" w:cs="Calibri Light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78F6"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A578F6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78F6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A578F6"/>
    <w:pPr>
      <w:spacing w:after="0" w:line="240" w:lineRule="auto"/>
    </w:pPr>
    <w:rPr>
      <w:rFonts w:ascii="Calibri Light" w:hAnsi="Calibri Light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78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78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78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78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78F6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578F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578F6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578F6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A578F6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uiPriority w:val="39"/>
    <w:unhideWhenUsed/>
    <w:rsid w:val="00A578F6"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rsid w:val="00A578F6"/>
    <w:pPr>
      <w:spacing w:after="100"/>
      <w:ind w:left="440"/>
    </w:pPr>
  </w:style>
  <w:style w:type="paragraph" w:customStyle="1" w:styleId="UiUGROSSTeaserVorspann">
    <w:name w:val="UiU GROSS Teaser / Vorspann"/>
    <w:basedOn w:val="UiUTeaserVorspann"/>
    <w:qFormat/>
    <w:rsid w:val="00A578F6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A578F6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A578F6"/>
    <w:rPr>
      <w:sz w:val="24"/>
      <w:szCs w:val="24"/>
    </w:rPr>
  </w:style>
  <w:style w:type="paragraph" w:customStyle="1" w:styleId="UiUGROSSH2">
    <w:name w:val="UiU GROSS H2"/>
    <w:basedOn w:val="UiUH2"/>
    <w:qFormat/>
    <w:rsid w:val="00A578F6"/>
    <w:rPr>
      <w:sz w:val="36"/>
      <w:szCs w:val="36"/>
    </w:rPr>
  </w:style>
  <w:style w:type="paragraph" w:customStyle="1" w:styleId="UiUGROSSH3">
    <w:name w:val="UiU GROSS H3"/>
    <w:basedOn w:val="UiUH3"/>
    <w:qFormat/>
    <w:rsid w:val="00A578F6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A578F6"/>
    <w:pPr>
      <w:outlineLvl w:val="0"/>
    </w:pPr>
    <w:rPr>
      <w:sz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A578F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elt-im-unterricht.de/wochenthemen/naturnahe-gaerten-artenvielfalt-auf-kleinem-raum" TargetMode="External"/><Relationship Id="rId13" Type="http://schemas.openxmlformats.org/officeDocument/2006/relationships/hyperlink" Target="https://pixabay.com/de/photos/gartenteich-kleiner-teich-garten-823722/" TargetMode="External"/><Relationship Id="rId18" Type="http://schemas.openxmlformats.org/officeDocument/2006/relationships/hyperlink" Target="https://pixabay.com/de/photos/treibholz-totholz-wasser-gew&#228;sser-767018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umwelt-im-unterricht.de" TargetMode="External"/><Relationship Id="rId12" Type="http://schemas.openxmlformats.org/officeDocument/2006/relationships/hyperlink" Target="https://pixabay.com/de/photos/kompost-garten-abf&#228;lle-bio-natur-419261/" TargetMode="External"/><Relationship Id="rId17" Type="http://schemas.openxmlformats.org/officeDocument/2006/relationships/hyperlink" Target="https://pixabay.com/de/photos/wildblumen-wiese-wiesenblumen-267835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xabay.com/de/photos/rittersporn-wiesenblumen-wiese-2677078/" TargetMode="External"/><Relationship Id="rId20" Type="http://schemas.openxmlformats.org/officeDocument/2006/relationships/hyperlink" Target="https://commons.wikimedia.org/wiki/File:Wildblumenwiese_in_Monheim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xabay.com/de/photos/blockhaus-anmelden-kabine-haus-96085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ixabay.com/de/photos/vogelhaus-baum-nistkasten-vogel-217942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ixabay.com/de/photos/sch&#246;nes-zuhause-garten-1680790/" TargetMode="External"/><Relationship Id="rId19" Type="http://schemas.openxmlformats.org/officeDocument/2006/relationships/hyperlink" Target="https://pixabay.com/de/photos/blumen-topinambur-pflanze-garten-326143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pixabay.com/de/photos/natur-baum-linde-freigestellt-2286961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 </cp:lastModifiedBy>
  <cp:revision>2</cp:revision>
  <dcterms:created xsi:type="dcterms:W3CDTF">2021-03-30T11:18:00Z</dcterms:created>
  <dcterms:modified xsi:type="dcterms:W3CDTF">2021-03-30T11:18:00Z</dcterms:modified>
</cp:coreProperties>
</file>