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5AEB48E7" w:rsidR="00D14794" w:rsidRDefault="00D14794" w:rsidP="00174E03">
      <w:pPr>
        <w:pStyle w:val="UiUDachzeile"/>
      </w:pPr>
      <w:r>
        <w:t>Arbeitsmaterial (</w:t>
      </w:r>
      <w:r w:rsidR="00D84271">
        <w:t>Sekundarstufe</w:t>
      </w:r>
      <w:r>
        <w:t>)</w:t>
      </w:r>
    </w:p>
    <w:p w14:paraId="3941C0B4" w14:textId="6B1CE51E" w:rsidR="00D14794" w:rsidRDefault="00686377" w:rsidP="00D14794">
      <w:pPr>
        <w:pStyle w:val="UiUH1"/>
      </w:pPr>
      <w:r>
        <w:t>„Richtiges Lüften“ im Klassenraum: Eine Versuchsreihe</w:t>
      </w:r>
      <w:r w:rsidR="000F4E7F">
        <w:t xml:space="preserve"> (Variante für Fortgeschrittene)</w:t>
      </w:r>
    </w:p>
    <w:p w14:paraId="20397BE0" w14:textId="203C747B" w:rsidR="00D14794" w:rsidRDefault="005C51EC" w:rsidP="005C51EC">
      <w:pPr>
        <w:pStyle w:val="UiUTeaserVorspann"/>
      </w:pPr>
      <w:r>
        <w:t>Die Materialien enthalten Arbeitsanweisungen und Informationen, die es den Schüler*innen ermöglichen, einfache Versuche zu entwerfen und umzusetzen.</w:t>
      </w:r>
    </w:p>
    <w:p w14:paraId="17323392" w14:textId="77EA801F" w:rsidR="00AC6A91" w:rsidRDefault="00AC6A91" w:rsidP="00D14794">
      <w:pPr>
        <w:pStyle w:val="UiUH2"/>
      </w:pPr>
      <w:r w:rsidRPr="00AC6A91">
        <w:t>Hinweise für Lehrkräfte</w:t>
      </w:r>
    </w:p>
    <w:p w14:paraId="5F68B14D" w14:textId="77777777" w:rsidR="00D14794" w:rsidRPr="00F64D0B" w:rsidRDefault="00D14794" w:rsidP="00F64D0B">
      <w:pPr>
        <w:pStyle w:val="UiUH3"/>
      </w:pPr>
      <w:bookmarkStart w:id="0" w:name="_Toc56075794"/>
      <w:bookmarkStart w:id="1" w:name="_Toc57794887"/>
      <w:bookmarkStart w:id="2" w:name="_Toc57794925"/>
      <w:r w:rsidRPr="00F64D0B">
        <w:t>Was gehört noch zu diesen Arbeitsmaterialien?</w:t>
      </w:r>
      <w:bookmarkEnd w:id="0"/>
      <w:bookmarkEnd w:id="1"/>
      <w:bookmarkEnd w:id="2"/>
      <w:r w:rsidRPr="00F64D0B">
        <w:t xml:space="preserve">   </w:t>
      </w:r>
    </w:p>
    <w:p w14:paraId="4E66B049" w14:textId="0757EF45" w:rsidR="00D14794" w:rsidRPr="00D14794" w:rsidRDefault="00D14794" w:rsidP="00D14794">
      <w:pPr>
        <w:pStyle w:val="UiUFlietext"/>
      </w:pPr>
      <w:r w:rsidRPr="00D14794">
        <w:t xml:space="preserve">Die folgenden Seiten enthalten Arbeitsmaterialien zum Thema </w:t>
      </w:r>
      <w:r w:rsidR="00E979A8">
        <w:t>des Monats</w:t>
      </w:r>
      <w:r w:rsidRPr="00D14794">
        <w:t xml:space="preserve"> </w:t>
      </w:r>
      <w:r w:rsidR="00BB6314">
        <w:t xml:space="preserve">„Richtig heizen und lüften“ </w:t>
      </w:r>
      <w:r w:rsidRPr="00D14794">
        <w:t xml:space="preserve">von Umwelt im Unterricht. Zum Thema </w:t>
      </w:r>
      <w:r w:rsidR="00E979A8">
        <w:t>des Monats</w:t>
      </w:r>
      <w:r w:rsidRPr="00D14794">
        <w:t xml:space="preserve"> gehören Hintergrundinformationen, ein didaktischer Kommentar sowie </w:t>
      </w:r>
      <w:r w:rsidR="009C4D21">
        <w:t xml:space="preserve">differenzierte </w:t>
      </w:r>
      <w:r w:rsidRPr="00D14794">
        <w:t>Unterrichtsvorschl</w:t>
      </w:r>
      <w:r w:rsidR="009C4D21">
        <w:t>ä</w:t>
      </w:r>
      <w:r w:rsidRPr="00D14794">
        <w:t>g</w:t>
      </w:r>
      <w:r w:rsidR="009C4D21">
        <w:t>e</w:t>
      </w:r>
      <w:r w:rsidRPr="00D14794">
        <w:t xml:space="preserve">. </w:t>
      </w:r>
    </w:p>
    <w:p w14:paraId="22ED6919" w14:textId="3DFA14F0" w:rsidR="0098793C" w:rsidRDefault="00D14794" w:rsidP="00686377">
      <w:pPr>
        <w:pStyle w:val="UiUFlietext"/>
      </w:pPr>
      <w:r>
        <w:t>Sie sind abrufbar unter:</w:t>
      </w:r>
      <w:r w:rsidR="0098793C">
        <w:br/>
      </w:r>
      <w:hyperlink r:id="rId9" w:history="1">
        <w:r w:rsidR="0098793C" w:rsidRPr="006A0CAC">
          <w:rPr>
            <w:rStyle w:val="Hyperlink"/>
          </w:rPr>
          <w:t>https://www.umwelt-im-unterricht.de/wochenthemen/richtig-heizen-und-lueften</w:t>
        </w:r>
      </w:hyperlink>
      <w:r w:rsidR="0098793C">
        <w:t xml:space="preserve"> </w:t>
      </w:r>
    </w:p>
    <w:p w14:paraId="2C420AF4" w14:textId="7EBC7078" w:rsidR="00D14794" w:rsidRDefault="00D14794" w:rsidP="00F64D0B">
      <w:pPr>
        <w:pStyle w:val="UiUH3"/>
      </w:pPr>
      <w:bookmarkStart w:id="3" w:name="_Toc56075795"/>
      <w:bookmarkStart w:id="4" w:name="_Toc57794888"/>
      <w:bookmarkStart w:id="5" w:name="_Toc57794926"/>
      <w:r>
        <w:t>Inhalt und Verwendung der Arbeitsmaterialien</w:t>
      </w:r>
      <w:bookmarkEnd w:id="3"/>
      <w:bookmarkEnd w:id="4"/>
      <w:bookmarkEnd w:id="5"/>
    </w:p>
    <w:p w14:paraId="214F70CE" w14:textId="06A8BCC9" w:rsidR="002F1970" w:rsidRDefault="00F419E0" w:rsidP="002F1970">
      <w:pPr>
        <w:rPr>
          <w:rFonts w:cstheme="minorHAnsi"/>
          <w:sz w:val="24"/>
          <w:szCs w:val="24"/>
        </w:rPr>
      </w:pPr>
      <w:r w:rsidRPr="00F419E0">
        <w:rPr>
          <w:rFonts w:cstheme="minorHAnsi"/>
          <w:sz w:val="24"/>
          <w:szCs w:val="24"/>
        </w:rPr>
        <w:t>Die Materialien werden für den Unterrichtsvorschlag „</w:t>
      </w:r>
      <w:r w:rsidR="00430D8E" w:rsidRPr="00430D8E">
        <w:rPr>
          <w:rFonts w:cstheme="minorHAnsi"/>
          <w:sz w:val="24"/>
          <w:szCs w:val="24"/>
        </w:rPr>
        <w:t>Frische Luft ohne Energieverschwendung (Variante für Fortgeschrittene)</w:t>
      </w:r>
      <w:r w:rsidRPr="00F419E0">
        <w:rPr>
          <w:rFonts w:cstheme="minorHAnsi"/>
          <w:sz w:val="24"/>
          <w:szCs w:val="24"/>
        </w:rPr>
        <w:t xml:space="preserve">“ verwendet. </w:t>
      </w:r>
      <w:r w:rsidR="007C555B">
        <w:rPr>
          <w:rFonts w:cstheme="minorHAnsi"/>
          <w:sz w:val="24"/>
          <w:szCs w:val="24"/>
        </w:rPr>
        <w:t>Sie enthalten Arbeitsanweisungen und Informationen, die es den Schüler*innen ermöglichen, eine einfache Versuchsreihe zur Luftqualität im Klassenzimmer zu entwerfen und umzusetzen.</w:t>
      </w:r>
    </w:p>
    <w:p w14:paraId="125F1B80" w14:textId="24DCB9F6" w:rsidR="00047F0E" w:rsidRPr="002F1970" w:rsidRDefault="00047F0E" w:rsidP="00047F0E">
      <w:pPr>
        <w:pStyle w:val="UiUH3"/>
      </w:pPr>
      <w:r>
        <w:t>Differenzierung</w:t>
      </w:r>
    </w:p>
    <w:p w14:paraId="20D4BE0F" w14:textId="76724613" w:rsidR="002F1970" w:rsidRDefault="002F1970" w:rsidP="002F1970">
      <w:pPr>
        <w:pStyle w:val="UiUFlietext"/>
      </w:pPr>
      <w:r w:rsidRPr="002F1970">
        <w:t xml:space="preserve">Je nach Leistungsniveau können die Versuche auf anspruchsvollere Weise oder in vereinfachter Form durchgeführt werden. Für höhere Klassenstufen bietet sich zum Beispiel </w:t>
      </w:r>
      <w:r>
        <w:t xml:space="preserve">an, Messgeräte zu verwenden, </w:t>
      </w:r>
      <w:r w:rsidR="00D44BCB">
        <w:t xml:space="preserve">die </w:t>
      </w:r>
      <w:r>
        <w:t xml:space="preserve">es erlauben, digitale Messwerte auszulesen. </w:t>
      </w:r>
      <w:r w:rsidRPr="002F1970">
        <w:t xml:space="preserve">Sie können mithilfe von Software </w:t>
      </w:r>
      <w:r>
        <w:t>ausgewertet und</w:t>
      </w:r>
      <w:r w:rsidR="00972E2F">
        <w:t xml:space="preserve"> </w:t>
      </w:r>
      <w:r w:rsidRPr="002F1970">
        <w:t>veranschaulicht werden.</w:t>
      </w:r>
    </w:p>
    <w:p w14:paraId="34A19634" w14:textId="11CE3DF9" w:rsidR="00972E2F" w:rsidRDefault="00972E2F" w:rsidP="002F1970">
      <w:pPr>
        <w:pStyle w:val="UiUFlietext"/>
      </w:pPr>
      <w:r>
        <w:t xml:space="preserve">Zudem bieten sich Hochrechnungen an, die mithilfe von </w:t>
      </w:r>
      <w:r w:rsidR="002F1970" w:rsidRPr="002F1970">
        <w:t>Apps und Online-Rechnern</w:t>
      </w:r>
      <w:r>
        <w:t xml:space="preserve"> durchgeführt werden können</w:t>
      </w:r>
      <w:r w:rsidR="002F1970" w:rsidRPr="002F1970">
        <w:t xml:space="preserve">, unter anderem mit der App </w:t>
      </w:r>
      <w:hyperlink r:id="rId10" w:history="1">
        <w:r w:rsidR="002F1970" w:rsidRPr="00047F0E">
          <w:rPr>
            <w:rStyle w:val="Hyperlink"/>
          </w:rPr>
          <w:t>CO</w:t>
        </w:r>
        <w:r w:rsidR="002F1970" w:rsidRPr="00047F0E">
          <w:rPr>
            <w:rStyle w:val="Hyperlink"/>
            <w:vertAlign w:val="subscript"/>
          </w:rPr>
          <w:t>2</w:t>
        </w:r>
        <w:r w:rsidR="002F1970" w:rsidRPr="00047F0E">
          <w:rPr>
            <w:rStyle w:val="Hyperlink"/>
          </w:rPr>
          <w:t>-Timer</w:t>
        </w:r>
      </w:hyperlink>
      <w:r w:rsidR="002F1970" w:rsidRPr="002F1970">
        <w:t xml:space="preserve"> des Instituts für Arbeitsschutz oder dem Online-Rechner </w:t>
      </w:r>
      <w:hyperlink r:id="rId11" w:history="1">
        <w:r w:rsidR="002F1970" w:rsidRPr="00874835">
          <w:rPr>
            <w:rStyle w:val="Hyperlink"/>
          </w:rPr>
          <w:t>CO</w:t>
        </w:r>
        <w:r w:rsidR="002F1970" w:rsidRPr="00874835">
          <w:rPr>
            <w:rStyle w:val="Hyperlink"/>
            <w:vertAlign w:val="subscript"/>
          </w:rPr>
          <w:t>2</w:t>
        </w:r>
        <w:r w:rsidR="002F1970" w:rsidRPr="00874835">
          <w:rPr>
            <w:rStyle w:val="Hyperlink"/>
          </w:rPr>
          <w:t>-Modell</w:t>
        </w:r>
      </w:hyperlink>
      <w:r w:rsidR="002F1970" w:rsidRPr="002F1970">
        <w:t xml:space="preserve"> des niedersächsischen Landesgesundheitsamts.</w:t>
      </w:r>
    </w:p>
    <w:p w14:paraId="1E0A3887" w14:textId="43B572CA" w:rsidR="00676010" w:rsidRDefault="002F1970" w:rsidP="00972E2F">
      <w:pPr>
        <w:pStyle w:val="UiUFlietext"/>
      </w:pPr>
      <w:r w:rsidRPr="002F1970">
        <w:t>Für Schüler*innen, die mehr Unterstützung benötigen, können unter anderem Anleitungen und fertige Protokollbögen für die Versuche genutzt werden</w:t>
      </w:r>
      <w:r w:rsidR="00972E2F">
        <w:t xml:space="preserve">. Sie sind in der </w:t>
      </w:r>
      <w:r w:rsidRPr="002F1970">
        <w:t>Basisvariante des Unterrichtsvorschlags</w:t>
      </w:r>
      <w:r w:rsidR="00972E2F">
        <w:t xml:space="preserve"> enthalten (siehe oben angegebener Link).</w:t>
      </w:r>
    </w:p>
    <w:p w14:paraId="7DD8A9EA" w14:textId="6BB2FDDA" w:rsidR="00676010" w:rsidRDefault="00676010" w:rsidP="00676010">
      <w:pPr>
        <w:pStyle w:val="UiUH3"/>
      </w:pPr>
      <w:bookmarkStart w:id="6" w:name="_Toc56075796"/>
      <w:bookmarkStart w:id="7" w:name="_Toc57794812"/>
      <w:r>
        <w:t>Übersicht über die Arbeitsmaterialien</w:t>
      </w:r>
      <w:bookmarkEnd w:id="6"/>
      <w:bookmarkEnd w:id="7"/>
    </w:p>
    <w:sdt>
      <w:sdtPr>
        <w:id w:val="621188281"/>
        <w:docPartObj>
          <w:docPartGallery w:val="Table of Contents"/>
          <w:docPartUnique/>
        </w:docPartObj>
      </w:sdtPr>
      <w:sdtEndPr>
        <w:rPr>
          <w:b/>
          <w:bCs/>
        </w:rPr>
      </w:sdtEndPr>
      <w:sdtContent>
        <w:p w14:paraId="11C540DE" w14:textId="3AF83F8D" w:rsidR="007C555B" w:rsidRDefault="00AC1163">
          <w:pPr>
            <w:pStyle w:val="Verzeichnis1"/>
            <w:rPr>
              <w:rFonts w:eastAsiaTheme="minorEastAsia"/>
              <w:noProof/>
              <w:szCs w:val="24"/>
              <w:lang w:eastAsia="de-DE"/>
            </w:rPr>
          </w:pPr>
          <w:r>
            <w:fldChar w:fldCharType="begin"/>
          </w:r>
          <w:r>
            <w:instrText xml:space="preserve"> TOC \o "1-3" \h \z \u </w:instrText>
          </w:r>
          <w:r>
            <w:fldChar w:fldCharType="separate"/>
          </w:r>
          <w:hyperlink w:anchor="_Toc126673764" w:history="1">
            <w:r w:rsidR="007C555B" w:rsidRPr="00544DAB">
              <w:rPr>
                <w:rStyle w:val="Hyperlink"/>
                <w:noProof/>
              </w:rPr>
              <w:t>Arbeitsblatt 1:</w:t>
            </w:r>
            <w:r w:rsidR="007C555B" w:rsidRPr="00544DAB">
              <w:rPr>
                <w:rStyle w:val="Hyperlink"/>
                <w:bCs/>
                <w:noProof/>
              </w:rPr>
              <w:t xml:space="preserve"> </w:t>
            </w:r>
            <w:r w:rsidR="007C555B" w:rsidRPr="00544DAB">
              <w:rPr>
                <w:rStyle w:val="Hyperlink"/>
                <w:noProof/>
              </w:rPr>
              <w:t>Schritt für Schritt: Eine Versuchsreihe zum Thema Lüften</w:t>
            </w:r>
            <w:r w:rsidR="007C555B">
              <w:rPr>
                <w:noProof/>
                <w:webHidden/>
              </w:rPr>
              <w:tab/>
            </w:r>
            <w:r w:rsidR="007C555B">
              <w:rPr>
                <w:noProof/>
                <w:webHidden/>
              </w:rPr>
              <w:fldChar w:fldCharType="begin"/>
            </w:r>
            <w:r w:rsidR="007C555B">
              <w:rPr>
                <w:noProof/>
                <w:webHidden/>
              </w:rPr>
              <w:instrText xml:space="preserve"> PAGEREF _Toc126673764 \h </w:instrText>
            </w:r>
            <w:r w:rsidR="007C555B">
              <w:rPr>
                <w:noProof/>
                <w:webHidden/>
              </w:rPr>
            </w:r>
            <w:r w:rsidR="007C555B">
              <w:rPr>
                <w:noProof/>
                <w:webHidden/>
              </w:rPr>
              <w:fldChar w:fldCharType="separate"/>
            </w:r>
            <w:r w:rsidR="007C555B">
              <w:rPr>
                <w:noProof/>
                <w:webHidden/>
              </w:rPr>
              <w:t>1</w:t>
            </w:r>
            <w:r w:rsidR="007C555B">
              <w:rPr>
                <w:noProof/>
                <w:webHidden/>
              </w:rPr>
              <w:fldChar w:fldCharType="end"/>
            </w:r>
          </w:hyperlink>
        </w:p>
        <w:p w14:paraId="5756496F" w14:textId="662EF529" w:rsidR="007C555B" w:rsidRDefault="00000000">
          <w:pPr>
            <w:pStyle w:val="Verzeichnis1"/>
            <w:rPr>
              <w:rFonts w:eastAsiaTheme="minorEastAsia"/>
              <w:noProof/>
              <w:szCs w:val="24"/>
              <w:lang w:eastAsia="de-DE"/>
            </w:rPr>
          </w:pPr>
          <w:hyperlink w:anchor="_Toc126673765" w:history="1">
            <w:r w:rsidR="007C555B" w:rsidRPr="00544DAB">
              <w:rPr>
                <w:rStyle w:val="Hyperlink"/>
                <w:bCs/>
                <w:noProof/>
              </w:rPr>
              <w:t>Arbeitsblatt 2:</w:t>
            </w:r>
            <w:r w:rsidR="007C555B" w:rsidRPr="00544DAB">
              <w:rPr>
                <w:rStyle w:val="Hyperlink"/>
                <w:noProof/>
              </w:rPr>
              <w:t xml:space="preserve"> </w:t>
            </w:r>
            <w:r w:rsidR="007C555B" w:rsidRPr="00544DAB">
              <w:rPr>
                <w:rStyle w:val="Hyperlink"/>
                <w:rFonts w:ascii="Calibri" w:hAnsi="Calibri" w:cs="Calibri"/>
                <w:noProof/>
              </w:rPr>
              <w:t>CO</w:t>
            </w:r>
            <w:r w:rsidR="007C555B" w:rsidRPr="00544DAB">
              <w:rPr>
                <w:rStyle w:val="Hyperlink"/>
                <w:rFonts w:ascii="Calibri" w:hAnsi="Calibri" w:cs="Calibri"/>
                <w:noProof/>
                <w:vertAlign w:val="subscript"/>
              </w:rPr>
              <w:t>2</w:t>
            </w:r>
            <w:r w:rsidR="007C555B" w:rsidRPr="00544DAB">
              <w:rPr>
                <w:rStyle w:val="Hyperlink"/>
                <w:rFonts w:ascii="Calibri" w:hAnsi="Calibri" w:cs="Calibri"/>
                <w:noProof/>
              </w:rPr>
              <w:t>-Konzentrationen im Klassenzimmer: Beispiel und Leitwerte</w:t>
            </w:r>
            <w:r w:rsidR="007C555B">
              <w:rPr>
                <w:noProof/>
                <w:webHidden/>
              </w:rPr>
              <w:tab/>
            </w:r>
            <w:r w:rsidR="007C555B">
              <w:rPr>
                <w:noProof/>
                <w:webHidden/>
              </w:rPr>
              <w:fldChar w:fldCharType="begin"/>
            </w:r>
            <w:r w:rsidR="007C555B">
              <w:rPr>
                <w:noProof/>
                <w:webHidden/>
              </w:rPr>
              <w:instrText xml:space="preserve"> PAGEREF _Toc126673765 \h </w:instrText>
            </w:r>
            <w:r w:rsidR="007C555B">
              <w:rPr>
                <w:noProof/>
                <w:webHidden/>
              </w:rPr>
            </w:r>
            <w:r w:rsidR="007C555B">
              <w:rPr>
                <w:noProof/>
                <w:webHidden/>
              </w:rPr>
              <w:fldChar w:fldCharType="separate"/>
            </w:r>
            <w:r w:rsidR="007C555B">
              <w:rPr>
                <w:noProof/>
                <w:webHidden/>
              </w:rPr>
              <w:t>2</w:t>
            </w:r>
            <w:r w:rsidR="007C555B">
              <w:rPr>
                <w:noProof/>
                <w:webHidden/>
              </w:rPr>
              <w:fldChar w:fldCharType="end"/>
            </w:r>
          </w:hyperlink>
        </w:p>
        <w:p w14:paraId="244C02ED" w14:textId="76D0931E" w:rsidR="007C555B" w:rsidRDefault="00000000">
          <w:pPr>
            <w:pStyle w:val="Verzeichnis1"/>
            <w:rPr>
              <w:rFonts w:eastAsiaTheme="minorEastAsia"/>
              <w:noProof/>
              <w:szCs w:val="24"/>
              <w:lang w:eastAsia="de-DE"/>
            </w:rPr>
          </w:pPr>
          <w:hyperlink w:anchor="_Toc126673766" w:history="1">
            <w:r w:rsidR="007C555B" w:rsidRPr="00544DAB">
              <w:rPr>
                <w:rStyle w:val="Hyperlink"/>
                <w:bCs/>
                <w:noProof/>
              </w:rPr>
              <w:t>Handreichung für Lehrkräfte:</w:t>
            </w:r>
            <w:r w:rsidR="007C555B" w:rsidRPr="00544DAB">
              <w:rPr>
                <w:rStyle w:val="Hyperlink"/>
                <w:noProof/>
              </w:rPr>
              <w:t xml:space="preserve"> Beispiellösungen</w:t>
            </w:r>
            <w:r w:rsidR="007C555B">
              <w:rPr>
                <w:noProof/>
                <w:webHidden/>
              </w:rPr>
              <w:tab/>
            </w:r>
            <w:r w:rsidR="007C555B">
              <w:rPr>
                <w:noProof/>
                <w:webHidden/>
              </w:rPr>
              <w:fldChar w:fldCharType="begin"/>
            </w:r>
            <w:r w:rsidR="007C555B">
              <w:rPr>
                <w:noProof/>
                <w:webHidden/>
              </w:rPr>
              <w:instrText xml:space="preserve"> PAGEREF _Toc126673766 \h </w:instrText>
            </w:r>
            <w:r w:rsidR="007C555B">
              <w:rPr>
                <w:noProof/>
                <w:webHidden/>
              </w:rPr>
            </w:r>
            <w:r w:rsidR="007C555B">
              <w:rPr>
                <w:noProof/>
                <w:webHidden/>
              </w:rPr>
              <w:fldChar w:fldCharType="separate"/>
            </w:r>
            <w:r w:rsidR="007C555B">
              <w:rPr>
                <w:noProof/>
                <w:webHidden/>
              </w:rPr>
              <w:t>3</w:t>
            </w:r>
            <w:r w:rsidR="007C555B">
              <w:rPr>
                <w:noProof/>
                <w:webHidden/>
              </w:rPr>
              <w:fldChar w:fldCharType="end"/>
            </w:r>
          </w:hyperlink>
        </w:p>
        <w:p w14:paraId="2E39C425" w14:textId="131906EE" w:rsidR="00174E03" w:rsidRDefault="00AC1163" w:rsidP="00AC1163">
          <w:pPr>
            <w:pStyle w:val="Verzeichnis1"/>
          </w:pPr>
          <w:r>
            <w:fldChar w:fldCharType="end"/>
          </w:r>
        </w:p>
      </w:sdtContent>
    </w:sdt>
    <w:p w14:paraId="2C1394B7" w14:textId="4F77692F" w:rsidR="00C13CBB" w:rsidRPr="00C13CBB" w:rsidRDefault="00D14794" w:rsidP="00AC6A91">
      <w:pPr>
        <w:pStyle w:val="UiUH2relevantfrInhaltsverzeichnis"/>
      </w:pPr>
      <w:bookmarkStart w:id="8" w:name="_Toc126673764"/>
      <w:bookmarkStart w:id="9" w:name="_Hlk57797229"/>
      <w:r w:rsidRPr="00AC6A91">
        <w:rPr>
          <w:b w:val="0"/>
          <w:sz w:val="20"/>
          <w:szCs w:val="20"/>
        </w:rPr>
        <w:lastRenderedPageBreak/>
        <w:t>Arbeitsblatt 1</w:t>
      </w:r>
      <w:r w:rsidR="00676010" w:rsidRPr="00AC6A91">
        <w:rPr>
          <w:b w:val="0"/>
          <w:sz w:val="20"/>
          <w:szCs w:val="20"/>
        </w:rPr>
        <w:t>:</w:t>
      </w:r>
      <w:bookmarkStart w:id="10" w:name="_Toc56075797"/>
      <w:r w:rsidR="00676010">
        <w:rPr>
          <w:bCs/>
          <w:sz w:val="20"/>
          <w:szCs w:val="20"/>
        </w:rPr>
        <w:br/>
      </w:r>
      <w:bookmarkEnd w:id="10"/>
      <w:r w:rsidR="00C13CBB">
        <w:t xml:space="preserve">Schritt für Schritt: </w:t>
      </w:r>
      <w:r w:rsidR="000D4305">
        <w:t xml:space="preserve">Eine </w:t>
      </w:r>
      <w:r w:rsidR="00FE218B">
        <w:t xml:space="preserve">Versuchsreihe zum </w:t>
      </w:r>
      <w:r w:rsidR="00AC5B3E">
        <w:t xml:space="preserve">Thema </w:t>
      </w:r>
      <w:r w:rsidR="00FE218B">
        <w:t>Lüften</w:t>
      </w:r>
      <w:bookmarkEnd w:id="8"/>
    </w:p>
    <w:bookmarkEnd w:id="9"/>
    <w:p w14:paraId="3CFAC087" w14:textId="1E21B0C8" w:rsidR="00D14794" w:rsidRDefault="00FB102C" w:rsidP="004158E2">
      <w:pPr>
        <w:pStyle w:val="UiUTeaserVorspann"/>
      </w:pPr>
      <w:r>
        <w:t xml:space="preserve">Die folgenden Aufträge helfen, eine Versuchsreihe zum Luftaustausch im Klassenzimmer zu entwickeln und </w:t>
      </w:r>
      <w:r w:rsidR="00FE218B">
        <w:t>a</w:t>
      </w:r>
      <w:r>
        <w:t>uszuwerten.</w:t>
      </w:r>
    </w:p>
    <w:p w14:paraId="7AB8CB4A" w14:textId="0A5E0E7B" w:rsidR="00D14794" w:rsidRPr="00AC6A91" w:rsidRDefault="00174E03" w:rsidP="00AC6A91">
      <w:pPr>
        <w:pStyle w:val="UiUH3"/>
      </w:pPr>
      <w:bookmarkStart w:id="11" w:name="_Toc56075798"/>
      <w:r w:rsidRPr="00AC6A91">
        <w:t>Arbeitsauftr</w:t>
      </w:r>
      <w:bookmarkEnd w:id="11"/>
      <w:r w:rsidR="008C3DA9">
        <w:t>äge</w:t>
      </w:r>
    </w:p>
    <w:p w14:paraId="7AF6A1CC" w14:textId="77777777" w:rsidR="004158E2" w:rsidRDefault="008C3DA9" w:rsidP="008C3DA9">
      <w:pPr>
        <w:pStyle w:val="UiUFlietext"/>
        <w:numPr>
          <w:ilvl w:val="0"/>
          <w:numId w:val="11"/>
        </w:numPr>
      </w:pPr>
      <w:r>
        <w:t>Recherchiert und überlegt, welche unterschiedlichen Arten zu lüften es gibt.</w:t>
      </w:r>
    </w:p>
    <w:p w14:paraId="7908F6B6" w14:textId="3097C7AE" w:rsidR="004158E2" w:rsidRDefault="008C3DA9" w:rsidP="008C3DA9">
      <w:pPr>
        <w:pStyle w:val="UiUFlietext"/>
        <w:numPr>
          <w:ilvl w:val="1"/>
          <w:numId w:val="11"/>
        </w:numPr>
      </w:pPr>
      <w:r>
        <w:t xml:space="preserve">Betrachtet die Grafik auf </w:t>
      </w:r>
      <w:r w:rsidR="001B33AB">
        <w:t>Arbeitsblatt</w:t>
      </w:r>
      <w:r>
        <w:t xml:space="preserve"> </w:t>
      </w:r>
      <w:r w:rsidR="001B33AB">
        <w:t>2</w:t>
      </w:r>
      <w:r>
        <w:t xml:space="preserve">. Sie zeigt </w:t>
      </w:r>
      <w:r w:rsidR="00EE4351">
        <w:t>einen</w:t>
      </w:r>
      <w:r w:rsidRPr="004158E2">
        <w:rPr>
          <w:rStyle w:val="apple-converted-space"/>
          <w:rFonts w:ascii="Calibri" w:hAnsi="Calibri" w:cs="Calibri"/>
          <w:color w:val="000000"/>
        </w:rPr>
        <w:t> </w:t>
      </w:r>
      <w:r>
        <w:t>typischen Verlauf der</w:t>
      </w:r>
      <w:r w:rsidRPr="004158E2">
        <w:rPr>
          <w:rStyle w:val="apple-converted-space"/>
          <w:rFonts w:ascii="Calibri" w:hAnsi="Calibri" w:cs="Calibri"/>
          <w:color w:val="000000"/>
        </w:rPr>
        <w:t> </w:t>
      </w:r>
      <w:r>
        <w:t>CO</w:t>
      </w:r>
      <w:r w:rsidRPr="004158E2">
        <w:rPr>
          <w:sz w:val="20"/>
          <w:szCs w:val="20"/>
          <w:vertAlign w:val="subscript"/>
        </w:rPr>
        <w:t>2</w:t>
      </w:r>
      <w:r>
        <w:t xml:space="preserve">-Konzentration und </w:t>
      </w:r>
      <w:r w:rsidR="00EE4351">
        <w:t>von</w:t>
      </w:r>
      <w:r>
        <w:t xml:space="preserve"> Raumklima-Werte</w:t>
      </w:r>
      <w:r w:rsidR="00EE4351">
        <w:t>n</w:t>
      </w:r>
      <w:r>
        <w:t xml:space="preserve"> in einer Schule.</w:t>
      </w:r>
    </w:p>
    <w:p w14:paraId="2D040CCA" w14:textId="0AC0DECF" w:rsidR="008C3DA9" w:rsidRDefault="008C3DA9" w:rsidP="008C3DA9">
      <w:pPr>
        <w:pStyle w:val="UiUFlietext"/>
        <w:numPr>
          <w:ilvl w:val="1"/>
          <w:numId w:val="11"/>
        </w:numPr>
      </w:pPr>
      <w:r>
        <w:t>Lest die Informationen des Umweltbundesamts (UBA) zum Lüften in Schulen unter</w:t>
      </w:r>
      <w:r w:rsidRPr="008C3DA9">
        <w:t xml:space="preserve"> </w:t>
      </w:r>
      <w:hyperlink r:id="rId12" w:history="1">
        <w:r w:rsidRPr="00E914D0">
          <w:rPr>
            <w:rStyle w:val="Hyperlink"/>
          </w:rPr>
          <w:t>www.umweltbundesamt.de/richtig-lueften-in-schulen</w:t>
        </w:r>
      </w:hyperlink>
      <w:r>
        <w:t xml:space="preserve"> (oder </w:t>
      </w:r>
      <w:hyperlink r:id="rId13" w:history="1">
        <w:r w:rsidRPr="00E914D0">
          <w:rPr>
            <w:rStyle w:val="Hyperlink"/>
          </w:rPr>
          <w:t>www.umweltbundesamt.de</w:t>
        </w:r>
      </w:hyperlink>
      <w:r w:rsidRPr="008C3DA9">
        <w:t xml:space="preserve"> &gt; Suche &gt; Suchbegriff “</w:t>
      </w:r>
      <w:r>
        <w:t>Richtig lüften in Schulen“)</w:t>
      </w:r>
    </w:p>
    <w:p w14:paraId="4DB38EDE" w14:textId="77777777" w:rsidR="004158E2" w:rsidRDefault="008C3DA9" w:rsidP="008C3DA9">
      <w:pPr>
        <w:pStyle w:val="UiUFlietext"/>
        <w:numPr>
          <w:ilvl w:val="1"/>
          <w:numId w:val="11"/>
        </w:numPr>
      </w:pPr>
      <w:r>
        <w:t>Notiert, wie laut UBA „richtig“ gelüftet wird.</w:t>
      </w:r>
    </w:p>
    <w:p w14:paraId="2AEBE5F2" w14:textId="7C7CBCE0" w:rsidR="008C3DA9" w:rsidRDefault="008C3DA9" w:rsidP="008C3DA9">
      <w:pPr>
        <w:pStyle w:val="UiUFlietext"/>
        <w:numPr>
          <w:ilvl w:val="1"/>
          <w:numId w:val="11"/>
        </w:numPr>
      </w:pPr>
      <w:r>
        <w:t>Notiert, was als „falsches Lüften“ gilt.</w:t>
      </w:r>
    </w:p>
    <w:p w14:paraId="34EF9316" w14:textId="77777777" w:rsidR="004158E2" w:rsidRDefault="008C3DA9" w:rsidP="008C3DA9">
      <w:pPr>
        <w:pStyle w:val="UiUFlietext"/>
        <w:numPr>
          <w:ilvl w:val="1"/>
          <w:numId w:val="11"/>
        </w:numPr>
      </w:pPr>
      <w:r>
        <w:t xml:space="preserve">Überlegt und notiert, wie in </w:t>
      </w:r>
      <w:r w:rsidR="004158E2">
        <w:t>eurer</w:t>
      </w:r>
      <w:r>
        <w:t xml:space="preserve"> Klasse in der Regel gelüftet wird.</w:t>
      </w:r>
    </w:p>
    <w:p w14:paraId="13EC8F9A" w14:textId="77777777" w:rsidR="004158E2" w:rsidRDefault="008C3DA9" w:rsidP="004158E2">
      <w:pPr>
        <w:pStyle w:val="UiUFlietext"/>
        <w:numPr>
          <w:ilvl w:val="0"/>
          <w:numId w:val="11"/>
        </w:numPr>
      </w:pPr>
      <w:r>
        <w:t xml:space="preserve">Überlegt, wie sich die verschiedenen Arten des Lüftens auf die Luft in eurem Klassenraum und die Schüler*innen darin auswirken. </w:t>
      </w:r>
      <w:r w:rsidR="004158E2">
        <w:t>Notiert eure Vermutungen.</w:t>
      </w:r>
    </w:p>
    <w:p w14:paraId="5B8CA39B" w14:textId="75469703" w:rsidR="004158E2" w:rsidRDefault="008142E5" w:rsidP="004158E2">
      <w:pPr>
        <w:pStyle w:val="UiUFlietext"/>
        <w:numPr>
          <w:ilvl w:val="1"/>
          <w:numId w:val="11"/>
        </w:numPr>
      </w:pPr>
      <w:r>
        <w:t xml:space="preserve">Was könnten Auswirkungen auf die </w:t>
      </w:r>
      <w:r w:rsidR="00723F23">
        <w:t>Luftqualität sein</w:t>
      </w:r>
      <w:r w:rsidR="004158E2">
        <w:t>?</w:t>
      </w:r>
    </w:p>
    <w:p w14:paraId="506B2D32" w14:textId="5B1FB1BB" w:rsidR="00723F23" w:rsidRDefault="00723F23" w:rsidP="004158E2">
      <w:pPr>
        <w:pStyle w:val="UiUFlietext"/>
        <w:numPr>
          <w:ilvl w:val="1"/>
          <w:numId w:val="11"/>
        </w:numPr>
      </w:pPr>
      <w:r>
        <w:t>Wie entwickeln sich die Temperaturen im Raum?</w:t>
      </w:r>
    </w:p>
    <w:p w14:paraId="5D7DEDF1" w14:textId="0F575FBB" w:rsidR="004158E2" w:rsidRDefault="00723F23" w:rsidP="004158E2">
      <w:pPr>
        <w:pStyle w:val="UiUFlietext"/>
        <w:numPr>
          <w:ilvl w:val="1"/>
          <w:numId w:val="11"/>
        </w:numPr>
      </w:pPr>
      <w:r>
        <w:t>Wie wohl fühlen sich jeweils die Schüler*innen im Raum</w:t>
      </w:r>
      <w:r w:rsidR="008C3DA9">
        <w:t xml:space="preserve">? </w:t>
      </w:r>
    </w:p>
    <w:p w14:paraId="352C6345" w14:textId="2331AC07" w:rsidR="008C3DA9" w:rsidRDefault="00EE4351" w:rsidP="008C3DA9">
      <w:pPr>
        <w:pStyle w:val="UiUFlietext"/>
        <w:numPr>
          <w:ilvl w:val="0"/>
          <w:numId w:val="11"/>
        </w:numPr>
      </w:pPr>
      <w:r>
        <w:t>Überlegt</w:t>
      </w:r>
      <w:r w:rsidR="008C3DA9">
        <w:t>,</w:t>
      </w:r>
      <w:r>
        <w:t xml:space="preserve"> wie ihr </w:t>
      </w:r>
      <w:r w:rsidR="008C3DA9">
        <w:t xml:space="preserve">eure Vermutungen </w:t>
      </w:r>
      <w:r>
        <w:t xml:space="preserve">durch Ausprobieren </w:t>
      </w:r>
      <w:r w:rsidR="008C3DA9">
        <w:t>überprüfen könnt.</w:t>
      </w:r>
      <w:r>
        <w:t xml:space="preserve"> </w:t>
      </w:r>
      <w:r w:rsidR="008C3DA9">
        <w:t xml:space="preserve">Überlegt einen Ablauf </w:t>
      </w:r>
      <w:r>
        <w:t xml:space="preserve">für Versuche in eurer Klasse </w:t>
      </w:r>
      <w:r w:rsidR="008C3DA9">
        <w:t>und notiert einen Plan für die Umsetzung.</w:t>
      </w:r>
    </w:p>
    <w:p w14:paraId="075D85BA" w14:textId="77777777" w:rsidR="00EE4351" w:rsidRPr="00EE4351" w:rsidRDefault="008C3DA9" w:rsidP="008C3DA9">
      <w:pPr>
        <w:pStyle w:val="UiUFlietext"/>
        <w:numPr>
          <w:ilvl w:val="1"/>
          <w:numId w:val="11"/>
        </w:numPr>
        <w:rPr>
          <w:rStyle w:val="apple-converted-space"/>
        </w:rPr>
      </w:pPr>
      <w:r>
        <w:t>Überlegt, welche Auswirkungen des Lüftens ihr beobachten wollt und wie ihr sie messen könnt.</w:t>
      </w:r>
      <w:r w:rsidRPr="00EE4351">
        <w:rPr>
          <w:rStyle w:val="apple-converted-space"/>
          <w:rFonts w:ascii="Calibri" w:hAnsi="Calibri" w:cs="Calibri"/>
          <w:color w:val="000000"/>
        </w:rPr>
        <w:t> </w:t>
      </w:r>
    </w:p>
    <w:p w14:paraId="433BD9E9" w14:textId="0D94BB30" w:rsidR="006A6F3F" w:rsidRDefault="008C3DA9" w:rsidP="008C3DA9">
      <w:pPr>
        <w:pStyle w:val="UiUFlietext"/>
        <w:numPr>
          <w:ilvl w:val="1"/>
          <w:numId w:val="11"/>
        </w:numPr>
      </w:pPr>
      <w:r>
        <w:t xml:space="preserve">Erstellt </w:t>
      </w:r>
      <w:r w:rsidR="006A6F3F">
        <w:t>einen Plan für die Umsetzung der Versuche. Was soll wann passieren?</w:t>
      </w:r>
    </w:p>
    <w:p w14:paraId="29D895A5" w14:textId="7FA8A22B" w:rsidR="00EE4351" w:rsidRDefault="006A6F3F" w:rsidP="008C3DA9">
      <w:pPr>
        <w:pStyle w:val="UiUFlietext"/>
        <w:numPr>
          <w:ilvl w:val="1"/>
          <w:numId w:val="11"/>
        </w:numPr>
      </w:pPr>
      <w:r>
        <w:t>Erstellt Unterla</w:t>
      </w:r>
      <w:r w:rsidR="00364624">
        <w:t>g</w:t>
      </w:r>
      <w:r>
        <w:t>en</w:t>
      </w:r>
      <w:r w:rsidR="008C3DA9">
        <w:t>, mit denen ihr die Ergebnisse dokumentieren könnt.</w:t>
      </w:r>
    </w:p>
    <w:p w14:paraId="4525A708" w14:textId="14D833F0" w:rsidR="008C3DA9" w:rsidRDefault="008C3DA9" w:rsidP="008C3DA9">
      <w:pPr>
        <w:pStyle w:val="UiUFlietext"/>
        <w:numPr>
          <w:ilvl w:val="1"/>
          <w:numId w:val="11"/>
        </w:numPr>
      </w:pPr>
      <w:r>
        <w:t xml:space="preserve">Führt die Versuche durch und dokumentiert Beobachtungen </w:t>
      </w:r>
      <w:r w:rsidR="006A6F3F">
        <w:t xml:space="preserve">und </w:t>
      </w:r>
      <w:r w:rsidR="00AB16B0">
        <w:t>Messwerte</w:t>
      </w:r>
      <w:r>
        <w:t>.</w:t>
      </w:r>
    </w:p>
    <w:p w14:paraId="18A6E887" w14:textId="77777777" w:rsidR="00EE4351" w:rsidRDefault="008C3DA9" w:rsidP="008C3DA9">
      <w:pPr>
        <w:pStyle w:val="UiUFlietext"/>
        <w:numPr>
          <w:ilvl w:val="0"/>
          <w:numId w:val="11"/>
        </w:numPr>
      </w:pPr>
      <w:r>
        <w:t>Diskutiert die Ergebnisse in eurer Gruppe und bewertet sie.</w:t>
      </w:r>
      <w:r>
        <w:rPr>
          <w:rStyle w:val="apple-converted-space"/>
          <w:rFonts w:ascii="Calibri" w:hAnsi="Calibri" w:cs="Calibri"/>
          <w:color w:val="000000"/>
        </w:rPr>
        <w:t> </w:t>
      </w:r>
      <w:r>
        <w:t>Notiert jeweils eure Begründung (Stichworte).</w:t>
      </w:r>
    </w:p>
    <w:p w14:paraId="1A09102A" w14:textId="77777777" w:rsidR="00EE4351" w:rsidRDefault="008C3DA9" w:rsidP="008C3DA9">
      <w:pPr>
        <w:pStyle w:val="UiUFlietext"/>
        <w:numPr>
          <w:ilvl w:val="1"/>
          <w:numId w:val="11"/>
        </w:numPr>
      </w:pPr>
      <w:r>
        <w:t>Auf welche Weise sollte zukünftig in der Klasse gelüftet werden?</w:t>
      </w:r>
    </w:p>
    <w:p w14:paraId="4CA7290F" w14:textId="339FF1B9" w:rsidR="008C3DA9" w:rsidRDefault="008C3DA9" w:rsidP="008C3DA9">
      <w:pPr>
        <w:pStyle w:val="UiUFlietext"/>
        <w:numPr>
          <w:ilvl w:val="1"/>
          <w:numId w:val="11"/>
        </w:numPr>
      </w:pPr>
      <w:r>
        <w:t>Welche der getesteten Arten des Lüftens hat die größten Nachteile?</w:t>
      </w:r>
      <w:r w:rsidRPr="00EE4351">
        <w:rPr>
          <w:rStyle w:val="apple-converted-space"/>
          <w:rFonts w:ascii="Calibri" w:hAnsi="Calibri" w:cs="Calibri"/>
          <w:color w:val="000000"/>
        </w:rPr>
        <w:t> </w:t>
      </w:r>
    </w:p>
    <w:p w14:paraId="30220333" w14:textId="5BC9C497" w:rsidR="00F64D0B" w:rsidRDefault="00F64D0B"/>
    <w:p w14:paraId="4258DD01" w14:textId="41BD466B" w:rsidR="00AC6A91" w:rsidRPr="00676010" w:rsidRDefault="001B33AB" w:rsidP="00AC6A91">
      <w:pPr>
        <w:pStyle w:val="UiUH2relevantfrInhaltsverzeichnis"/>
      </w:pPr>
      <w:bookmarkStart w:id="12" w:name="_Toc126673765"/>
      <w:r>
        <w:rPr>
          <w:b w:val="0"/>
          <w:bCs/>
          <w:sz w:val="20"/>
          <w:szCs w:val="20"/>
        </w:rPr>
        <w:lastRenderedPageBreak/>
        <w:t>Arbeitsblatt 2</w:t>
      </w:r>
      <w:r w:rsidR="00AC6A91" w:rsidRPr="00AC6A91">
        <w:rPr>
          <w:b w:val="0"/>
          <w:bCs/>
          <w:sz w:val="20"/>
          <w:szCs w:val="20"/>
        </w:rPr>
        <w:t>:</w:t>
      </w:r>
      <w:r w:rsidR="00AC6A91">
        <w:br/>
      </w:r>
      <w:r w:rsidR="005127EA">
        <w:rPr>
          <w:rFonts w:ascii="Calibri" w:hAnsi="Calibri" w:cs="Calibri"/>
          <w:color w:val="000000"/>
        </w:rPr>
        <w:t>CO</w:t>
      </w:r>
      <w:r w:rsidR="005127EA">
        <w:rPr>
          <w:rFonts w:ascii="Calibri" w:hAnsi="Calibri" w:cs="Calibri"/>
          <w:color w:val="000000"/>
          <w:sz w:val="20"/>
          <w:szCs w:val="20"/>
          <w:vertAlign w:val="subscript"/>
        </w:rPr>
        <w:t>2</w:t>
      </w:r>
      <w:r w:rsidR="005127EA">
        <w:rPr>
          <w:rFonts w:ascii="Calibri" w:hAnsi="Calibri" w:cs="Calibri"/>
          <w:color w:val="000000"/>
        </w:rPr>
        <w:t>-Konzentrationen im Klassenzimmer: Beispiel und Leitwerte</w:t>
      </w:r>
      <w:bookmarkEnd w:id="12"/>
    </w:p>
    <w:p w14:paraId="229FB814" w14:textId="69F69A04" w:rsidR="00F64D0B" w:rsidRPr="00CC493B" w:rsidRDefault="00A85E62" w:rsidP="00CC493B">
      <w:pPr>
        <w:pStyle w:val="docdata"/>
        <w:spacing w:before="0" w:beforeAutospacing="0" w:after="0" w:afterAutospacing="0"/>
        <w:rPr>
          <w:i/>
          <w:iCs/>
          <w:color w:val="000000"/>
        </w:rPr>
      </w:pPr>
      <w:r>
        <w:rPr>
          <w:rFonts w:ascii="Calibri" w:hAnsi="Calibri" w:cs="Calibri"/>
          <w:i/>
          <w:iCs/>
          <w:color w:val="000000"/>
        </w:rPr>
        <w:t>Die Grafik</w:t>
      </w:r>
      <w:r w:rsidRPr="00A85E62">
        <w:rPr>
          <w:rFonts w:ascii="Calibri" w:hAnsi="Calibri" w:cs="Calibri"/>
          <w:i/>
          <w:iCs/>
          <w:color w:val="000000"/>
        </w:rPr>
        <w:t xml:space="preserve"> zeigt den</w:t>
      </w:r>
      <w:r w:rsidRPr="00A85E62">
        <w:rPr>
          <w:rStyle w:val="apple-converted-space"/>
          <w:rFonts w:ascii="Calibri" w:hAnsi="Calibri" w:cs="Calibri"/>
          <w:i/>
          <w:iCs/>
          <w:color w:val="000000"/>
        </w:rPr>
        <w:t> </w:t>
      </w:r>
      <w:r w:rsidRPr="00A85E62">
        <w:rPr>
          <w:rFonts w:ascii="Calibri" w:hAnsi="Calibri" w:cs="Calibri"/>
          <w:i/>
          <w:iCs/>
          <w:color w:val="000000"/>
        </w:rPr>
        <w:t>typischen Verlauf der</w:t>
      </w:r>
      <w:r w:rsidRPr="00A85E62">
        <w:rPr>
          <w:rStyle w:val="apple-converted-space"/>
          <w:rFonts w:ascii="Calibri" w:hAnsi="Calibri" w:cs="Calibri"/>
          <w:i/>
          <w:iCs/>
          <w:color w:val="000000"/>
        </w:rPr>
        <w:t> </w:t>
      </w:r>
      <w:r w:rsidRPr="00A85E62">
        <w:rPr>
          <w:rFonts w:ascii="Calibri" w:hAnsi="Calibri" w:cs="Calibri"/>
          <w:i/>
          <w:iCs/>
          <w:color w:val="000000"/>
        </w:rPr>
        <w:t>CO</w:t>
      </w:r>
      <w:r w:rsidRPr="00A85E62">
        <w:rPr>
          <w:rFonts w:ascii="Calibri" w:hAnsi="Calibri" w:cs="Calibri"/>
          <w:i/>
          <w:iCs/>
          <w:color w:val="000000"/>
          <w:sz w:val="20"/>
          <w:szCs w:val="20"/>
          <w:vertAlign w:val="subscript"/>
        </w:rPr>
        <w:t>2</w:t>
      </w:r>
      <w:r w:rsidRPr="00A85E62">
        <w:rPr>
          <w:rFonts w:ascii="Calibri" w:hAnsi="Calibri" w:cs="Calibri"/>
          <w:i/>
          <w:iCs/>
          <w:color w:val="000000"/>
        </w:rPr>
        <w:t>-Konzentration und verschiedener Raumklima-Werte während der Unterrichtszeit in einer Schule.</w:t>
      </w:r>
    </w:p>
    <w:p w14:paraId="6465A377" w14:textId="6935CB19" w:rsidR="00F64D0B" w:rsidRDefault="00F64D0B" w:rsidP="00AC6A91">
      <w:pPr>
        <w:pStyle w:val="UiUH3"/>
      </w:pPr>
      <w:r>
        <w:t>Arbeitsauftr</w:t>
      </w:r>
      <w:r w:rsidR="00CC493B">
        <w:t>ä</w:t>
      </w:r>
      <w:r>
        <w:t>g</w:t>
      </w:r>
      <w:r w:rsidR="00CC493B">
        <w:t>e</w:t>
      </w:r>
    </w:p>
    <w:p w14:paraId="5C78229C" w14:textId="428ADCDF" w:rsidR="00BB32D8" w:rsidRDefault="00BB32D8" w:rsidP="00CC493B">
      <w:pPr>
        <w:pStyle w:val="UiUFlietext"/>
        <w:numPr>
          <w:ilvl w:val="0"/>
          <w:numId w:val="15"/>
        </w:numPr>
      </w:pPr>
      <w:r w:rsidRPr="00CC493B">
        <w:t xml:space="preserve">Betrachtet die Grafik und lest die Beschriftungen. </w:t>
      </w:r>
      <w:r w:rsidR="004804E5">
        <w:t>Beschreibt</w:t>
      </w:r>
      <w:r w:rsidRPr="00CC493B">
        <w:t xml:space="preserve"> das Thema der Grafik. </w:t>
      </w:r>
    </w:p>
    <w:p w14:paraId="4EE98D82" w14:textId="4152D2B7" w:rsidR="00CC493B" w:rsidRPr="00CC493B" w:rsidRDefault="00CC493B" w:rsidP="00CC493B">
      <w:pPr>
        <w:pStyle w:val="UiUFlietext"/>
        <w:numPr>
          <w:ilvl w:val="0"/>
          <w:numId w:val="15"/>
        </w:numPr>
      </w:pPr>
      <w:r>
        <w:t>Lest die unten auf dieser Seite angegebenen Leitwerte für Kohlendioxid.</w:t>
      </w:r>
    </w:p>
    <w:p w14:paraId="1B6489CD" w14:textId="2F33341A" w:rsidR="00CC493B" w:rsidRDefault="00BB32D8" w:rsidP="00CC493B">
      <w:pPr>
        <w:pStyle w:val="UiUFlietext"/>
        <w:numPr>
          <w:ilvl w:val="0"/>
          <w:numId w:val="15"/>
        </w:numPr>
      </w:pPr>
      <w:r w:rsidRPr="00CC493B">
        <w:rPr>
          <w:rFonts w:ascii="Calibri" w:hAnsi="Calibri" w:cs="Calibri"/>
        </w:rPr>
        <w:t xml:space="preserve">Betrachtet </w:t>
      </w:r>
      <w:r w:rsidR="00CC493B">
        <w:rPr>
          <w:rFonts w:ascii="Calibri" w:hAnsi="Calibri" w:cs="Calibri"/>
        </w:rPr>
        <w:t xml:space="preserve">in der Grafik </w:t>
      </w:r>
      <w:r w:rsidRPr="00CC493B">
        <w:rPr>
          <w:rFonts w:ascii="Calibri" w:hAnsi="Calibri" w:cs="Calibri"/>
        </w:rPr>
        <w:t xml:space="preserve">die Verläufe der Werte. Beschreibt die Verläufe. </w:t>
      </w:r>
    </w:p>
    <w:p w14:paraId="76851380" w14:textId="77777777" w:rsidR="00CC493B" w:rsidRDefault="00BB32D8" w:rsidP="00CC493B">
      <w:pPr>
        <w:pStyle w:val="UiUFlietext"/>
        <w:numPr>
          <w:ilvl w:val="0"/>
          <w:numId w:val="15"/>
        </w:numPr>
      </w:pPr>
      <w:r w:rsidRPr="00CC493B">
        <w:rPr>
          <w:rFonts w:ascii="Calibri" w:hAnsi="Calibri" w:cs="Calibri"/>
        </w:rPr>
        <w:t>Wodurch sind die</w:t>
      </w:r>
      <w:r w:rsidR="00CC493B">
        <w:rPr>
          <w:rFonts w:ascii="Calibri" w:hAnsi="Calibri" w:cs="Calibri"/>
        </w:rPr>
        <w:t>se</w:t>
      </w:r>
      <w:r w:rsidRPr="00CC493B">
        <w:rPr>
          <w:rFonts w:ascii="Calibri" w:hAnsi="Calibri" w:cs="Calibri"/>
        </w:rPr>
        <w:t xml:space="preserve"> Verläufe ausgelöst? Begründet eure Vermutungen.</w:t>
      </w:r>
    </w:p>
    <w:p w14:paraId="088FDB2B" w14:textId="0620644A" w:rsidR="00BB32D8" w:rsidRDefault="00BB32D8" w:rsidP="00CC493B">
      <w:pPr>
        <w:pStyle w:val="UiUFlietext"/>
        <w:numPr>
          <w:ilvl w:val="0"/>
          <w:numId w:val="15"/>
        </w:numPr>
      </w:pPr>
      <w:r w:rsidRPr="00CC493B">
        <w:rPr>
          <w:rFonts w:ascii="Calibri" w:hAnsi="Calibri" w:cs="Calibri"/>
        </w:rPr>
        <w:t>Erklärt, was sich aus der Grafik über den Zusammenhang zwischen Wohlbefinden der Schüler*innen in dem Raum und Lüften ergibt.</w:t>
      </w:r>
    </w:p>
    <w:p w14:paraId="372DD4DA" w14:textId="77777777" w:rsidR="00CC493B" w:rsidRPr="00CC493B" w:rsidRDefault="00CC493B" w:rsidP="00CC493B">
      <w:r w:rsidRPr="00CC493B">
        <w:rPr>
          <w:noProof/>
          <w:lang w:eastAsia="de-DE"/>
        </w:rPr>
        <w:drawing>
          <wp:inline distT="0" distB="0" distL="0" distR="0" wp14:anchorId="696E0B38" wp14:editId="3DB14C18">
            <wp:extent cx="6011545" cy="43821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1545" cy="4382135"/>
                    </a:xfrm>
                    <a:prstGeom prst="rect">
                      <a:avLst/>
                    </a:prstGeom>
                    <a:noFill/>
                    <a:ln>
                      <a:noFill/>
                    </a:ln>
                  </pic:spPr>
                </pic:pic>
              </a:graphicData>
            </a:graphic>
          </wp:inline>
        </w:drawing>
      </w:r>
    </w:p>
    <w:p w14:paraId="79E6A7E2" w14:textId="21EED235" w:rsidR="00CC493B" w:rsidRPr="0077491C" w:rsidRDefault="0077491C" w:rsidP="00CC493B">
      <w:pPr>
        <w:rPr>
          <w:i/>
          <w:iCs/>
        </w:rPr>
      </w:pPr>
      <w:r w:rsidRPr="0077491C">
        <w:rPr>
          <w:rFonts w:ascii="Calibri" w:hAnsi="Calibri" w:cs="Calibri"/>
          <w:i/>
          <w:iCs/>
          <w:color w:val="000000"/>
        </w:rPr>
        <w:t xml:space="preserve">ppm: </w:t>
      </w:r>
      <w:proofErr w:type="spellStart"/>
      <w:r w:rsidRPr="0077491C">
        <w:rPr>
          <w:i/>
          <w:iCs/>
        </w:rPr>
        <w:t>parts</w:t>
      </w:r>
      <w:proofErr w:type="spellEnd"/>
      <w:r w:rsidRPr="0077491C">
        <w:rPr>
          <w:i/>
          <w:iCs/>
        </w:rPr>
        <w:t xml:space="preserve"> per </w:t>
      </w:r>
      <w:proofErr w:type="spellStart"/>
      <w:r w:rsidRPr="0077491C">
        <w:rPr>
          <w:i/>
          <w:iCs/>
        </w:rPr>
        <w:t>million</w:t>
      </w:r>
      <w:proofErr w:type="spellEnd"/>
      <w:r w:rsidRPr="0077491C">
        <w:rPr>
          <w:i/>
          <w:iCs/>
        </w:rPr>
        <w:t xml:space="preserve">. </w:t>
      </w:r>
      <w:r w:rsidR="00CC493B" w:rsidRPr="0077491C">
        <w:rPr>
          <w:rFonts w:ascii="Calibri" w:hAnsi="Calibri" w:cs="Calibri"/>
          <w:i/>
          <w:iCs/>
          <w:color w:val="000000"/>
        </w:rPr>
        <w:t>Quelle:</w:t>
      </w:r>
      <w:r w:rsidR="00CC493B" w:rsidRPr="0077491C">
        <w:rPr>
          <w:rStyle w:val="apple-converted-space"/>
          <w:rFonts w:ascii="Calibri" w:hAnsi="Calibri" w:cs="Calibri"/>
          <w:i/>
          <w:iCs/>
          <w:color w:val="000000"/>
        </w:rPr>
        <w:t> </w:t>
      </w:r>
      <w:hyperlink r:id="rId15" w:tooltip="https://www.umweltbundesamt.de/sites/default/files/medien/pdfs/kohlendioxid_2008.pdf" w:history="1">
        <w:r w:rsidR="00CC493B" w:rsidRPr="0077491C">
          <w:rPr>
            <w:rStyle w:val="Hyperlink"/>
            <w:rFonts w:ascii="Calibri" w:hAnsi="Calibri" w:cs="Calibri"/>
            <w:i/>
            <w:iCs/>
            <w:color w:val="0563C1"/>
          </w:rPr>
          <w:t>Umweltbundesamt</w:t>
        </w:r>
      </w:hyperlink>
    </w:p>
    <w:p w14:paraId="6ED49DCC" w14:textId="77777777" w:rsidR="00CC493B" w:rsidRPr="00CC493B" w:rsidRDefault="00CC493B" w:rsidP="00CC493B">
      <w:pPr>
        <w:pStyle w:val="UiUH3"/>
      </w:pPr>
      <w:r w:rsidRPr="00CC493B">
        <w:t>Leitwerte für Kohlendioxid in der Raumluft</w:t>
      </w:r>
    </w:p>
    <w:p w14:paraId="2386C43A" w14:textId="5C5796EE" w:rsidR="00F64D0B" w:rsidRDefault="00CC493B" w:rsidP="0077491C">
      <w:pPr>
        <w:pStyle w:val="UiUFlietext"/>
      </w:pPr>
      <w:r w:rsidRPr="00CC493B">
        <w:t>Konzentration (Anteil am Volumen) unter 1000 ppm (entspricht 0,1</w:t>
      </w:r>
      <w:r w:rsidR="00D44BCB">
        <w:t xml:space="preserve"> Prozent</w:t>
      </w:r>
      <w:r w:rsidRPr="00CC493B">
        <w:t>): unbedenklich</w:t>
      </w:r>
      <w:r w:rsidR="0077491C">
        <w:br/>
      </w:r>
      <w:r w:rsidRPr="00CC493B">
        <w:t>Konzentration zwischen 1000 ppm und 2000 ppm (zwischen 0,1 und 0,2</w:t>
      </w:r>
      <w:r w:rsidR="00D44BCB">
        <w:t xml:space="preserve"> Prozent</w:t>
      </w:r>
      <w:r w:rsidRPr="00CC493B">
        <w:t>): auffällig</w:t>
      </w:r>
      <w:r w:rsidR="0077491C">
        <w:br/>
      </w:r>
      <w:r w:rsidRPr="00CC493B">
        <w:t>Konzentration über 2000 ppm (über 0,2</w:t>
      </w:r>
      <w:r w:rsidR="00D44BCB">
        <w:t xml:space="preserve"> Prozent</w:t>
      </w:r>
      <w:r w:rsidRPr="00CC493B">
        <w:t>): inakzeptabel</w:t>
      </w:r>
    </w:p>
    <w:p w14:paraId="3326721B" w14:textId="43E7E608" w:rsidR="00CC493B" w:rsidRDefault="0079069A" w:rsidP="00F17D97">
      <w:pPr>
        <w:pStyle w:val="UiUH2relevantfrInhaltsverzeichnis"/>
      </w:pPr>
      <w:bookmarkStart w:id="13" w:name="_Toc126673766"/>
      <w:r>
        <w:rPr>
          <w:b w:val="0"/>
          <w:bCs/>
          <w:sz w:val="20"/>
          <w:szCs w:val="20"/>
        </w:rPr>
        <w:lastRenderedPageBreak/>
        <w:t>Handreichung</w:t>
      </w:r>
      <w:r w:rsidR="00AC6A91" w:rsidRPr="00AC6A91">
        <w:rPr>
          <w:b w:val="0"/>
          <w:bCs/>
          <w:sz w:val="20"/>
          <w:szCs w:val="20"/>
        </w:rPr>
        <w:t xml:space="preserve"> </w:t>
      </w:r>
      <w:r>
        <w:rPr>
          <w:b w:val="0"/>
          <w:bCs/>
          <w:sz w:val="20"/>
          <w:szCs w:val="20"/>
        </w:rPr>
        <w:t>für Lehrkräfte</w:t>
      </w:r>
      <w:r w:rsidR="00AC6A91" w:rsidRPr="00AC6A91">
        <w:rPr>
          <w:b w:val="0"/>
          <w:bCs/>
          <w:sz w:val="20"/>
          <w:szCs w:val="20"/>
        </w:rPr>
        <w:t>:</w:t>
      </w:r>
      <w:r w:rsidR="00AC6A91">
        <w:br/>
      </w:r>
      <w:r w:rsidR="00F17D97">
        <w:t>Beispiellösungen</w:t>
      </w:r>
      <w:bookmarkEnd w:id="13"/>
      <w:r w:rsidR="00AC6A91">
        <w:t xml:space="preserve"> </w:t>
      </w:r>
    </w:p>
    <w:p w14:paraId="17B48D19" w14:textId="5DA1A649" w:rsidR="00F17D97" w:rsidRPr="00F17D97" w:rsidRDefault="00F17D97" w:rsidP="00F17D97">
      <w:pPr>
        <w:pStyle w:val="UiUH3"/>
      </w:pPr>
      <w:r>
        <w:t>Arbeitsblatt 1</w:t>
      </w:r>
    </w:p>
    <w:p w14:paraId="08CCF4E9" w14:textId="4DC51E77" w:rsidR="00F17D97" w:rsidRDefault="00F17D97" w:rsidP="00F17D97">
      <w:pPr>
        <w:pStyle w:val="docdata"/>
        <w:spacing w:before="0" w:beforeAutospacing="0" w:after="0" w:afterAutospacing="0"/>
        <w:rPr>
          <w:rFonts w:ascii="Calibri" w:hAnsi="Calibri" w:cs="Calibri"/>
          <w:color w:val="000000"/>
        </w:rPr>
      </w:pPr>
      <w:r>
        <w:rPr>
          <w:rFonts w:ascii="Calibri" w:hAnsi="Calibri" w:cs="Calibri"/>
          <w:color w:val="000000"/>
        </w:rPr>
        <w:t>Mögliches Vorgehen: Es werden zwei bis drei verschiedene Lüftungsvarianten beschrieben, die jeweils an einem Tag umgesetzt werden.</w:t>
      </w:r>
      <w:r>
        <w:rPr>
          <w:rStyle w:val="apple-converted-space"/>
          <w:rFonts w:ascii="Calibri" w:hAnsi="Calibri" w:cs="Calibri"/>
          <w:color w:val="000000"/>
        </w:rPr>
        <w:t> </w:t>
      </w:r>
      <w:r>
        <w:rPr>
          <w:rFonts w:ascii="Calibri" w:hAnsi="Calibri" w:cs="Calibri"/>
          <w:color w:val="000000"/>
        </w:rPr>
        <w:t>Damit sich messbare Unterschiede ergeben, sollte optimales</w:t>
      </w:r>
      <w:r>
        <w:rPr>
          <w:rStyle w:val="apple-converted-space"/>
          <w:rFonts w:ascii="Calibri" w:hAnsi="Calibri" w:cs="Calibri"/>
          <w:color w:val="000000"/>
        </w:rPr>
        <w:t> </w:t>
      </w:r>
      <w:r>
        <w:rPr>
          <w:rFonts w:ascii="Calibri" w:hAnsi="Calibri" w:cs="Calibri"/>
          <w:color w:val="000000"/>
        </w:rPr>
        <w:t>Lüften (gemäß Empfehlungen</w:t>
      </w:r>
      <w:r w:rsidR="006103EA">
        <w:rPr>
          <w:rFonts w:ascii="Calibri" w:hAnsi="Calibri" w:cs="Calibri"/>
          <w:color w:val="000000"/>
        </w:rPr>
        <w:t xml:space="preserve"> des Umweltbundesamts</w:t>
      </w:r>
      <w:r>
        <w:rPr>
          <w:rFonts w:ascii="Calibri" w:hAnsi="Calibri" w:cs="Calibri"/>
          <w:color w:val="000000"/>
        </w:rPr>
        <w:t>) mit häufigem Öffnen aller Fenster darunter sein.</w:t>
      </w:r>
      <w:r>
        <w:rPr>
          <w:rStyle w:val="apple-converted-space"/>
          <w:rFonts w:ascii="Calibri" w:hAnsi="Calibri" w:cs="Calibri"/>
          <w:color w:val="000000"/>
        </w:rPr>
        <w:t> </w:t>
      </w:r>
      <w:r>
        <w:rPr>
          <w:rFonts w:ascii="Calibri" w:hAnsi="Calibri" w:cs="Calibri"/>
          <w:color w:val="000000"/>
        </w:rPr>
        <w:t>Erfahrungsgemäß wird in Klassen wesentlich seltener gelüftet.</w:t>
      </w:r>
      <w:r>
        <w:rPr>
          <w:rStyle w:val="apple-converted-space"/>
          <w:rFonts w:ascii="Calibri" w:hAnsi="Calibri" w:cs="Calibri"/>
          <w:color w:val="000000"/>
        </w:rPr>
        <w:t> </w:t>
      </w:r>
      <w:r>
        <w:rPr>
          <w:rFonts w:ascii="Calibri" w:hAnsi="Calibri" w:cs="Calibri"/>
          <w:color w:val="000000"/>
        </w:rPr>
        <w:t xml:space="preserve">Zum Vergleich bietet sich außerdem das Lüften mit gekippten Fenstern an, das im Alltag häufig vorkommt, aber zu deutlich weniger Luftaustausch führt. Der Ablauf und die Auswirkungen werden in Form einer Tabelle auf jeweils einem Protokollbogen notiert. Je nach Ausstattung können unterschiedliche Beobachtungen beziehungsweise Messungen durchgeführt werden. </w:t>
      </w:r>
    </w:p>
    <w:p w14:paraId="5EEBC2E1" w14:textId="77777777" w:rsidR="00F17D97" w:rsidRPr="00F17D97" w:rsidRDefault="00F17D97" w:rsidP="00F17D97">
      <w:pPr>
        <w:pStyle w:val="docdata"/>
        <w:spacing w:before="0" w:beforeAutospacing="0" w:after="0" w:afterAutospacing="0"/>
        <w:rPr>
          <w:color w:val="000000"/>
        </w:rPr>
      </w:pPr>
    </w:p>
    <w:p w14:paraId="48C81E59" w14:textId="39DC3EAD" w:rsidR="00F17D97" w:rsidRPr="00F17D97" w:rsidRDefault="00F17D97" w:rsidP="00F17D97">
      <w:pPr>
        <w:pStyle w:val="StandardWeb"/>
        <w:spacing w:before="0" w:beforeAutospacing="0" w:after="0" w:afterAutospacing="0"/>
        <w:rPr>
          <w:color w:val="000000"/>
        </w:rPr>
      </w:pPr>
      <w:r>
        <w:rPr>
          <w:rFonts w:ascii="Calibri" w:hAnsi="Calibri" w:cs="Calibri"/>
          <w:color w:val="000000"/>
        </w:rPr>
        <w:t>Mindestens sollte notiert werden:</w:t>
      </w:r>
    </w:p>
    <w:p w14:paraId="2CD2A34B" w14:textId="10AC9B22" w:rsidR="00F17D97" w:rsidRDefault="00F17D97" w:rsidP="00F17D97">
      <w:pPr>
        <w:pStyle w:val="StandardWeb"/>
        <w:numPr>
          <w:ilvl w:val="0"/>
          <w:numId w:val="20"/>
        </w:numPr>
        <w:spacing w:before="0" w:beforeAutospacing="0" w:after="0" w:afterAutospacing="0"/>
        <w:rPr>
          <w:color w:val="000000"/>
        </w:rPr>
      </w:pPr>
      <w:r>
        <w:rPr>
          <w:rFonts w:ascii="Calibri" w:hAnsi="Calibri" w:cs="Calibri"/>
          <w:color w:val="000000"/>
        </w:rPr>
        <w:t>Subjektives Temperaturempfinden am Ende des Tages</w:t>
      </w:r>
    </w:p>
    <w:p w14:paraId="27CF3523" w14:textId="3ECA1B45" w:rsidR="00F17D97" w:rsidRDefault="00F17D97" w:rsidP="00F17D97">
      <w:pPr>
        <w:pStyle w:val="StandardWeb"/>
        <w:numPr>
          <w:ilvl w:val="0"/>
          <w:numId w:val="20"/>
        </w:numPr>
        <w:spacing w:before="0" w:beforeAutospacing="0" w:after="0" w:afterAutospacing="0"/>
        <w:rPr>
          <w:rStyle w:val="apple-converted-space"/>
          <w:rFonts w:ascii="Calibri" w:hAnsi="Calibri" w:cs="Calibri"/>
          <w:color w:val="000000"/>
        </w:rPr>
      </w:pPr>
      <w:r>
        <w:rPr>
          <w:rFonts w:ascii="Calibri" w:hAnsi="Calibri" w:cs="Calibri"/>
          <w:color w:val="000000"/>
        </w:rPr>
        <w:t>Subjektives Wohlbefinden am Ende des Tages</w:t>
      </w:r>
      <w:r>
        <w:rPr>
          <w:rStyle w:val="apple-converted-space"/>
          <w:rFonts w:ascii="Calibri" w:hAnsi="Calibri" w:cs="Calibri"/>
          <w:color w:val="000000"/>
        </w:rPr>
        <w:t> </w:t>
      </w:r>
    </w:p>
    <w:p w14:paraId="6A850C1E" w14:textId="77777777" w:rsidR="00F17D97" w:rsidRDefault="00F17D97" w:rsidP="00F17D97">
      <w:pPr>
        <w:pStyle w:val="StandardWeb"/>
        <w:spacing w:before="0" w:beforeAutospacing="0" w:after="0" w:afterAutospacing="0"/>
        <w:rPr>
          <w:color w:val="000000"/>
        </w:rPr>
      </w:pPr>
    </w:p>
    <w:p w14:paraId="53363EBB" w14:textId="2635D92B" w:rsidR="00F17D97" w:rsidRDefault="00F17D97" w:rsidP="00F17D97">
      <w:pPr>
        <w:pStyle w:val="StandardWeb"/>
        <w:spacing w:before="0" w:beforeAutospacing="0" w:after="0" w:afterAutospacing="0"/>
        <w:rPr>
          <w:color w:val="000000"/>
        </w:rPr>
      </w:pPr>
      <w:r>
        <w:rPr>
          <w:rFonts w:ascii="Calibri" w:hAnsi="Calibri" w:cs="Calibri"/>
          <w:color w:val="000000"/>
        </w:rPr>
        <w:t xml:space="preserve">Möglichst sollten </w:t>
      </w:r>
      <w:r w:rsidR="008F14D0">
        <w:rPr>
          <w:rFonts w:ascii="Calibri" w:hAnsi="Calibri" w:cs="Calibri"/>
          <w:color w:val="000000"/>
        </w:rPr>
        <w:t xml:space="preserve">auch </w:t>
      </w:r>
      <w:r>
        <w:rPr>
          <w:rFonts w:ascii="Calibri" w:hAnsi="Calibri" w:cs="Calibri"/>
          <w:color w:val="000000"/>
        </w:rPr>
        <w:t>die folgende Werte gemessen und notiert werden:</w:t>
      </w:r>
    </w:p>
    <w:p w14:paraId="63115C8E" w14:textId="77777777" w:rsidR="00F17D97" w:rsidRDefault="00F17D97" w:rsidP="00F17D97">
      <w:pPr>
        <w:pStyle w:val="StandardWeb"/>
        <w:numPr>
          <w:ilvl w:val="0"/>
          <w:numId w:val="21"/>
        </w:numPr>
        <w:spacing w:before="0" w:beforeAutospacing="0" w:after="0" w:afterAutospacing="0"/>
        <w:rPr>
          <w:color w:val="000000"/>
        </w:rPr>
      </w:pPr>
      <w:r>
        <w:rPr>
          <w:rFonts w:ascii="Calibri" w:hAnsi="Calibri" w:cs="Calibri"/>
          <w:color w:val="000000"/>
        </w:rPr>
        <w:t>Temperatur in Raum vor und nach dem Lüften</w:t>
      </w:r>
    </w:p>
    <w:p w14:paraId="521572A2" w14:textId="2E3B5CD6" w:rsidR="00F17D97" w:rsidRPr="00F17D97" w:rsidRDefault="00F17D97" w:rsidP="00F64D0B">
      <w:pPr>
        <w:pStyle w:val="StandardWeb"/>
        <w:numPr>
          <w:ilvl w:val="0"/>
          <w:numId w:val="21"/>
        </w:numPr>
        <w:spacing w:before="0" w:beforeAutospacing="0" w:after="0" w:afterAutospacing="0"/>
        <w:rPr>
          <w:color w:val="000000"/>
        </w:rPr>
      </w:pPr>
      <w:r>
        <w:rPr>
          <w:rFonts w:ascii="Calibri" w:hAnsi="Calibri" w:cs="Calibri"/>
          <w:color w:val="000000"/>
        </w:rPr>
        <w:t>CO</w:t>
      </w:r>
      <w:r w:rsidRPr="0098793C">
        <w:rPr>
          <w:rFonts w:ascii="Calibri" w:hAnsi="Calibri" w:cs="Calibri"/>
          <w:color w:val="000000"/>
          <w:vertAlign w:val="subscript"/>
        </w:rPr>
        <w:t>2</w:t>
      </w:r>
      <w:r>
        <w:rPr>
          <w:rFonts w:ascii="Calibri" w:hAnsi="Calibri" w:cs="Calibri"/>
          <w:color w:val="000000"/>
        </w:rPr>
        <w:t>-Gehalt vor und nach dem Lüften</w:t>
      </w:r>
    </w:p>
    <w:p w14:paraId="3636B553" w14:textId="0495B59A" w:rsidR="0079069A" w:rsidRDefault="0079069A" w:rsidP="00F17D97">
      <w:pPr>
        <w:pStyle w:val="UiUH3"/>
      </w:pPr>
      <w:r>
        <w:t>Arbeitsblatt 2</w:t>
      </w:r>
    </w:p>
    <w:p w14:paraId="743A6D57" w14:textId="2D5AE499" w:rsidR="0079069A" w:rsidRDefault="0079069A" w:rsidP="0079069A">
      <w:pPr>
        <w:pStyle w:val="UiUFlietext"/>
        <w:numPr>
          <w:ilvl w:val="0"/>
          <w:numId w:val="18"/>
        </w:numPr>
      </w:pPr>
      <w:r w:rsidRPr="00CC493B">
        <w:t xml:space="preserve">Betrachtet die Grafik und lest die Beschriftungen. Benennt das Thema der Grafik. </w:t>
      </w:r>
    </w:p>
    <w:p w14:paraId="03D9B803" w14:textId="21EBF88B" w:rsidR="0079069A" w:rsidRPr="00CC493B" w:rsidRDefault="0079069A" w:rsidP="0079069A">
      <w:pPr>
        <w:pStyle w:val="UiUFlietext"/>
        <w:ind w:left="708"/>
      </w:pPr>
      <w:r>
        <w:rPr>
          <w:rFonts w:ascii="Calibri" w:hAnsi="Calibri" w:cs="Calibri"/>
        </w:rPr>
        <w:t>Die Grafik gibt wieder, wie sich die</w:t>
      </w:r>
      <w:r>
        <w:rPr>
          <w:rStyle w:val="apple-converted-space"/>
          <w:rFonts w:ascii="Calibri" w:hAnsi="Calibri" w:cs="Calibri"/>
          <w:color w:val="000000"/>
        </w:rPr>
        <w:t> </w:t>
      </w:r>
      <w:r>
        <w:rPr>
          <w:rFonts w:ascii="Calibri" w:hAnsi="Calibri" w:cs="Calibri"/>
        </w:rPr>
        <w:t>CO</w:t>
      </w:r>
      <w:r>
        <w:rPr>
          <w:rFonts w:ascii="Calibri" w:hAnsi="Calibri" w:cs="Calibri"/>
          <w:sz w:val="20"/>
          <w:szCs w:val="20"/>
          <w:vertAlign w:val="subscript"/>
        </w:rPr>
        <w:t>2</w:t>
      </w:r>
      <w:r>
        <w:rPr>
          <w:rFonts w:ascii="Calibri" w:hAnsi="Calibri" w:cs="Calibri"/>
        </w:rPr>
        <w:t>-Konzentration</w:t>
      </w:r>
      <w:r>
        <w:rPr>
          <w:rStyle w:val="apple-converted-space"/>
          <w:rFonts w:ascii="Calibri" w:hAnsi="Calibri" w:cs="Calibri"/>
          <w:color w:val="000000"/>
        </w:rPr>
        <w:t> </w:t>
      </w:r>
      <w:r>
        <w:rPr>
          <w:rFonts w:ascii="Calibri" w:hAnsi="Calibri" w:cs="Calibri"/>
        </w:rPr>
        <w:t>und die Temperatur in einem Klassenraum über den Verlauf eines Vormittags entwickeln.</w:t>
      </w:r>
    </w:p>
    <w:p w14:paraId="3F4E3ECB" w14:textId="77777777" w:rsidR="0079069A" w:rsidRPr="0079069A" w:rsidRDefault="0079069A" w:rsidP="0079069A">
      <w:pPr>
        <w:pStyle w:val="UiUFlietext"/>
        <w:numPr>
          <w:ilvl w:val="0"/>
          <w:numId w:val="18"/>
        </w:numPr>
      </w:pPr>
      <w:r w:rsidRPr="00CC493B">
        <w:rPr>
          <w:rFonts w:ascii="Calibri" w:hAnsi="Calibri" w:cs="Calibri"/>
        </w:rPr>
        <w:t xml:space="preserve">Betrachtet </w:t>
      </w:r>
      <w:r>
        <w:rPr>
          <w:rFonts w:ascii="Calibri" w:hAnsi="Calibri" w:cs="Calibri"/>
        </w:rPr>
        <w:t xml:space="preserve">in der Grafik </w:t>
      </w:r>
      <w:r w:rsidRPr="00CC493B">
        <w:rPr>
          <w:rFonts w:ascii="Calibri" w:hAnsi="Calibri" w:cs="Calibri"/>
        </w:rPr>
        <w:t>die Verläufe der Werte. Beschreibt die Verläufe.</w:t>
      </w:r>
    </w:p>
    <w:p w14:paraId="04BABA21" w14:textId="53C482BA" w:rsidR="0079069A" w:rsidRDefault="0079069A" w:rsidP="0079069A">
      <w:pPr>
        <w:pStyle w:val="UiUFlietext"/>
        <w:ind w:left="708"/>
      </w:pPr>
      <w:r>
        <w:rPr>
          <w:rFonts w:ascii="Calibri" w:hAnsi="Calibri" w:cs="Calibri"/>
        </w:rPr>
        <w:t>CO</w:t>
      </w:r>
      <w:r>
        <w:rPr>
          <w:rFonts w:ascii="Calibri" w:hAnsi="Calibri" w:cs="Calibri"/>
          <w:sz w:val="20"/>
          <w:szCs w:val="20"/>
          <w:vertAlign w:val="subscript"/>
        </w:rPr>
        <w:t>2</w:t>
      </w:r>
      <w:r>
        <w:rPr>
          <w:rFonts w:ascii="Calibri" w:hAnsi="Calibri" w:cs="Calibri"/>
        </w:rPr>
        <w:t>-Konzentration</w:t>
      </w:r>
      <w:r>
        <w:rPr>
          <w:rStyle w:val="apple-converted-space"/>
          <w:rFonts w:ascii="Calibri" w:hAnsi="Calibri" w:cs="Calibri"/>
          <w:color w:val="000000"/>
        </w:rPr>
        <w:t> </w:t>
      </w:r>
      <w:r>
        <w:rPr>
          <w:rFonts w:ascii="Calibri" w:hAnsi="Calibri" w:cs="Calibri"/>
        </w:rPr>
        <w:t>und Temperatur steigen mehrfach an und sinken plötzlich stark. Zwischen 11 und 12 Uhr treten auffällige Höchstwerte bei der</w:t>
      </w:r>
      <w:r>
        <w:rPr>
          <w:rStyle w:val="apple-converted-space"/>
          <w:rFonts w:ascii="Calibri" w:hAnsi="Calibri" w:cs="Calibri"/>
          <w:color w:val="000000"/>
        </w:rPr>
        <w:t> </w:t>
      </w:r>
      <w:r>
        <w:rPr>
          <w:rFonts w:ascii="Calibri" w:hAnsi="Calibri" w:cs="Calibri"/>
        </w:rPr>
        <w:t>CO</w:t>
      </w:r>
      <w:r>
        <w:rPr>
          <w:rFonts w:ascii="Calibri" w:hAnsi="Calibri" w:cs="Calibri"/>
          <w:sz w:val="20"/>
          <w:szCs w:val="20"/>
          <w:vertAlign w:val="subscript"/>
        </w:rPr>
        <w:t>2</w:t>
      </w:r>
      <w:r>
        <w:rPr>
          <w:rFonts w:ascii="Calibri" w:hAnsi="Calibri" w:cs="Calibri"/>
        </w:rPr>
        <w:t>-Konzentration</w:t>
      </w:r>
      <w:r>
        <w:rPr>
          <w:rStyle w:val="apple-converted-space"/>
          <w:rFonts w:ascii="Calibri" w:hAnsi="Calibri" w:cs="Calibri"/>
          <w:color w:val="000000"/>
        </w:rPr>
        <w:t> </w:t>
      </w:r>
      <w:r>
        <w:rPr>
          <w:rFonts w:ascii="Calibri" w:hAnsi="Calibri" w:cs="Calibri"/>
        </w:rPr>
        <w:t>auf.</w:t>
      </w:r>
    </w:p>
    <w:p w14:paraId="0A834149" w14:textId="34D8034C" w:rsidR="0079069A" w:rsidRPr="0079069A" w:rsidRDefault="0079069A" w:rsidP="0079069A">
      <w:pPr>
        <w:pStyle w:val="UiUFlietext"/>
        <w:numPr>
          <w:ilvl w:val="0"/>
          <w:numId w:val="18"/>
        </w:numPr>
      </w:pPr>
      <w:r w:rsidRPr="00CC493B">
        <w:rPr>
          <w:rFonts w:ascii="Calibri" w:hAnsi="Calibri" w:cs="Calibri"/>
        </w:rPr>
        <w:t>Wodurch sind die</w:t>
      </w:r>
      <w:r>
        <w:rPr>
          <w:rFonts w:ascii="Calibri" w:hAnsi="Calibri" w:cs="Calibri"/>
        </w:rPr>
        <w:t>se</w:t>
      </w:r>
      <w:r w:rsidRPr="00CC493B">
        <w:rPr>
          <w:rFonts w:ascii="Calibri" w:hAnsi="Calibri" w:cs="Calibri"/>
        </w:rPr>
        <w:t xml:space="preserve"> Verläufe ausgelöst? Begründet eure Vermutungen.</w:t>
      </w:r>
    </w:p>
    <w:p w14:paraId="5E033966" w14:textId="2E5A5324" w:rsidR="0079069A" w:rsidRDefault="0079069A" w:rsidP="0079069A">
      <w:pPr>
        <w:pStyle w:val="UiUFlietext"/>
        <w:ind w:left="708"/>
      </w:pPr>
      <w:r>
        <w:rPr>
          <w:rFonts w:ascii="Calibri" w:hAnsi="Calibri" w:cs="Calibri"/>
        </w:rPr>
        <w:t>Es befinden sich vermutlich viele Schüler*innen im Raum, die mit der Atemluft</w:t>
      </w:r>
      <w:r>
        <w:rPr>
          <w:rStyle w:val="apple-converted-space"/>
          <w:rFonts w:ascii="Calibri" w:hAnsi="Calibri" w:cs="Calibri"/>
          <w:color w:val="000000"/>
        </w:rPr>
        <w:t> </w:t>
      </w:r>
      <w:r>
        <w:rPr>
          <w:rFonts w:ascii="Calibri" w:hAnsi="Calibri" w:cs="Calibri"/>
        </w:rPr>
        <w:t>CO</w:t>
      </w:r>
      <w:r>
        <w:rPr>
          <w:rFonts w:ascii="Calibri" w:hAnsi="Calibri" w:cs="Calibri"/>
          <w:sz w:val="20"/>
          <w:szCs w:val="20"/>
          <w:vertAlign w:val="subscript"/>
        </w:rPr>
        <w:t>2</w:t>
      </w:r>
      <w:r>
        <w:rPr>
          <w:rStyle w:val="apple-converted-space"/>
          <w:rFonts w:ascii="Calibri" w:hAnsi="Calibri" w:cs="Calibri"/>
          <w:color w:val="000000"/>
        </w:rPr>
        <w:t> </w:t>
      </w:r>
      <w:r>
        <w:rPr>
          <w:rFonts w:ascii="Calibri" w:hAnsi="Calibri" w:cs="Calibri"/>
        </w:rPr>
        <w:t>ausatmen.</w:t>
      </w:r>
      <w:r>
        <w:rPr>
          <w:rStyle w:val="apple-converted-space"/>
          <w:rFonts w:ascii="Calibri" w:hAnsi="Calibri" w:cs="Calibri"/>
          <w:color w:val="000000"/>
        </w:rPr>
        <w:t> </w:t>
      </w:r>
      <w:r>
        <w:rPr>
          <w:rFonts w:ascii="Calibri" w:hAnsi="Calibri" w:cs="Calibri"/>
        </w:rPr>
        <w:t>Gelegentlich wird stark gelüftet, dadurch sinkt die</w:t>
      </w:r>
      <w:r>
        <w:rPr>
          <w:rStyle w:val="apple-converted-space"/>
          <w:rFonts w:ascii="Calibri" w:hAnsi="Calibri" w:cs="Calibri"/>
          <w:color w:val="000000"/>
        </w:rPr>
        <w:t> </w:t>
      </w:r>
      <w:r>
        <w:rPr>
          <w:rFonts w:ascii="Calibri" w:hAnsi="Calibri" w:cs="Calibri"/>
        </w:rPr>
        <w:t>CO</w:t>
      </w:r>
      <w:r>
        <w:rPr>
          <w:rFonts w:ascii="Calibri" w:hAnsi="Calibri" w:cs="Calibri"/>
          <w:sz w:val="20"/>
          <w:szCs w:val="20"/>
          <w:vertAlign w:val="subscript"/>
        </w:rPr>
        <w:t>2</w:t>
      </w:r>
      <w:r>
        <w:rPr>
          <w:rFonts w:ascii="Calibri" w:hAnsi="Calibri" w:cs="Calibri"/>
        </w:rPr>
        <w:t>-Konzentration. Nach 10</w:t>
      </w:r>
      <w:r w:rsidR="00817E88">
        <w:rPr>
          <w:rFonts w:ascii="Calibri" w:hAnsi="Calibri" w:cs="Calibri"/>
        </w:rPr>
        <w:t>:</w:t>
      </w:r>
      <w:r>
        <w:rPr>
          <w:rFonts w:ascii="Calibri" w:hAnsi="Calibri" w:cs="Calibri"/>
        </w:rPr>
        <w:t>30 Uhr wird weniger stark gelüftet.</w:t>
      </w:r>
    </w:p>
    <w:p w14:paraId="5B9AED8F" w14:textId="77777777" w:rsidR="00A54EDB" w:rsidRDefault="0079069A" w:rsidP="00CC493B">
      <w:pPr>
        <w:pStyle w:val="UiUFlietext"/>
        <w:numPr>
          <w:ilvl w:val="0"/>
          <w:numId w:val="18"/>
        </w:numPr>
      </w:pPr>
      <w:r w:rsidRPr="00CC493B">
        <w:rPr>
          <w:rFonts w:ascii="Calibri" w:hAnsi="Calibri" w:cs="Calibri"/>
        </w:rPr>
        <w:t>Erklärt, was sich aus der Grafik über den Zusammenhang zwischen Wohlbefinden der Schüler*innen in dem Raum und Lüften ergibt.</w:t>
      </w:r>
    </w:p>
    <w:p w14:paraId="5C3D60E8" w14:textId="01EEE7F3" w:rsidR="00CC493B" w:rsidRDefault="00CC493B" w:rsidP="00A54EDB">
      <w:pPr>
        <w:pStyle w:val="UiUFlietext"/>
        <w:ind w:left="720"/>
      </w:pPr>
      <w:r w:rsidRPr="00A54EDB">
        <w:rPr>
          <w:rFonts w:ascii="Calibri" w:hAnsi="Calibri" w:cs="Calibri"/>
        </w:rPr>
        <w:t>Es wird offenbar nicht regelmäßig und gleichmäßig stark gelüftet. Dadurch ist die</w:t>
      </w:r>
      <w:r w:rsidRPr="00A54EDB">
        <w:rPr>
          <w:rStyle w:val="apple-converted-space"/>
          <w:rFonts w:ascii="Calibri" w:hAnsi="Calibri" w:cs="Calibri"/>
          <w:color w:val="000000"/>
        </w:rPr>
        <w:t> </w:t>
      </w:r>
      <w:r w:rsidRPr="00A54EDB">
        <w:rPr>
          <w:rFonts w:ascii="Calibri" w:hAnsi="Calibri" w:cs="Calibri"/>
        </w:rPr>
        <w:t>CO</w:t>
      </w:r>
      <w:r w:rsidRPr="00A54EDB">
        <w:rPr>
          <w:rFonts w:ascii="Calibri" w:hAnsi="Calibri" w:cs="Calibri"/>
          <w:sz w:val="20"/>
          <w:szCs w:val="20"/>
          <w:vertAlign w:val="subscript"/>
        </w:rPr>
        <w:t>2</w:t>
      </w:r>
      <w:r w:rsidRPr="00A54EDB">
        <w:rPr>
          <w:rFonts w:ascii="Calibri" w:hAnsi="Calibri" w:cs="Calibri"/>
        </w:rPr>
        <w:t>-Konzentration</w:t>
      </w:r>
      <w:r w:rsidRPr="00A54EDB">
        <w:rPr>
          <w:rStyle w:val="apple-converted-space"/>
          <w:rFonts w:ascii="Calibri" w:hAnsi="Calibri" w:cs="Calibri"/>
          <w:color w:val="000000"/>
        </w:rPr>
        <w:t> </w:t>
      </w:r>
      <w:r w:rsidRPr="00A54EDB">
        <w:rPr>
          <w:rFonts w:ascii="Calibri" w:hAnsi="Calibri" w:cs="Calibri"/>
        </w:rPr>
        <w:t>teilweise deutlich erhöht. In dieser Zeit könnte verstärkt Müdigkeit auftreten, was durch regelmäßigeres Lüften vermeidbar wäre.</w:t>
      </w:r>
    </w:p>
    <w:p w14:paraId="040A539A" w14:textId="77777777" w:rsidR="00CC493B" w:rsidRDefault="00CC493B" w:rsidP="00F64D0B">
      <w:pPr>
        <w:pStyle w:val="UiUFlietext"/>
      </w:pPr>
    </w:p>
    <w:sectPr w:rsidR="00CC493B" w:rsidSect="000D52AE">
      <w:headerReference w:type="even" r:id="rId16"/>
      <w:footerReference w:type="even" r:id="rId17"/>
      <w:footerReference w:type="default" r:id="rId18"/>
      <w:footerReference w:type="first" r:id="rId19"/>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9358" w14:textId="77777777" w:rsidR="000C4910" w:rsidRDefault="000C4910" w:rsidP="00D14794">
      <w:pPr>
        <w:spacing w:after="0" w:line="240" w:lineRule="auto"/>
      </w:pPr>
      <w:r>
        <w:separator/>
      </w:r>
    </w:p>
    <w:p w14:paraId="6F985AA0" w14:textId="77777777" w:rsidR="000C4910" w:rsidRDefault="000C4910"/>
  </w:endnote>
  <w:endnote w:type="continuationSeparator" w:id="0">
    <w:p w14:paraId="33D499D8" w14:textId="77777777" w:rsidR="000C4910" w:rsidRDefault="000C4910" w:rsidP="00D14794">
      <w:pPr>
        <w:spacing w:after="0" w:line="240" w:lineRule="auto"/>
      </w:pPr>
      <w:r>
        <w:continuationSeparator/>
      </w:r>
    </w:p>
    <w:p w14:paraId="7E1EC3CA" w14:textId="77777777" w:rsidR="000C4910" w:rsidRDefault="000C4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C075" w14:textId="00D4FC4E" w:rsidR="000F4E7F" w:rsidRDefault="000F4E7F">
    <w:pPr>
      <w:pStyle w:val="Fuzeile"/>
    </w:pPr>
  </w:p>
  <w:p w14:paraId="169CAFBB" w14:textId="77777777" w:rsidR="00254DEF" w:rsidRDefault="00254D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1B3284FC"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E72D36">
      <w:rPr>
        <w:noProof/>
      </w:rPr>
      <w:t>3</w:t>
    </w:r>
    <w:r w:rsidRPr="00F64D0B">
      <w:fldChar w:fldCharType="end"/>
    </w:r>
  </w:p>
  <w:p w14:paraId="180C45F2" w14:textId="678AE8D5" w:rsidR="00254DEF" w:rsidRDefault="00A82398" w:rsidP="001430A5">
    <w:pPr>
      <w:pStyle w:val="UiUFuzeile"/>
    </w:pPr>
    <w:r>
      <w:t xml:space="preserve">Das Arbeitsmaterial ist Teil des Themas „Richtig heizen </w:t>
    </w:r>
    <w:r w:rsidRPr="00A82398">
      <w:t>und lüften“, erschienen</w:t>
    </w:r>
    <w:r>
      <w:t xml:space="preserve"> unter </w:t>
    </w:r>
    <w:r w:rsidRPr="00FF7F7C">
      <w:t>www.umwelt-im-unterricht.de</w:t>
    </w:r>
    <w:r>
      <w:t>.</w:t>
    </w:r>
    <w:r w:rsidRPr="00FF7F7C">
      <w:t xml:space="preserve"> Stand</w:t>
    </w:r>
    <w:r w:rsidRPr="00A82398">
      <w:t>: 02/2023</w:t>
    </w:r>
    <w:r w:rsidR="001430A5">
      <w:t xml:space="preserve">. </w:t>
    </w:r>
    <w:r w:rsidR="001430A5" w:rsidRPr="00FF7F7C">
      <w:t>Herausgeber: Bundesministerium für Umwelt, Naturschutz</w:t>
    </w:r>
    <w:r w:rsidR="001430A5">
      <w:t xml:space="preserve">, </w:t>
    </w:r>
    <w:r w:rsidR="001430A5" w:rsidRPr="00FF7F7C">
      <w:t>nukleare Sicherheit</w:t>
    </w:r>
    <w:r w:rsidR="001430A5">
      <w:t xml:space="preserve"> und Verbraucherschutz. Das</w:t>
    </w:r>
    <w:r w:rsidR="001430A5" w:rsidRPr="00FF7F7C">
      <w:t xml:space="preserve"> Material steht unter Creative Commons-Lizenzen. Bearbeitung, Vervielfältigung und Veröffentlichung sind gestattet. Bei Veröffentlichung müssen die </w:t>
    </w:r>
    <w:r w:rsidR="001430A5">
      <w:t>angegebenen</w:t>
    </w:r>
    <w:r w:rsidR="001430A5" w:rsidRPr="00FF7F7C">
      <w:t xml:space="preserve"> Lizenzen verwendet und die Urheber genannt werden.</w:t>
    </w:r>
    <w:r w:rsidR="001430A5">
      <w:t xml:space="preserve"> </w:t>
    </w:r>
    <w:r w:rsidR="001430A5" w:rsidRPr="00FF7F7C">
      <w:t>Lizenzangabe für die Texte: www.umwelt-im-unterricht.de</w:t>
    </w:r>
    <w:r w:rsidR="001430A5">
      <w:t xml:space="preserve"> </w:t>
    </w:r>
    <w:r w:rsidR="001430A5" w:rsidRPr="00FF7F7C">
      <w:t>/</w:t>
    </w:r>
    <w:r w:rsidR="001430A5">
      <w:t xml:space="preserve"> </w:t>
    </w:r>
    <w:r w:rsidR="001430A5" w:rsidRPr="00FF7F7C">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599F6012" w:rsidR="00450272" w:rsidRPr="001430A5" w:rsidRDefault="001430A5" w:rsidP="001430A5">
    <w:pPr>
      <w:pStyle w:val="UiUFuzeile"/>
    </w:pPr>
    <w:r>
      <w:t>Das Arbeitsmaterial ist Teil des Themas „</w:t>
    </w:r>
    <w:r w:rsidR="00A82398">
      <w:t xml:space="preserve">Richtig heizen </w:t>
    </w:r>
    <w:r w:rsidR="00A82398" w:rsidRPr="00A82398">
      <w:t>und lüften“</w:t>
    </w:r>
    <w:r w:rsidRPr="00A82398">
      <w:t>, erschienen</w:t>
    </w:r>
    <w:r>
      <w:t xml:space="preserve"> unter </w:t>
    </w:r>
    <w:r w:rsidRPr="00FF7F7C">
      <w:t>www.umwelt-im-unterricht.de</w:t>
    </w:r>
    <w:r>
      <w:t>.</w:t>
    </w:r>
    <w:r w:rsidRPr="00FF7F7C">
      <w:t xml:space="preserve"> Stand</w:t>
    </w:r>
    <w:r w:rsidRPr="00A82398">
      <w:t>: 02/202</w:t>
    </w:r>
    <w:r w:rsidR="00A82398" w:rsidRPr="00A82398">
      <w:t>3</w:t>
    </w:r>
    <w:r w:rsidRPr="00A82398">
      <w:t>. Herausgeber: Bundesministerium für Umwelt, Naturschutz, nukleare Sicherheit und Verbraucherschutz. Das Material steht unter Creative</w:t>
    </w:r>
    <w:r w:rsidRPr="00FF7F7C">
      <w:t xml:space="preserve"> Commons-Lizenzen. Bearbeitung, Vervielfältigung und Veröffentlichung sind gestattet. Bei Veröffentlichung müssen die </w:t>
    </w:r>
    <w:r>
      <w:t>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B5F3" w14:textId="77777777" w:rsidR="000C4910" w:rsidRDefault="000C4910" w:rsidP="00D14794">
      <w:pPr>
        <w:spacing w:after="0" w:line="240" w:lineRule="auto"/>
      </w:pPr>
      <w:r>
        <w:separator/>
      </w:r>
    </w:p>
    <w:p w14:paraId="6B8CF335" w14:textId="77777777" w:rsidR="000C4910" w:rsidRDefault="000C4910"/>
  </w:footnote>
  <w:footnote w:type="continuationSeparator" w:id="0">
    <w:p w14:paraId="57F9DBA2" w14:textId="77777777" w:rsidR="000C4910" w:rsidRDefault="000C4910" w:rsidP="00D14794">
      <w:pPr>
        <w:spacing w:after="0" w:line="240" w:lineRule="auto"/>
      </w:pPr>
      <w:r>
        <w:continuationSeparator/>
      </w:r>
    </w:p>
    <w:p w14:paraId="276BC499" w14:textId="77777777" w:rsidR="000C4910" w:rsidRDefault="000C4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E3B0" w14:textId="70AFEB09" w:rsidR="000F4E7F" w:rsidRDefault="000F4E7F">
    <w:pPr>
      <w:pStyle w:val="Kopfzeile"/>
    </w:pPr>
  </w:p>
  <w:p w14:paraId="5B1D0789" w14:textId="77777777" w:rsidR="00254DEF" w:rsidRDefault="00254D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1A6"/>
    <w:multiLevelType w:val="hybridMultilevel"/>
    <w:tmpl w:val="D1846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146CE"/>
    <w:multiLevelType w:val="hybridMultilevel"/>
    <w:tmpl w:val="45949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055B6D"/>
    <w:multiLevelType w:val="hybridMultilevel"/>
    <w:tmpl w:val="768C6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76771"/>
    <w:multiLevelType w:val="hybridMultilevel"/>
    <w:tmpl w:val="D1846F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067FFA"/>
    <w:multiLevelType w:val="multilevel"/>
    <w:tmpl w:val="CE0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7078C"/>
    <w:multiLevelType w:val="multilevel"/>
    <w:tmpl w:val="84B2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84DEA"/>
    <w:multiLevelType w:val="hybridMultilevel"/>
    <w:tmpl w:val="BA9C9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5D2EDD"/>
    <w:multiLevelType w:val="hybridMultilevel"/>
    <w:tmpl w:val="18F26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C521E5"/>
    <w:multiLevelType w:val="hybridMultilevel"/>
    <w:tmpl w:val="DF02DE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5A7C13"/>
    <w:multiLevelType w:val="multilevel"/>
    <w:tmpl w:val="6EC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312A8"/>
    <w:multiLevelType w:val="hybridMultilevel"/>
    <w:tmpl w:val="CB06636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4D77E8"/>
    <w:multiLevelType w:val="multilevel"/>
    <w:tmpl w:val="3C20233A"/>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0C62A5"/>
    <w:multiLevelType w:val="multilevel"/>
    <w:tmpl w:val="4EEE91B8"/>
    <w:lvl w:ilvl="0">
      <w:start w:val="1"/>
      <w:numFmt w:val="bullet"/>
      <w:lvlText w:val=""/>
      <w:lvlJc w:val="left"/>
      <w:pPr>
        <w:tabs>
          <w:tab w:val="num" w:pos="-2"/>
        </w:tabs>
        <w:ind w:left="-2" w:hanging="360"/>
      </w:pPr>
      <w:rPr>
        <w:rFonts w:ascii="Symbol" w:hAnsi="Symbol" w:hint="default"/>
        <w:sz w:val="20"/>
      </w:rPr>
    </w:lvl>
    <w:lvl w:ilvl="1" w:tentative="1">
      <w:start w:val="1"/>
      <w:numFmt w:val="bullet"/>
      <w:lvlText w:val="o"/>
      <w:lvlJc w:val="left"/>
      <w:pPr>
        <w:tabs>
          <w:tab w:val="num" w:pos="718"/>
        </w:tabs>
        <w:ind w:left="718" w:hanging="360"/>
      </w:pPr>
      <w:rPr>
        <w:rFonts w:ascii="Courier New" w:hAnsi="Courier New" w:hint="default"/>
        <w:sz w:val="20"/>
      </w:rPr>
    </w:lvl>
    <w:lvl w:ilvl="2" w:tentative="1">
      <w:start w:val="1"/>
      <w:numFmt w:val="bullet"/>
      <w:lvlText w:val=""/>
      <w:lvlJc w:val="left"/>
      <w:pPr>
        <w:tabs>
          <w:tab w:val="num" w:pos="1438"/>
        </w:tabs>
        <w:ind w:left="1438" w:hanging="360"/>
      </w:pPr>
      <w:rPr>
        <w:rFonts w:ascii="Wingdings" w:hAnsi="Wingdings" w:hint="default"/>
        <w:sz w:val="20"/>
      </w:rPr>
    </w:lvl>
    <w:lvl w:ilvl="3" w:tentative="1">
      <w:start w:val="1"/>
      <w:numFmt w:val="bullet"/>
      <w:lvlText w:val=""/>
      <w:lvlJc w:val="left"/>
      <w:pPr>
        <w:tabs>
          <w:tab w:val="num" w:pos="2158"/>
        </w:tabs>
        <w:ind w:left="2158" w:hanging="360"/>
      </w:pPr>
      <w:rPr>
        <w:rFonts w:ascii="Wingdings" w:hAnsi="Wingdings" w:hint="default"/>
        <w:sz w:val="20"/>
      </w:rPr>
    </w:lvl>
    <w:lvl w:ilvl="4" w:tentative="1">
      <w:start w:val="1"/>
      <w:numFmt w:val="bullet"/>
      <w:lvlText w:val=""/>
      <w:lvlJc w:val="left"/>
      <w:pPr>
        <w:tabs>
          <w:tab w:val="num" w:pos="2878"/>
        </w:tabs>
        <w:ind w:left="2878" w:hanging="360"/>
      </w:pPr>
      <w:rPr>
        <w:rFonts w:ascii="Wingdings" w:hAnsi="Wingdings" w:hint="default"/>
        <w:sz w:val="20"/>
      </w:rPr>
    </w:lvl>
    <w:lvl w:ilvl="5" w:tentative="1">
      <w:start w:val="1"/>
      <w:numFmt w:val="bullet"/>
      <w:lvlText w:val=""/>
      <w:lvlJc w:val="left"/>
      <w:pPr>
        <w:tabs>
          <w:tab w:val="num" w:pos="3598"/>
        </w:tabs>
        <w:ind w:left="3598" w:hanging="360"/>
      </w:pPr>
      <w:rPr>
        <w:rFonts w:ascii="Wingdings" w:hAnsi="Wingdings" w:hint="default"/>
        <w:sz w:val="20"/>
      </w:rPr>
    </w:lvl>
    <w:lvl w:ilvl="6" w:tentative="1">
      <w:start w:val="1"/>
      <w:numFmt w:val="bullet"/>
      <w:lvlText w:val=""/>
      <w:lvlJc w:val="left"/>
      <w:pPr>
        <w:tabs>
          <w:tab w:val="num" w:pos="4318"/>
        </w:tabs>
        <w:ind w:left="4318" w:hanging="360"/>
      </w:pPr>
      <w:rPr>
        <w:rFonts w:ascii="Wingdings" w:hAnsi="Wingdings" w:hint="default"/>
        <w:sz w:val="20"/>
      </w:rPr>
    </w:lvl>
    <w:lvl w:ilvl="7" w:tentative="1">
      <w:start w:val="1"/>
      <w:numFmt w:val="bullet"/>
      <w:lvlText w:val=""/>
      <w:lvlJc w:val="left"/>
      <w:pPr>
        <w:tabs>
          <w:tab w:val="num" w:pos="5038"/>
        </w:tabs>
        <w:ind w:left="5038" w:hanging="360"/>
      </w:pPr>
      <w:rPr>
        <w:rFonts w:ascii="Wingdings" w:hAnsi="Wingdings" w:hint="default"/>
        <w:sz w:val="20"/>
      </w:rPr>
    </w:lvl>
    <w:lvl w:ilvl="8" w:tentative="1">
      <w:start w:val="1"/>
      <w:numFmt w:val="bullet"/>
      <w:lvlText w:val=""/>
      <w:lvlJc w:val="left"/>
      <w:pPr>
        <w:tabs>
          <w:tab w:val="num" w:pos="5758"/>
        </w:tabs>
        <w:ind w:left="5758" w:hanging="360"/>
      </w:pPr>
      <w:rPr>
        <w:rFonts w:ascii="Wingdings" w:hAnsi="Wingdings" w:hint="default"/>
        <w:sz w:val="20"/>
      </w:rPr>
    </w:lvl>
  </w:abstractNum>
  <w:num w:numId="1" w16cid:durableId="571816991">
    <w:abstractNumId w:val="5"/>
  </w:num>
  <w:num w:numId="2" w16cid:durableId="1631783775">
    <w:abstractNumId w:val="5"/>
    <w:lvlOverride w:ilvl="0">
      <w:lvl w:ilvl="0">
        <w:numFmt w:val="lowerLetter"/>
        <w:lvlText w:val="%1."/>
        <w:lvlJc w:val="left"/>
      </w:lvl>
    </w:lvlOverride>
  </w:num>
  <w:num w:numId="3" w16cid:durableId="273173135">
    <w:abstractNumId w:val="5"/>
    <w:lvlOverride w:ilvl="0">
      <w:lvl w:ilvl="0">
        <w:numFmt w:val="lowerLetter"/>
        <w:lvlText w:val="%1."/>
        <w:lvlJc w:val="left"/>
      </w:lvl>
    </w:lvlOverride>
  </w:num>
  <w:num w:numId="4" w16cid:durableId="68618215">
    <w:abstractNumId w:val="5"/>
    <w:lvlOverride w:ilvl="0">
      <w:lvl w:ilvl="0">
        <w:numFmt w:val="lowerLetter"/>
        <w:lvlText w:val="%1."/>
        <w:lvlJc w:val="left"/>
      </w:lvl>
    </w:lvlOverride>
  </w:num>
  <w:num w:numId="5" w16cid:durableId="230317526">
    <w:abstractNumId w:val="5"/>
    <w:lvlOverride w:ilvl="0">
      <w:lvl w:ilvl="0">
        <w:numFmt w:val="lowerLetter"/>
        <w:lvlText w:val="%1."/>
        <w:lvlJc w:val="left"/>
      </w:lvl>
    </w:lvlOverride>
  </w:num>
  <w:num w:numId="6" w16cid:durableId="395707703">
    <w:abstractNumId w:val="5"/>
    <w:lvlOverride w:ilvl="0">
      <w:lvl w:ilvl="0">
        <w:numFmt w:val="lowerLetter"/>
        <w:lvlText w:val="%1."/>
        <w:lvlJc w:val="left"/>
      </w:lvl>
    </w:lvlOverride>
  </w:num>
  <w:num w:numId="7" w16cid:durableId="1619214373">
    <w:abstractNumId w:val="5"/>
    <w:lvlOverride w:ilvl="0">
      <w:lvl w:ilvl="0">
        <w:numFmt w:val="lowerLetter"/>
        <w:lvlText w:val="%1."/>
        <w:lvlJc w:val="left"/>
      </w:lvl>
    </w:lvlOverride>
  </w:num>
  <w:num w:numId="8" w16cid:durableId="1670013002">
    <w:abstractNumId w:val="5"/>
    <w:lvlOverride w:ilvl="0">
      <w:lvl w:ilvl="0">
        <w:numFmt w:val="lowerLetter"/>
        <w:lvlText w:val="%1."/>
        <w:lvlJc w:val="left"/>
      </w:lvl>
    </w:lvlOverride>
  </w:num>
  <w:num w:numId="9" w16cid:durableId="159005510">
    <w:abstractNumId w:val="5"/>
    <w:lvlOverride w:ilvl="0">
      <w:lvl w:ilvl="0">
        <w:numFmt w:val="lowerLetter"/>
        <w:lvlText w:val="%1."/>
        <w:lvlJc w:val="left"/>
      </w:lvl>
    </w:lvlOverride>
  </w:num>
  <w:num w:numId="10" w16cid:durableId="307980847">
    <w:abstractNumId w:val="2"/>
  </w:num>
  <w:num w:numId="11" w16cid:durableId="1464620344">
    <w:abstractNumId w:val="8"/>
  </w:num>
  <w:num w:numId="12" w16cid:durableId="972712600">
    <w:abstractNumId w:val="12"/>
  </w:num>
  <w:num w:numId="13" w16cid:durableId="1837111306">
    <w:abstractNumId w:val="9"/>
  </w:num>
  <w:num w:numId="14" w16cid:durableId="1266307982">
    <w:abstractNumId w:val="10"/>
  </w:num>
  <w:num w:numId="15" w16cid:durableId="1802140937">
    <w:abstractNumId w:val="3"/>
  </w:num>
  <w:num w:numId="16" w16cid:durableId="228734783">
    <w:abstractNumId w:val="11"/>
  </w:num>
  <w:num w:numId="17" w16cid:durableId="397290414">
    <w:abstractNumId w:val="1"/>
  </w:num>
  <w:num w:numId="18" w16cid:durableId="1413819251">
    <w:abstractNumId w:val="0"/>
  </w:num>
  <w:num w:numId="19" w16cid:durableId="731195019">
    <w:abstractNumId w:val="4"/>
  </w:num>
  <w:num w:numId="20" w16cid:durableId="1655648358">
    <w:abstractNumId w:val="6"/>
  </w:num>
  <w:num w:numId="21" w16cid:durableId="1931238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47F0E"/>
    <w:rsid w:val="000C4910"/>
    <w:rsid w:val="000D4305"/>
    <w:rsid w:val="000D52AE"/>
    <w:rsid w:val="000F4E7F"/>
    <w:rsid w:val="001430A5"/>
    <w:rsid w:val="00174E03"/>
    <w:rsid w:val="001A72CD"/>
    <w:rsid w:val="001B33AB"/>
    <w:rsid w:val="001C01E2"/>
    <w:rsid w:val="00254DEF"/>
    <w:rsid w:val="002F1970"/>
    <w:rsid w:val="00300737"/>
    <w:rsid w:val="00364624"/>
    <w:rsid w:val="003C7ED3"/>
    <w:rsid w:val="004158E2"/>
    <w:rsid w:val="00430D8E"/>
    <w:rsid w:val="00450272"/>
    <w:rsid w:val="004804E5"/>
    <w:rsid w:val="004B0A17"/>
    <w:rsid w:val="004D5A17"/>
    <w:rsid w:val="004F19E7"/>
    <w:rsid w:val="00506026"/>
    <w:rsid w:val="005127EA"/>
    <w:rsid w:val="005B3257"/>
    <w:rsid w:val="005C51EC"/>
    <w:rsid w:val="006103EA"/>
    <w:rsid w:val="00676010"/>
    <w:rsid w:val="00686377"/>
    <w:rsid w:val="006A6F3F"/>
    <w:rsid w:val="00723F23"/>
    <w:rsid w:val="0077491C"/>
    <w:rsid w:val="0079069A"/>
    <w:rsid w:val="00792D04"/>
    <w:rsid w:val="007C555B"/>
    <w:rsid w:val="007F1024"/>
    <w:rsid w:val="008142E5"/>
    <w:rsid w:val="00817E88"/>
    <w:rsid w:val="008555CC"/>
    <w:rsid w:val="00874835"/>
    <w:rsid w:val="00881FB8"/>
    <w:rsid w:val="008C3DA9"/>
    <w:rsid w:val="008E15AD"/>
    <w:rsid w:val="008F14D0"/>
    <w:rsid w:val="00940BDA"/>
    <w:rsid w:val="00963852"/>
    <w:rsid w:val="00972E2F"/>
    <w:rsid w:val="0098793C"/>
    <w:rsid w:val="009C4D21"/>
    <w:rsid w:val="009E3583"/>
    <w:rsid w:val="00A23014"/>
    <w:rsid w:val="00A54EDB"/>
    <w:rsid w:val="00A82398"/>
    <w:rsid w:val="00A85E62"/>
    <w:rsid w:val="00AB16B0"/>
    <w:rsid w:val="00AB2C19"/>
    <w:rsid w:val="00AC1163"/>
    <w:rsid w:val="00AC5B3E"/>
    <w:rsid w:val="00AC6A91"/>
    <w:rsid w:val="00BB32D8"/>
    <w:rsid w:val="00BB4F43"/>
    <w:rsid w:val="00BB6314"/>
    <w:rsid w:val="00C13CBB"/>
    <w:rsid w:val="00CC493B"/>
    <w:rsid w:val="00CC4F5C"/>
    <w:rsid w:val="00D14794"/>
    <w:rsid w:val="00D44BCB"/>
    <w:rsid w:val="00D84271"/>
    <w:rsid w:val="00DE39C3"/>
    <w:rsid w:val="00E13B7F"/>
    <w:rsid w:val="00E22C3C"/>
    <w:rsid w:val="00E45971"/>
    <w:rsid w:val="00E72D36"/>
    <w:rsid w:val="00E979A8"/>
    <w:rsid w:val="00EE4351"/>
    <w:rsid w:val="00F05C2F"/>
    <w:rsid w:val="00F17D97"/>
    <w:rsid w:val="00F419E0"/>
    <w:rsid w:val="00F51F9D"/>
    <w:rsid w:val="00F64D0B"/>
    <w:rsid w:val="00FB102C"/>
    <w:rsid w:val="00FE2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AC1163"/>
    <w:pPr>
      <w:tabs>
        <w:tab w:val="right" w:leader="dot" w:pos="9062"/>
      </w:tabs>
      <w:spacing w:before="80" w:after="80"/>
    </w:pPr>
    <w:rPr>
      <w:sz w:val="24"/>
    </w:r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paragraph" w:styleId="StandardWeb">
    <w:name w:val="Normal (Web)"/>
    <w:basedOn w:val="Standard"/>
    <w:uiPriority w:val="99"/>
    <w:unhideWhenUsed/>
    <w:rsid w:val="008C3D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8C3DA9"/>
  </w:style>
  <w:style w:type="character" w:styleId="BesuchterLink">
    <w:name w:val="FollowedHyperlink"/>
    <w:basedOn w:val="Absatz-Standardschriftart"/>
    <w:uiPriority w:val="99"/>
    <w:semiHidden/>
    <w:unhideWhenUsed/>
    <w:rsid w:val="008C3DA9"/>
    <w:rPr>
      <w:color w:val="954F72" w:themeColor="followedHyperlink"/>
      <w:u w:val="single"/>
    </w:rPr>
  </w:style>
  <w:style w:type="paragraph" w:customStyle="1" w:styleId="docdata">
    <w:name w:val="docdata"/>
    <w:aliases w:val="docy,v5,16043,bqiaagaaecopaaagzg8aaaponaaabdu7aaaaaaaaaaaaaaaaaaaaaaaaaaaaaaaaaaaaaaaaaaaaaaaaaaaaaaaaaaaaaaaaaaaaaaaaaaaaaaaaaaaaaaaaaaaaaaaaaaaaaaaaaaaaaaaaaaaaaaaaaaaaaaaaaaaaaaaaaaaaaaaaaaaaaaaaaaaaaaaaaaaaaaaaaaaaaaaaaaaaaaaaaaaaaaaaaaaaaaa"/>
    <w:basedOn w:val="Standard"/>
    <w:rsid w:val="00BB32D8"/>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AktuelleListe1">
    <w:name w:val="Aktuelle Liste1"/>
    <w:uiPriority w:val="99"/>
    <w:rsid w:val="00CC493B"/>
    <w:pPr>
      <w:numPr>
        <w:numId w:val="16"/>
      </w:numPr>
    </w:pPr>
  </w:style>
  <w:style w:type="paragraph" w:styleId="berarbeitung">
    <w:name w:val="Revision"/>
    <w:hidden/>
    <w:uiPriority w:val="99"/>
    <w:semiHidden/>
    <w:rsid w:val="00D44BCB"/>
    <w:pPr>
      <w:spacing w:after="0" w:line="240" w:lineRule="auto"/>
    </w:pPr>
  </w:style>
  <w:style w:type="character" w:styleId="NichtaufgelsteErwhnung">
    <w:name w:val="Unresolved Mention"/>
    <w:basedOn w:val="Absatz-Standardschriftart"/>
    <w:uiPriority w:val="99"/>
    <w:semiHidden/>
    <w:unhideWhenUsed/>
    <w:rsid w:val="0098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892">
      <w:bodyDiv w:val="1"/>
      <w:marLeft w:val="0"/>
      <w:marRight w:val="0"/>
      <w:marTop w:val="0"/>
      <w:marBottom w:val="0"/>
      <w:divBdr>
        <w:top w:val="none" w:sz="0" w:space="0" w:color="auto"/>
        <w:left w:val="none" w:sz="0" w:space="0" w:color="auto"/>
        <w:bottom w:val="none" w:sz="0" w:space="0" w:color="auto"/>
        <w:right w:val="none" w:sz="0" w:space="0" w:color="auto"/>
      </w:divBdr>
    </w:div>
    <w:div w:id="167643823">
      <w:bodyDiv w:val="1"/>
      <w:marLeft w:val="0"/>
      <w:marRight w:val="0"/>
      <w:marTop w:val="0"/>
      <w:marBottom w:val="0"/>
      <w:divBdr>
        <w:top w:val="none" w:sz="0" w:space="0" w:color="auto"/>
        <w:left w:val="none" w:sz="0" w:space="0" w:color="auto"/>
        <w:bottom w:val="none" w:sz="0" w:space="0" w:color="auto"/>
        <w:right w:val="none" w:sz="0" w:space="0" w:color="auto"/>
      </w:divBdr>
    </w:div>
    <w:div w:id="535315847">
      <w:bodyDiv w:val="1"/>
      <w:marLeft w:val="0"/>
      <w:marRight w:val="0"/>
      <w:marTop w:val="0"/>
      <w:marBottom w:val="0"/>
      <w:divBdr>
        <w:top w:val="none" w:sz="0" w:space="0" w:color="auto"/>
        <w:left w:val="none" w:sz="0" w:space="0" w:color="auto"/>
        <w:bottom w:val="none" w:sz="0" w:space="0" w:color="auto"/>
        <w:right w:val="none" w:sz="0" w:space="0" w:color="auto"/>
      </w:divBdr>
    </w:div>
    <w:div w:id="1336374969">
      <w:bodyDiv w:val="1"/>
      <w:marLeft w:val="0"/>
      <w:marRight w:val="0"/>
      <w:marTop w:val="0"/>
      <w:marBottom w:val="0"/>
      <w:divBdr>
        <w:top w:val="none" w:sz="0" w:space="0" w:color="auto"/>
        <w:left w:val="none" w:sz="0" w:space="0" w:color="auto"/>
        <w:bottom w:val="none" w:sz="0" w:space="0" w:color="auto"/>
        <w:right w:val="none" w:sz="0" w:space="0" w:color="auto"/>
      </w:divBdr>
    </w:div>
    <w:div w:id="1441947618">
      <w:bodyDiv w:val="1"/>
      <w:marLeft w:val="0"/>
      <w:marRight w:val="0"/>
      <w:marTop w:val="0"/>
      <w:marBottom w:val="0"/>
      <w:divBdr>
        <w:top w:val="none" w:sz="0" w:space="0" w:color="auto"/>
        <w:left w:val="none" w:sz="0" w:space="0" w:color="auto"/>
        <w:bottom w:val="none" w:sz="0" w:space="0" w:color="auto"/>
        <w:right w:val="none" w:sz="0" w:space="0" w:color="auto"/>
      </w:divBdr>
    </w:div>
    <w:div w:id="18486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www.umweltbundesamt.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mweltbundesamt.de/richtig-lueften-in-schul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2-modell.nlga.niedersachsen.de/" TargetMode="External"/><Relationship Id="rId5" Type="http://schemas.openxmlformats.org/officeDocument/2006/relationships/webSettings" Target="webSettings.xml"/><Relationship Id="rId15" Type="http://schemas.openxmlformats.org/officeDocument/2006/relationships/hyperlink" Target="https://www.umweltbundesamt.de/sites/default/files/medien/pdfs/kohlendioxid_2008.pdf" TargetMode="External"/><Relationship Id="rId10" Type="http://schemas.openxmlformats.org/officeDocument/2006/relationships/hyperlink" Target="https://www.dguv.de/ifa/praxishilfen/innenraumarbeitsplaetze/raumluftqualitaet/co2-app/index.js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mwelt-im-unterricht.de/wochenthemen/richtig-heizen-und-lueften" TargetMode="Externa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C4F0-1C8B-4C65-8F41-2A43A7B8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6882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4</cp:revision>
  <dcterms:created xsi:type="dcterms:W3CDTF">2023-02-08T12:27:00Z</dcterms:created>
  <dcterms:modified xsi:type="dcterms:W3CDTF">2023-02-13T15:16:00Z</dcterms:modified>
</cp:coreProperties>
</file>