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536D5" w14:textId="45EBE064" w:rsidR="002B4172" w:rsidRPr="006E6C01" w:rsidRDefault="005B4EBC" w:rsidP="006E6C01">
      <w:pPr>
        <w:pStyle w:val="Dachzeile"/>
      </w:pPr>
      <w:r w:rsidRPr="005B4EBC">
        <w:t xml:space="preserve">Handreichung </w:t>
      </w:r>
      <w:r w:rsidR="00483C16" w:rsidRPr="006E6C01">
        <w:t>(</w:t>
      </w:r>
      <w:r w:rsidR="00D01594">
        <w:t xml:space="preserve">Grundschule und </w:t>
      </w:r>
      <w:r w:rsidR="00677725">
        <w:t>Sekundarstufe</w:t>
      </w:r>
      <w:r w:rsidR="00483C16" w:rsidRPr="006E6C01">
        <w:t>)</w:t>
      </w:r>
    </w:p>
    <w:p w14:paraId="725D3E73" w14:textId="77777777" w:rsidR="00D01594" w:rsidRPr="003B17BF" w:rsidRDefault="00D01594" w:rsidP="00D01594">
      <w:pPr>
        <w:pStyle w:val="berschrift2"/>
        <w:rPr>
          <w:sz w:val="40"/>
          <w:szCs w:val="36"/>
        </w:rPr>
      </w:pPr>
      <w:bookmarkStart w:id="0" w:name="_Toc37321281"/>
      <w:bookmarkStart w:id="1" w:name="_Toc37331890"/>
      <w:bookmarkStart w:id="2" w:name="_Toc37331948"/>
      <w:bookmarkStart w:id="3" w:name="_Toc326474876"/>
      <w:bookmarkStart w:id="4" w:name="_Toc457581624"/>
      <w:bookmarkStart w:id="5" w:name="_Toc457583251"/>
      <w:bookmarkStart w:id="6" w:name="_Toc459905232"/>
      <w:bookmarkStart w:id="7" w:name="_Toc459908726"/>
      <w:bookmarkStart w:id="8" w:name="_Toc2847043"/>
      <w:bookmarkStart w:id="9" w:name="_Toc3975362"/>
      <w:bookmarkStart w:id="10" w:name="_Toc6436674"/>
      <w:bookmarkStart w:id="11" w:name="_Toc6906387"/>
      <w:bookmarkStart w:id="12" w:name="_Toc6914664"/>
      <w:bookmarkStart w:id="13" w:name="_Toc6914677"/>
      <w:bookmarkStart w:id="14" w:name="_Toc37333346"/>
      <w:r w:rsidRPr="003B17BF">
        <w:rPr>
          <w:sz w:val="40"/>
          <w:szCs w:val="36"/>
        </w:rPr>
        <w:t>Diagramme: Zahlen veranschaulichen</w:t>
      </w:r>
      <w:bookmarkEnd w:id="0"/>
      <w:bookmarkEnd w:id="1"/>
      <w:bookmarkEnd w:id="2"/>
      <w:bookmarkEnd w:id="14"/>
    </w:p>
    <w:p w14:paraId="7E31C712" w14:textId="1A14525A" w:rsidR="00D01594" w:rsidRPr="00AF0B61" w:rsidRDefault="00D01594" w:rsidP="00D01594">
      <w:r>
        <w:t xml:space="preserve">Grafische Darstellungen können es sehr erleichtern, Zusammenhänge zu verstehen – vor allem wenn es um Zahlen geht. Doch wie erstellt man ein Diagramm? Was ist dabei zu beachten? </w:t>
      </w:r>
    </w:p>
    <w:p w14:paraId="3E860F6C" w14:textId="77777777" w:rsidR="007F6554" w:rsidRPr="003B17BF" w:rsidRDefault="00DD6D1E" w:rsidP="005925D7">
      <w:pPr>
        <w:pStyle w:val="berschrift2"/>
        <w:rPr>
          <w:sz w:val="32"/>
          <w:szCs w:val="28"/>
        </w:rPr>
      </w:pPr>
      <w:bookmarkStart w:id="15" w:name="_Toc37331891"/>
      <w:bookmarkStart w:id="16" w:name="_Toc37331949"/>
      <w:bookmarkStart w:id="17" w:name="_Toc37333347"/>
      <w:r w:rsidRPr="003B17BF">
        <w:rPr>
          <w:sz w:val="32"/>
          <w:szCs w:val="28"/>
        </w:rPr>
        <w:t>Hinweise für Lehrkräfte</w:t>
      </w:r>
      <w:bookmarkEnd w:id="3"/>
      <w:bookmarkEnd w:id="4"/>
      <w:bookmarkEnd w:id="5"/>
      <w:bookmarkEnd w:id="6"/>
      <w:bookmarkEnd w:id="7"/>
      <w:bookmarkEnd w:id="8"/>
      <w:bookmarkEnd w:id="9"/>
      <w:bookmarkEnd w:id="10"/>
      <w:bookmarkEnd w:id="11"/>
      <w:bookmarkEnd w:id="12"/>
      <w:bookmarkEnd w:id="13"/>
      <w:bookmarkEnd w:id="15"/>
      <w:bookmarkEnd w:id="16"/>
      <w:bookmarkEnd w:id="17"/>
    </w:p>
    <w:p w14:paraId="380A824B" w14:textId="6A9C076C" w:rsidR="00F408A0" w:rsidRDefault="00F408A0" w:rsidP="00F408A0">
      <w:pPr>
        <w:pStyle w:val="berschrift3"/>
      </w:pPr>
      <w:bookmarkStart w:id="18" w:name="_Toc457581625"/>
      <w:bookmarkStart w:id="19" w:name="_Toc457583252"/>
      <w:bookmarkStart w:id="20" w:name="_Toc37331892"/>
      <w:bookmarkStart w:id="21" w:name="_Toc37331950"/>
      <w:bookmarkStart w:id="22" w:name="_Toc37333348"/>
      <w:r>
        <w:t>Was gehört noch zu diese</w:t>
      </w:r>
      <w:r w:rsidR="003B17BF">
        <w:t>m</w:t>
      </w:r>
      <w:r>
        <w:t xml:space="preserve"> Arbeitsmateria</w:t>
      </w:r>
      <w:r w:rsidR="003B17BF">
        <w:t>l</w:t>
      </w:r>
      <w:r>
        <w:t>?</w:t>
      </w:r>
      <w:bookmarkEnd w:id="18"/>
      <w:bookmarkEnd w:id="19"/>
      <w:bookmarkEnd w:id="20"/>
      <w:bookmarkEnd w:id="21"/>
      <w:bookmarkEnd w:id="22"/>
      <w:r>
        <w:t xml:space="preserve">  </w:t>
      </w:r>
    </w:p>
    <w:p w14:paraId="76076A98" w14:textId="5DF84A2D" w:rsidR="00C40EDD" w:rsidRDefault="00C40EDD" w:rsidP="00C40EDD">
      <w:r w:rsidRPr="00487CFF">
        <w:t xml:space="preserve">Die folgenden Seiten enthalten </w:t>
      </w:r>
      <w:r w:rsidR="003B17BF">
        <w:t xml:space="preserve">Informationen zum </w:t>
      </w:r>
      <w:r w:rsidR="008F2519">
        <w:t>Erstellen von Diagrammen</w:t>
      </w:r>
      <w:r w:rsidR="00D01594">
        <w:t>. Sie gehör</w:t>
      </w:r>
      <w:r w:rsidR="008F2519">
        <w:t>en</w:t>
      </w:r>
      <w:r w:rsidR="00D01594">
        <w:t xml:space="preserve"> </w:t>
      </w:r>
      <w:r>
        <w:t>zum Thema der Woche „</w:t>
      </w:r>
      <w:r w:rsidR="00D01594" w:rsidRPr="00D01594">
        <w:t>Spezial: Online lernen 2 - Digitale Werkzeuge</w:t>
      </w:r>
      <w:r>
        <w:t xml:space="preserve">“ von Umwelt im Unterricht. </w:t>
      </w:r>
      <w:r w:rsidR="003B17BF">
        <w:t xml:space="preserve">Informationen und Anleitungen für weitere digitale Werkzeuge sowie </w:t>
      </w:r>
      <w:r>
        <w:t xml:space="preserve">Hintergrundinformationen sind abrufbar unter: </w:t>
      </w:r>
      <w:hyperlink r:id="rId8" w:history="1">
        <w:r w:rsidR="003B17BF" w:rsidRPr="002D473E">
          <w:rPr>
            <w:rStyle w:val="Hyperlink"/>
          </w:rPr>
          <w:t>https://www.umwelt-im-unterricht.de/wochenthemen/spezial-online-lernen-2-digitale-werkzeuge/</w:t>
        </w:r>
      </w:hyperlink>
      <w:r w:rsidR="003B17BF">
        <w:t xml:space="preserve"> </w:t>
      </w:r>
    </w:p>
    <w:p w14:paraId="45AB53B8" w14:textId="77777777" w:rsidR="002E6BB8" w:rsidRDefault="002E6BB8" w:rsidP="002E6BB8">
      <w:pPr>
        <w:pStyle w:val="berschrift3"/>
      </w:pPr>
      <w:bookmarkStart w:id="23" w:name="_Toc37331893"/>
      <w:bookmarkStart w:id="24" w:name="_Toc37331951"/>
      <w:bookmarkStart w:id="25" w:name="_Toc37333349"/>
      <w:r>
        <w:t xml:space="preserve">Inhalt und Verwendung der </w:t>
      </w:r>
      <w:r w:rsidR="003F137E">
        <w:t>Handreichung</w:t>
      </w:r>
      <w:bookmarkEnd w:id="23"/>
      <w:bookmarkEnd w:id="24"/>
      <w:bookmarkEnd w:id="25"/>
    </w:p>
    <w:p w14:paraId="743C3852" w14:textId="079E674F" w:rsidR="000D7942" w:rsidRPr="00575B2C" w:rsidRDefault="003B17BF" w:rsidP="003B17BF">
      <w:r>
        <w:t xml:space="preserve">Die Handreichung möchte Schüler/-innen befähigen selbstständig Diagramme zu erstellen. Sie ist für die Grundschule und Sekundarstufe geeignet. Des Weiteren werden für die Sekundarstufe Informationen darüber angeboten, wie die Gestaltung von Diagrammen ihre Aussagekraft beeinflussen. </w:t>
      </w:r>
    </w:p>
    <w:p w14:paraId="2B41E2EC" w14:textId="5121CA43" w:rsidR="00D36D63" w:rsidRDefault="0094007B" w:rsidP="000D7942">
      <w:pPr>
        <w:pStyle w:val="berschrift3"/>
      </w:pPr>
      <w:bookmarkStart w:id="26" w:name="_Toc37331894"/>
      <w:bookmarkStart w:id="27" w:name="_Toc37331952"/>
      <w:bookmarkStart w:id="28" w:name="_Toc37333350"/>
      <w:r w:rsidRPr="00114DED">
        <w:t>Voraussetzungen</w:t>
      </w:r>
      <w:r w:rsidR="00D01594">
        <w:t xml:space="preserve"> für die Erstellung digitaler Diagramme</w:t>
      </w:r>
      <w:bookmarkEnd w:id="26"/>
      <w:bookmarkEnd w:id="27"/>
      <w:bookmarkEnd w:id="28"/>
    </w:p>
    <w:p w14:paraId="18595E75" w14:textId="77777777" w:rsidR="00D01594" w:rsidRPr="00D01594" w:rsidRDefault="00D01594" w:rsidP="00D01594"/>
    <w:p w14:paraId="01ADD494" w14:textId="77777777" w:rsidR="00D01594" w:rsidRDefault="00D01594" w:rsidP="00D01594">
      <w:pPr>
        <w:rPr>
          <w:b/>
        </w:rPr>
      </w:pPr>
      <w:r>
        <w:rPr>
          <w:b/>
        </w:rPr>
        <w:t>Software für die Grundschule</w:t>
      </w:r>
    </w:p>
    <w:p w14:paraId="04C0DB81" w14:textId="77777777" w:rsidR="00D01594" w:rsidRDefault="00D01594" w:rsidP="00D01594">
      <w:r>
        <w:t xml:space="preserve">In der Grundschule kann geübt werden, einfache Diagramme mit Excel von Microsoft oder </w:t>
      </w:r>
      <w:proofErr w:type="spellStart"/>
      <w:r>
        <w:t>Calc</w:t>
      </w:r>
      <w:proofErr w:type="spellEnd"/>
      <w:r>
        <w:t xml:space="preserve"> von Open Office zu erstellen.</w:t>
      </w:r>
    </w:p>
    <w:p w14:paraId="75B19E02" w14:textId="77777777" w:rsidR="00D01594" w:rsidRDefault="00D01594" w:rsidP="00D01594"/>
    <w:p w14:paraId="3A07A1C3" w14:textId="77777777" w:rsidR="00D01594" w:rsidRDefault="00D01594" w:rsidP="00D01594">
      <w:r>
        <w:t xml:space="preserve">Ein einfacher webbasierter, kostenloser Diagramm-Generator findet sich unter </w:t>
      </w:r>
      <w:hyperlink r:id="rId9">
        <w:r>
          <w:rPr>
            <w:color w:val="1155CC"/>
            <w:u w:val="single"/>
          </w:rPr>
          <w:t>www.meine-forscherwelt.de</w:t>
        </w:r>
      </w:hyperlink>
      <w:r>
        <w:t xml:space="preserve"> (</w:t>
      </w:r>
      <w:hyperlink r:id="rId10">
        <w:r>
          <w:rPr>
            <w:color w:val="1155CC"/>
            <w:u w:val="single"/>
          </w:rPr>
          <w:t>https://www.meine-forscherwelt.de/diagramm/generator.html</w:t>
        </w:r>
      </w:hyperlink>
      <w:r>
        <w:t xml:space="preserve">). Die Funktionsweise ist selbsterklärend und für Schüler/-innen leicht nachvollziehbar. </w:t>
      </w:r>
    </w:p>
    <w:p w14:paraId="51D587E3" w14:textId="77777777" w:rsidR="00D01594" w:rsidRDefault="00D01594" w:rsidP="00D01594"/>
    <w:p w14:paraId="07CAE556" w14:textId="77777777" w:rsidR="00D01594" w:rsidRDefault="00D01594" w:rsidP="00D01594">
      <w:pPr>
        <w:rPr>
          <w:b/>
        </w:rPr>
      </w:pPr>
      <w:r>
        <w:rPr>
          <w:b/>
        </w:rPr>
        <w:t>Software für die Sekundarstufe</w:t>
      </w:r>
    </w:p>
    <w:p w14:paraId="0DCCCDDE" w14:textId="77777777" w:rsidR="00D01594" w:rsidRDefault="00D01594" w:rsidP="00D01594">
      <w:r>
        <w:t xml:space="preserve">Für einfache, statische Diagramme ist keine spezielle Software nötig. Sie können mit weit verbreiteten Büroanwendungen wie Excel oder mit dem kostenlosen Programm </w:t>
      </w:r>
      <w:proofErr w:type="spellStart"/>
      <w:r>
        <w:t>Calc</w:t>
      </w:r>
      <w:proofErr w:type="spellEnd"/>
      <w:r>
        <w:t xml:space="preserve"> erstellt werden. </w:t>
      </w:r>
      <w:proofErr w:type="spellStart"/>
      <w:r>
        <w:t>Calc</w:t>
      </w:r>
      <w:proofErr w:type="spellEnd"/>
      <w:r>
        <w:t xml:space="preserve"> ist Teil der Office-Software </w:t>
      </w:r>
      <w:proofErr w:type="spellStart"/>
      <w:r>
        <w:t>LibreOffice</w:t>
      </w:r>
      <w:proofErr w:type="spellEnd"/>
      <w:r>
        <w:t>.</w:t>
      </w:r>
    </w:p>
    <w:p w14:paraId="050264EA" w14:textId="77777777" w:rsidR="00D01594" w:rsidRDefault="00D01594" w:rsidP="00D01594"/>
    <w:p w14:paraId="47E61F60" w14:textId="77777777" w:rsidR="00D01594" w:rsidRDefault="00D01594" w:rsidP="00D01594">
      <w:r>
        <w:t>Webbasierte Diagramme:</w:t>
      </w:r>
    </w:p>
    <w:p w14:paraId="624E92D2" w14:textId="77777777" w:rsidR="00D01594" w:rsidRDefault="00D01594" w:rsidP="00D01594"/>
    <w:p w14:paraId="7B63602C" w14:textId="77777777" w:rsidR="00D01594" w:rsidRDefault="00350A7B" w:rsidP="00D01594">
      <w:pPr>
        <w:numPr>
          <w:ilvl w:val="0"/>
          <w:numId w:val="24"/>
        </w:numPr>
        <w:spacing w:line="276" w:lineRule="auto"/>
      </w:pPr>
      <w:hyperlink r:id="rId11">
        <w:r w:rsidR="00D01594">
          <w:rPr>
            <w:color w:val="1155CC"/>
            <w:u w:val="single"/>
          </w:rPr>
          <w:t>Canva</w:t>
        </w:r>
      </w:hyperlink>
      <w:r w:rsidR="00D01594">
        <w:rPr>
          <w:color w:val="1155CC"/>
          <w:u w:val="single"/>
        </w:rPr>
        <w:t xml:space="preserve"> [Link: </w:t>
      </w:r>
      <w:hyperlink r:id="rId12" w:history="1">
        <w:r w:rsidR="00D01594" w:rsidRPr="002D473E">
          <w:rPr>
            <w:rStyle w:val="Hyperlink"/>
          </w:rPr>
          <w:t>https://www.canva.com/de_de/diagramme/</w:t>
        </w:r>
      </w:hyperlink>
      <w:r w:rsidR="00D01594">
        <w:rPr>
          <w:color w:val="1155CC"/>
          <w:u w:val="single"/>
        </w:rPr>
        <w:t xml:space="preserve">] </w:t>
      </w:r>
    </w:p>
    <w:p w14:paraId="2E6D68AE" w14:textId="77777777" w:rsidR="00D01594" w:rsidRDefault="00350A7B" w:rsidP="00D01594">
      <w:pPr>
        <w:numPr>
          <w:ilvl w:val="0"/>
          <w:numId w:val="24"/>
        </w:numPr>
        <w:spacing w:line="276" w:lineRule="auto"/>
      </w:pPr>
      <w:hyperlink r:id="rId13">
        <w:r w:rsidR="00D01594">
          <w:rPr>
            <w:color w:val="1155CC"/>
            <w:u w:val="single"/>
          </w:rPr>
          <w:t>Datawrapper</w:t>
        </w:r>
      </w:hyperlink>
    </w:p>
    <w:p w14:paraId="393A6DAC" w14:textId="77777777" w:rsidR="00C0316C" w:rsidRDefault="00F207EF" w:rsidP="005E272A">
      <w:pPr>
        <w:pStyle w:val="berschrift3"/>
        <w:rPr>
          <w:noProof/>
        </w:rPr>
      </w:pPr>
      <w:bookmarkStart w:id="29" w:name="_Toc37331895"/>
      <w:bookmarkStart w:id="30" w:name="_Toc37331953"/>
      <w:bookmarkStart w:id="31" w:name="_Toc37333351"/>
      <w:r>
        <w:t>Inhalt</w:t>
      </w:r>
      <w:bookmarkEnd w:id="29"/>
      <w:bookmarkEnd w:id="30"/>
      <w:bookmarkEnd w:id="31"/>
      <w:r w:rsidR="005E272A">
        <w:fldChar w:fldCharType="begin"/>
      </w:r>
      <w:r w:rsidR="005E272A">
        <w:instrText xml:space="preserve"> TOC \o "1-4" \h \z \u </w:instrText>
      </w:r>
      <w:r w:rsidR="005E272A">
        <w:fldChar w:fldCharType="separate"/>
      </w:r>
    </w:p>
    <w:p w14:paraId="61AF3919" w14:textId="3A47ED24" w:rsidR="00C0316C" w:rsidRDefault="00C0316C">
      <w:pPr>
        <w:pStyle w:val="Verzeichnis1"/>
        <w:rPr>
          <w:rFonts w:eastAsiaTheme="minorEastAsia" w:cstheme="minorBidi"/>
          <w:noProof/>
          <w:sz w:val="24"/>
        </w:rPr>
      </w:pPr>
      <w:hyperlink w:anchor="_Toc37333352" w:history="1">
        <w:r w:rsidRPr="00D11840">
          <w:rPr>
            <w:rStyle w:val="Hyperlink"/>
            <w:noProof/>
          </w:rPr>
          <w:t>Kurzanleitung: Diagramme erstellen</w:t>
        </w:r>
        <w:r>
          <w:rPr>
            <w:noProof/>
            <w:webHidden/>
          </w:rPr>
          <w:tab/>
        </w:r>
        <w:r>
          <w:rPr>
            <w:noProof/>
            <w:webHidden/>
          </w:rPr>
          <w:fldChar w:fldCharType="begin"/>
        </w:r>
        <w:r>
          <w:rPr>
            <w:noProof/>
            <w:webHidden/>
          </w:rPr>
          <w:instrText xml:space="preserve"> PAGEREF _Toc37333352 \h </w:instrText>
        </w:r>
        <w:r>
          <w:rPr>
            <w:noProof/>
            <w:webHidden/>
          </w:rPr>
        </w:r>
        <w:r>
          <w:rPr>
            <w:noProof/>
            <w:webHidden/>
          </w:rPr>
          <w:fldChar w:fldCharType="separate"/>
        </w:r>
        <w:r>
          <w:rPr>
            <w:noProof/>
            <w:webHidden/>
          </w:rPr>
          <w:t>2</w:t>
        </w:r>
        <w:r>
          <w:rPr>
            <w:noProof/>
            <w:webHidden/>
          </w:rPr>
          <w:fldChar w:fldCharType="end"/>
        </w:r>
      </w:hyperlink>
    </w:p>
    <w:p w14:paraId="1A2E714A" w14:textId="10C7766E" w:rsidR="00C0316C" w:rsidRDefault="00C0316C">
      <w:pPr>
        <w:pStyle w:val="Verzeichnis4"/>
        <w:tabs>
          <w:tab w:val="right" w:leader="dot" w:pos="9056"/>
        </w:tabs>
        <w:rPr>
          <w:rFonts w:eastAsiaTheme="minorEastAsia" w:cstheme="minorBidi"/>
          <w:noProof/>
          <w:sz w:val="24"/>
        </w:rPr>
      </w:pPr>
      <w:hyperlink w:anchor="_Toc37333353" w:history="1">
        <w:r w:rsidRPr="00D11840">
          <w:rPr>
            <w:rStyle w:val="Hyperlink"/>
            <w:noProof/>
          </w:rPr>
          <w:t>Diagramme mit Office-Software erstellen: erste Schritte (GS + Sek)</w:t>
        </w:r>
        <w:r>
          <w:rPr>
            <w:noProof/>
            <w:webHidden/>
          </w:rPr>
          <w:tab/>
        </w:r>
        <w:r>
          <w:rPr>
            <w:noProof/>
            <w:webHidden/>
          </w:rPr>
          <w:fldChar w:fldCharType="begin"/>
        </w:r>
        <w:r>
          <w:rPr>
            <w:noProof/>
            <w:webHidden/>
          </w:rPr>
          <w:instrText xml:space="preserve"> PAGEREF _Toc37333353 \h </w:instrText>
        </w:r>
        <w:r>
          <w:rPr>
            <w:noProof/>
            <w:webHidden/>
          </w:rPr>
        </w:r>
        <w:r>
          <w:rPr>
            <w:noProof/>
            <w:webHidden/>
          </w:rPr>
          <w:fldChar w:fldCharType="separate"/>
        </w:r>
        <w:r>
          <w:rPr>
            <w:noProof/>
            <w:webHidden/>
          </w:rPr>
          <w:t>2</w:t>
        </w:r>
        <w:r>
          <w:rPr>
            <w:noProof/>
            <w:webHidden/>
          </w:rPr>
          <w:fldChar w:fldCharType="end"/>
        </w:r>
      </w:hyperlink>
    </w:p>
    <w:p w14:paraId="02BCEB5E" w14:textId="4B8D67D5" w:rsidR="00C0316C" w:rsidRDefault="00C0316C">
      <w:pPr>
        <w:pStyle w:val="Verzeichnis4"/>
        <w:tabs>
          <w:tab w:val="right" w:leader="dot" w:pos="9056"/>
        </w:tabs>
        <w:rPr>
          <w:rFonts w:eastAsiaTheme="minorEastAsia" w:cstheme="minorBidi"/>
          <w:noProof/>
          <w:sz w:val="24"/>
        </w:rPr>
      </w:pPr>
      <w:hyperlink w:anchor="_Toc37333354" w:history="1">
        <w:r w:rsidRPr="00D11840">
          <w:rPr>
            <w:rStyle w:val="Hyperlink"/>
            <w:noProof/>
          </w:rPr>
          <w:t>Diagramme webbasierter Software erstellen: Das Beispiel Datawrapper (Sek)</w:t>
        </w:r>
        <w:r>
          <w:rPr>
            <w:noProof/>
            <w:webHidden/>
          </w:rPr>
          <w:tab/>
        </w:r>
        <w:r>
          <w:rPr>
            <w:noProof/>
            <w:webHidden/>
          </w:rPr>
          <w:fldChar w:fldCharType="begin"/>
        </w:r>
        <w:r>
          <w:rPr>
            <w:noProof/>
            <w:webHidden/>
          </w:rPr>
          <w:instrText xml:space="preserve"> PAGEREF _Toc37333354 \h </w:instrText>
        </w:r>
        <w:r>
          <w:rPr>
            <w:noProof/>
            <w:webHidden/>
          </w:rPr>
        </w:r>
        <w:r>
          <w:rPr>
            <w:noProof/>
            <w:webHidden/>
          </w:rPr>
          <w:fldChar w:fldCharType="separate"/>
        </w:r>
        <w:r>
          <w:rPr>
            <w:noProof/>
            <w:webHidden/>
          </w:rPr>
          <w:t>3</w:t>
        </w:r>
        <w:r>
          <w:rPr>
            <w:noProof/>
            <w:webHidden/>
          </w:rPr>
          <w:fldChar w:fldCharType="end"/>
        </w:r>
      </w:hyperlink>
    </w:p>
    <w:p w14:paraId="249E3391" w14:textId="682FA615" w:rsidR="00C0316C" w:rsidRDefault="00C0316C">
      <w:pPr>
        <w:pStyle w:val="Verzeichnis4"/>
        <w:tabs>
          <w:tab w:val="right" w:leader="dot" w:pos="9056"/>
        </w:tabs>
        <w:rPr>
          <w:rFonts w:eastAsiaTheme="minorEastAsia" w:cstheme="minorBidi"/>
          <w:noProof/>
          <w:sz w:val="24"/>
        </w:rPr>
      </w:pPr>
      <w:hyperlink w:anchor="_Toc37333355" w:history="1">
        <w:r w:rsidRPr="00D11840">
          <w:rPr>
            <w:rStyle w:val="Hyperlink"/>
            <w:noProof/>
          </w:rPr>
          <w:t>Wie die Gestaltung von Diagrammen ihre Aussagekraft beeinflusst (Sek)</w:t>
        </w:r>
        <w:r>
          <w:rPr>
            <w:noProof/>
            <w:webHidden/>
          </w:rPr>
          <w:tab/>
        </w:r>
        <w:r>
          <w:rPr>
            <w:noProof/>
            <w:webHidden/>
          </w:rPr>
          <w:fldChar w:fldCharType="begin"/>
        </w:r>
        <w:r>
          <w:rPr>
            <w:noProof/>
            <w:webHidden/>
          </w:rPr>
          <w:instrText xml:space="preserve"> PAGEREF _Toc37333355 \h </w:instrText>
        </w:r>
        <w:r>
          <w:rPr>
            <w:noProof/>
            <w:webHidden/>
          </w:rPr>
        </w:r>
        <w:r>
          <w:rPr>
            <w:noProof/>
            <w:webHidden/>
          </w:rPr>
          <w:fldChar w:fldCharType="separate"/>
        </w:r>
        <w:r>
          <w:rPr>
            <w:noProof/>
            <w:webHidden/>
          </w:rPr>
          <w:t>6</w:t>
        </w:r>
        <w:r>
          <w:rPr>
            <w:noProof/>
            <w:webHidden/>
          </w:rPr>
          <w:fldChar w:fldCharType="end"/>
        </w:r>
      </w:hyperlink>
    </w:p>
    <w:p w14:paraId="13BD6E06" w14:textId="1C714B6F" w:rsidR="003B17BF" w:rsidRDefault="005E272A" w:rsidP="005E272A">
      <w:pPr>
        <w:pStyle w:val="berschrift3"/>
      </w:pPr>
      <w:r>
        <w:fldChar w:fldCharType="end"/>
      </w:r>
      <w:r w:rsidR="003B17BF">
        <w:br w:type="page"/>
      </w:r>
    </w:p>
    <w:p w14:paraId="6D2A79C3" w14:textId="77777777" w:rsidR="00351A78" w:rsidRDefault="00351A78"/>
    <w:p w14:paraId="4EEF0EA7" w14:textId="2761A7F0" w:rsidR="008B466D" w:rsidRPr="00F13508" w:rsidRDefault="008B466D" w:rsidP="008B466D">
      <w:r>
        <w:t xml:space="preserve">Handreichung für </w:t>
      </w:r>
      <w:r w:rsidR="00D01594">
        <w:t xml:space="preserve">Grundschule und </w:t>
      </w:r>
      <w:r>
        <w:t xml:space="preserve">Sekundarstufe </w:t>
      </w:r>
    </w:p>
    <w:p w14:paraId="4411F3F6" w14:textId="4F276E88" w:rsidR="001831DD" w:rsidRPr="00C14440" w:rsidRDefault="0084445B" w:rsidP="001831DD">
      <w:pPr>
        <w:pStyle w:val="berschrift1"/>
        <w:rPr>
          <w:szCs w:val="24"/>
          <w:lang w:val="de-DE"/>
        </w:rPr>
      </w:pPr>
      <w:bookmarkStart w:id="32" w:name="_Toc37333352"/>
      <w:r>
        <w:rPr>
          <w:lang w:val="de-DE"/>
        </w:rPr>
        <w:t>Kurza</w:t>
      </w:r>
      <w:r w:rsidR="000B1043">
        <w:rPr>
          <w:lang w:val="de-DE"/>
        </w:rPr>
        <w:t>nleitung: Diagramme erstell</w:t>
      </w:r>
      <w:r w:rsidR="00BB0CF1">
        <w:rPr>
          <w:lang w:val="de-DE"/>
        </w:rPr>
        <w:t>en</w:t>
      </w:r>
      <w:bookmarkEnd w:id="32"/>
      <w:r w:rsidR="005E272A">
        <w:rPr>
          <w:lang w:val="de-DE"/>
        </w:rPr>
        <w:t xml:space="preserve"> </w:t>
      </w:r>
    </w:p>
    <w:p w14:paraId="612F14AB" w14:textId="54FD0AED" w:rsidR="00D01594" w:rsidRPr="00C0316C" w:rsidRDefault="0081305D" w:rsidP="00D01594">
      <w:pPr>
        <w:pStyle w:val="Vorspann"/>
        <w:rPr>
          <w:sz w:val="28"/>
          <w:szCs w:val="28"/>
        </w:rPr>
      </w:pPr>
      <w:r w:rsidRPr="00C0316C">
        <w:rPr>
          <w:sz w:val="28"/>
          <w:szCs w:val="28"/>
        </w:rPr>
        <w:t>In Tabellensoftware wie Libre Office, Open Office oder Microsoft Excel</w:t>
      </w:r>
      <w:r w:rsidR="00A4472D" w:rsidRPr="00C0316C">
        <w:rPr>
          <w:sz w:val="28"/>
          <w:szCs w:val="28"/>
        </w:rPr>
        <w:t xml:space="preserve"> lassen sich mit </w:t>
      </w:r>
      <w:r w:rsidR="003B5536" w:rsidRPr="00C0316C">
        <w:rPr>
          <w:sz w:val="28"/>
          <w:szCs w:val="28"/>
        </w:rPr>
        <w:t>wenigen</w:t>
      </w:r>
      <w:r w:rsidR="00A4472D" w:rsidRPr="00C0316C">
        <w:rPr>
          <w:sz w:val="28"/>
          <w:szCs w:val="28"/>
        </w:rPr>
        <w:t xml:space="preserve"> </w:t>
      </w:r>
      <w:r w:rsidR="003B5536" w:rsidRPr="00C0316C">
        <w:rPr>
          <w:sz w:val="28"/>
          <w:szCs w:val="28"/>
        </w:rPr>
        <w:t>Schritten grafische Darstellungen von Zahlenreihen</w:t>
      </w:r>
      <w:r w:rsidR="007C67E7" w:rsidRPr="00C0316C">
        <w:rPr>
          <w:sz w:val="28"/>
          <w:szCs w:val="28"/>
        </w:rPr>
        <w:t xml:space="preserve"> erstellen. </w:t>
      </w:r>
      <w:r w:rsidR="00B025F2" w:rsidRPr="00C0316C">
        <w:rPr>
          <w:sz w:val="28"/>
          <w:szCs w:val="28"/>
        </w:rPr>
        <w:t>Mit</w:t>
      </w:r>
      <w:r w:rsidR="007C67E7" w:rsidRPr="00C0316C">
        <w:rPr>
          <w:sz w:val="28"/>
          <w:szCs w:val="28"/>
        </w:rPr>
        <w:t xml:space="preserve"> webbasierte</w:t>
      </w:r>
      <w:r w:rsidR="00B025F2" w:rsidRPr="00C0316C">
        <w:rPr>
          <w:sz w:val="28"/>
          <w:szCs w:val="28"/>
        </w:rPr>
        <w:t>r</w:t>
      </w:r>
      <w:r w:rsidR="007C67E7" w:rsidRPr="00C0316C">
        <w:rPr>
          <w:sz w:val="28"/>
          <w:szCs w:val="28"/>
        </w:rPr>
        <w:t xml:space="preserve"> Software </w:t>
      </w:r>
      <w:r w:rsidR="00B025F2" w:rsidRPr="00C0316C">
        <w:rPr>
          <w:sz w:val="28"/>
          <w:szCs w:val="28"/>
        </w:rPr>
        <w:t xml:space="preserve">können Diagramme </w:t>
      </w:r>
      <w:r w:rsidR="00296E1A" w:rsidRPr="00C0316C">
        <w:rPr>
          <w:sz w:val="28"/>
          <w:szCs w:val="28"/>
        </w:rPr>
        <w:t>für die Einbettung in</w:t>
      </w:r>
      <w:r w:rsidR="00B025F2" w:rsidRPr="00C0316C">
        <w:rPr>
          <w:sz w:val="28"/>
          <w:szCs w:val="28"/>
        </w:rPr>
        <w:t xml:space="preserve"> Internetseiten </w:t>
      </w:r>
      <w:r w:rsidR="00296E1A" w:rsidRPr="00C0316C">
        <w:rPr>
          <w:sz w:val="28"/>
          <w:szCs w:val="28"/>
        </w:rPr>
        <w:t>erzeugt</w:t>
      </w:r>
      <w:r w:rsidR="00B025F2" w:rsidRPr="00C0316C">
        <w:rPr>
          <w:sz w:val="28"/>
          <w:szCs w:val="28"/>
        </w:rPr>
        <w:t xml:space="preserve"> werden.</w:t>
      </w:r>
    </w:p>
    <w:p w14:paraId="6638BD95" w14:textId="34C21DB7" w:rsidR="00D01594" w:rsidRDefault="00D01594" w:rsidP="00D01594">
      <w:pPr>
        <w:pStyle w:val="berschrift4"/>
      </w:pPr>
      <w:bookmarkStart w:id="33" w:name="_Toc37333353"/>
      <w:r>
        <w:t>Diagramme mit Office-Software erstellen: erste Schritte</w:t>
      </w:r>
      <w:r w:rsidR="005E272A">
        <w:t xml:space="preserve"> (GS + Sek)</w:t>
      </w:r>
      <w:bookmarkEnd w:id="33"/>
    </w:p>
    <w:p w14:paraId="29CDF8B0" w14:textId="4C43EB96" w:rsidR="00D01594" w:rsidRPr="00C0316C" w:rsidRDefault="00D01594" w:rsidP="00D01594">
      <w:pPr>
        <w:rPr>
          <w:sz w:val="28"/>
          <w:szCs w:val="32"/>
        </w:rPr>
      </w:pPr>
      <w:r w:rsidRPr="00C0316C">
        <w:rPr>
          <w:sz w:val="28"/>
          <w:szCs w:val="32"/>
        </w:rPr>
        <w:t xml:space="preserve">Die Schritte zur Erstellung von Diagrammen sind in vielen Tabellenprogrammen ähnlich, zum Beispiel bei Excel oder </w:t>
      </w:r>
      <w:proofErr w:type="spellStart"/>
      <w:r w:rsidRPr="00C0316C">
        <w:rPr>
          <w:sz w:val="28"/>
          <w:szCs w:val="32"/>
        </w:rPr>
        <w:t>Calc</w:t>
      </w:r>
      <w:proofErr w:type="spellEnd"/>
      <w:r w:rsidRPr="00C0316C">
        <w:rPr>
          <w:sz w:val="28"/>
          <w:szCs w:val="32"/>
        </w:rPr>
        <w:t>:</w:t>
      </w:r>
    </w:p>
    <w:p w14:paraId="5DCA3F91" w14:textId="77777777" w:rsidR="00D01594" w:rsidRPr="00C0316C" w:rsidRDefault="00D01594" w:rsidP="00D01594">
      <w:pPr>
        <w:rPr>
          <w:sz w:val="28"/>
          <w:szCs w:val="32"/>
        </w:rPr>
      </w:pPr>
    </w:p>
    <w:p w14:paraId="512C8475" w14:textId="405619C2" w:rsidR="003B17BF" w:rsidRPr="00C0316C" w:rsidRDefault="00D01594" w:rsidP="00C0316C">
      <w:pPr>
        <w:numPr>
          <w:ilvl w:val="0"/>
          <w:numId w:val="21"/>
        </w:numPr>
        <w:spacing w:after="120"/>
        <w:rPr>
          <w:sz w:val="28"/>
          <w:szCs w:val="32"/>
        </w:rPr>
      </w:pPr>
      <w:r w:rsidRPr="00C0316C">
        <w:rPr>
          <w:sz w:val="28"/>
          <w:szCs w:val="32"/>
        </w:rPr>
        <w:t>Trage die Daten in eine Tabelle in der Tabellensoftware ein.</w:t>
      </w:r>
    </w:p>
    <w:p w14:paraId="757662B8" w14:textId="6C63F0C9" w:rsidR="003B17BF" w:rsidRPr="00C0316C" w:rsidRDefault="003B17BF" w:rsidP="00C0316C">
      <w:pPr>
        <w:pStyle w:val="Listenabsatz"/>
        <w:spacing w:after="120"/>
        <w:rPr>
          <w:sz w:val="28"/>
          <w:szCs w:val="32"/>
        </w:rPr>
      </w:pPr>
      <w:r w:rsidRPr="00C0316C">
        <w:rPr>
          <w:sz w:val="28"/>
          <w:szCs w:val="32"/>
        </w:rPr>
        <w:t>Beispiel-Tabelle: Nutzung verschiedener Verkehrsmittel für den Schulweg</w:t>
      </w:r>
    </w:p>
    <w:p w14:paraId="7F6D5B29" w14:textId="4E2A7155" w:rsidR="003B17BF" w:rsidRPr="00C0316C" w:rsidRDefault="003B17BF" w:rsidP="00C0316C">
      <w:pPr>
        <w:spacing w:after="120"/>
        <w:ind w:firstLine="709"/>
        <w:rPr>
          <w:sz w:val="28"/>
          <w:szCs w:val="32"/>
        </w:rPr>
      </w:pPr>
      <w:r w:rsidRPr="00C0316C">
        <w:rPr>
          <w:noProof/>
          <w:sz w:val="28"/>
          <w:szCs w:val="32"/>
        </w:rPr>
        <w:drawing>
          <wp:inline distT="0" distB="0" distL="0" distR="0" wp14:anchorId="06DCFB91" wp14:editId="1C5CA4E7">
            <wp:extent cx="3861247" cy="832207"/>
            <wp:effectExtent l="0" t="0" r="0" b="6350"/>
            <wp:docPr id="25" name="Grafik 25"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23 um 10.41.43.png"/>
                    <pic:cNvPicPr/>
                  </pic:nvPicPr>
                  <pic:blipFill>
                    <a:blip r:embed="rId14"/>
                    <a:stretch>
                      <a:fillRect/>
                    </a:stretch>
                  </pic:blipFill>
                  <pic:spPr>
                    <a:xfrm>
                      <a:off x="0" y="0"/>
                      <a:ext cx="3892560" cy="838956"/>
                    </a:xfrm>
                    <a:prstGeom prst="rect">
                      <a:avLst/>
                    </a:prstGeom>
                  </pic:spPr>
                </pic:pic>
              </a:graphicData>
            </a:graphic>
          </wp:inline>
        </w:drawing>
      </w:r>
    </w:p>
    <w:p w14:paraId="54992B37" w14:textId="77777777" w:rsidR="00D01594" w:rsidRPr="00C0316C" w:rsidRDefault="00D01594" w:rsidP="00C0316C">
      <w:pPr>
        <w:numPr>
          <w:ilvl w:val="0"/>
          <w:numId w:val="21"/>
        </w:numPr>
        <w:spacing w:after="120"/>
        <w:rPr>
          <w:sz w:val="28"/>
          <w:szCs w:val="32"/>
        </w:rPr>
      </w:pPr>
      <w:r w:rsidRPr="00C0316C">
        <w:rPr>
          <w:sz w:val="28"/>
          <w:szCs w:val="32"/>
        </w:rPr>
        <w:t>Markiere den Bereich, der die Daten für das Diagramm enthält.</w:t>
      </w:r>
    </w:p>
    <w:p w14:paraId="17BD0D15" w14:textId="1466FDFC" w:rsidR="003B17BF" w:rsidRPr="00C0316C" w:rsidRDefault="003B17BF" w:rsidP="00C0316C">
      <w:pPr>
        <w:spacing w:after="120"/>
        <w:ind w:firstLine="709"/>
        <w:rPr>
          <w:sz w:val="28"/>
          <w:szCs w:val="32"/>
        </w:rPr>
      </w:pPr>
      <w:r w:rsidRPr="00C0316C">
        <w:rPr>
          <w:noProof/>
          <w:sz w:val="28"/>
          <w:szCs w:val="32"/>
        </w:rPr>
        <w:drawing>
          <wp:inline distT="0" distB="0" distL="0" distR="0" wp14:anchorId="35E52429" wp14:editId="32A90C37">
            <wp:extent cx="3677055" cy="943079"/>
            <wp:effectExtent l="0" t="0" r="0" b="0"/>
            <wp:docPr id="26" name="Grafik 26" descr="Ein Bild, das orange, Uhr, weiß,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4-23 um 10.42.50.png"/>
                    <pic:cNvPicPr/>
                  </pic:nvPicPr>
                  <pic:blipFill>
                    <a:blip r:embed="rId15"/>
                    <a:stretch>
                      <a:fillRect/>
                    </a:stretch>
                  </pic:blipFill>
                  <pic:spPr>
                    <a:xfrm>
                      <a:off x="0" y="0"/>
                      <a:ext cx="3694482" cy="947549"/>
                    </a:xfrm>
                    <a:prstGeom prst="rect">
                      <a:avLst/>
                    </a:prstGeom>
                  </pic:spPr>
                </pic:pic>
              </a:graphicData>
            </a:graphic>
          </wp:inline>
        </w:drawing>
      </w:r>
    </w:p>
    <w:p w14:paraId="72B74F25" w14:textId="17CFA7D9" w:rsidR="00D01594" w:rsidRPr="00C0316C" w:rsidRDefault="00D01594" w:rsidP="00C0316C">
      <w:pPr>
        <w:numPr>
          <w:ilvl w:val="0"/>
          <w:numId w:val="21"/>
        </w:numPr>
        <w:spacing w:after="120"/>
        <w:rPr>
          <w:sz w:val="28"/>
          <w:szCs w:val="32"/>
        </w:rPr>
      </w:pPr>
      <w:r w:rsidRPr="00C0316C">
        <w:rPr>
          <w:sz w:val="28"/>
          <w:szCs w:val="32"/>
        </w:rPr>
        <w:t>Wähle im Menü „Einfügen“ die Option „Diagramm“.</w:t>
      </w:r>
    </w:p>
    <w:p w14:paraId="0648F9C8" w14:textId="72AA0D37" w:rsidR="00D01594" w:rsidRPr="00C0316C" w:rsidRDefault="00D01594" w:rsidP="00C0316C">
      <w:pPr>
        <w:numPr>
          <w:ilvl w:val="0"/>
          <w:numId w:val="21"/>
        </w:numPr>
        <w:spacing w:after="120"/>
        <w:rPr>
          <w:sz w:val="28"/>
          <w:szCs w:val="32"/>
        </w:rPr>
      </w:pPr>
      <w:r w:rsidRPr="00C0316C">
        <w:rPr>
          <w:sz w:val="28"/>
          <w:szCs w:val="32"/>
        </w:rPr>
        <w:t>Wähle eine geeignete Darstellungsform, zum Beispiel „Säulendiagramm“.</w:t>
      </w:r>
    </w:p>
    <w:p w14:paraId="38A33344" w14:textId="77777777" w:rsidR="00D01594" w:rsidRPr="00C0316C" w:rsidRDefault="00D01594" w:rsidP="00C0316C">
      <w:pPr>
        <w:numPr>
          <w:ilvl w:val="0"/>
          <w:numId w:val="21"/>
        </w:numPr>
        <w:spacing w:after="120"/>
        <w:rPr>
          <w:sz w:val="28"/>
          <w:szCs w:val="32"/>
        </w:rPr>
      </w:pPr>
      <w:r w:rsidRPr="00C0316C">
        <w:rPr>
          <w:sz w:val="28"/>
          <w:szCs w:val="32"/>
        </w:rPr>
        <w:t>Das Diagramm wird angezeigt. Passe gegebenenfalls die Darstellung oder Beschriftung an.</w:t>
      </w:r>
    </w:p>
    <w:p w14:paraId="671C5F44" w14:textId="3080C5DB" w:rsidR="003B17BF" w:rsidRPr="00C0316C" w:rsidRDefault="003B17BF" w:rsidP="00C0316C">
      <w:pPr>
        <w:spacing w:after="120"/>
        <w:ind w:firstLine="709"/>
        <w:rPr>
          <w:sz w:val="28"/>
          <w:szCs w:val="32"/>
        </w:rPr>
      </w:pPr>
      <w:r w:rsidRPr="00C0316C">
        <w:rPr>
          <w:noProof/>
          <w:sz w:val="28"/>
          <w:szCs w:val="32"/>
        </w:rPr>
        <w:drawing>
          <wp:inline distT="0" distB="0" distL="0" distR="0" wp14:anchorId="51F12E7C" wp14:editId="067D94A0">
            <wp:extent cx="3609078" cy="1448656"/>
            <wp:effectExtent l="0" t="0" r="0" b="0"/>
            <wp:docPr id="27" name="Grafik 2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lweg_sek.png"/>
                    <pic:cNvPicPr/>
                  </pic:nvPicPr>
                  <pic:blipFill>
                    <a:blip r:embed="rId16"/>
                    <a:stretch>
                      <a:fillRect/>
                    </a:stretch>
                  </pic:blipFill>
                  <pic:spPr>
                    <a:xfrm>
                      <a:off x="0" y="0"/>
                      <a:ext cx="3760823" cy="1509565"/>
                    </a:xfrm>
                    <a:prstGeom prst="rect">
                      <a:avLst/>
                    </a:prstGeom>
                  </pic:spPr>
                </pic:pic>
              </a:graphicData>
            </a:graphic>
          </wp:inline>
        </w:drawing>
      </w:r>
    </w:p>
    <w:p w14:paraId="59CCE384" w14:textId="2441309F" w:rsidR="003B17BF" w:rsidRPr="00C0316C" w:rsidRDefault="003B17BF" w:rsidP="00D01594">
      <w:pPr>
        <w:rPr>
          <w:sz w:val="28"/>
          <w:szCs w:val="32"/>
        </w:rPr>
      </w:pPr>
    </w:p>
    <w:p w14:paraId="5E4DC41C" w14:textId="6A641861" w:rsidR="00D01594" w:rsidRPr="00C0316C" w:rsidRDefault="00D01594" w:rsidP="00D01594">
      <w:pPr>
        <w:pStyle w:val="berschrift4"/>
        <w:rPr>
          <w:sz w:val="32"/>
          <w:szCs w:val="32"/>
        </w:rPr>
      </w:pPr>
      <w:bookmarkStart w:id="34" w:name="_Toc37333354"/>
      <w:r w:rsidRPr="00C0316C">
        <w:rPr>
          <w:sz w:val="32"/>
          <w:szCs w:val="32"/>
        </w:rPr>
        <w:lastRenderedPageBreak/>
        <w:t>Diagramme webbasierter Software erstellen: Das Beispiel Datawrapper</w:t>
      </w:r>
      <w:r w:rsidR="005E272A" w:rsidRPr="00C0316C">
        <w:rPr>
          <w:sz w:val="32"/>
          <w:szCs w:val="32"/>
        </w:rPr>
        <w:t xml:space="preserve"> (Sek)</w:t>
      </w:r>
      <w:bookmarkEnd w:id="34"/>
    </w:p>
    <w:p w14:paraId="68694255" w14:textId="77777777" w:rsidR="00D01594" w:rsidRPr="00C0316C" w:rsidRDefault="00D01594" w:rsidP="00D01594">
      <w:pPr>
        <w:rPr>
          <w:sz w:val="28"/>
          <w:szCs w:val="28"/>
        </w:rPr>
      </w:pPr>
      <w:r w:rsidRPr="00C0316C">
        <w:rPr>
          <w:sz w:val="28"/>
          <w:szCs w:val="28"/>
        </w:rPr>
        <w:t>Es existieren verschiedene webbasierte Werkzeuge zur Erstellung von Diagrammen. Die folgende Anleitung beschreibt die wichtigsten Schritte am Beispiel von Datawrapper. Die Grundfunktionen dieses Programmes sind kostenlos. Eine Anmeldung ist jedoch erforderlich.</w:t>
      </w:r>
    </w:p>
    <w:p w14:paraId="2922A0C1" w14:textId="77777777" w:rsidR="00D01594" w:rsidRPr="00C0316C" w:rsidRDefault="00D01594" w:rsidP="00D01594">
      <w:pPr>
        <w:rPr>
          <w:sz w:val="28"/>
          <w:szCs w:val="28"/>
        </w:rPr>
      </w:pPr>
    </w:p>
    <w:p w14:paraId="307DD8D7" w14:textId="77777777" w:rsidR="00D01594" w:rsidRPr="00C0316C" w:rsidRDefault="00D01594" w:rsidP="00D01594">
      <w:pPr>
        <w:rPr>
          <w:b/>
          <w:bCs/>
          <w:sz w:val="28"/>
          <w:szCs w:val="28"/>
        </w:rPr>
      </w:pPr>
      <w:r w:rsidRPr="00C0316C">
        <w:rPr>
          <w:b/>
          <w:bCs/>
          <w:sz w:val="28"/>
          <w:szCs w:val="28"/>
        </w:rPr>
        <w:t>Die wichtigsten Schritte:</w:t>
      </w:r>
    </w:p>
    <w:p w14:paraId="66F489F1" w14:textId="77777777" w:rsidR="00D01594" w:rsidRPr="00C0316C" w:rsidRDefault="00D01594" w:rsidP="00D01594">
      <w:pPr>
        <w:rPr>
          <w:sz w:val="28"/>
          <w:szCs w:val="28"/>
        </w:rPr>
      </w:pPr>
    </w:p>
    <w:p w14:paraId="4E5CDA96" w14:textId="77777777" w:rsidR="00D01594" w:rsidRPr="00C0316C" w:rsidRDefault="00D01594" w:rsidP="003B17BF">
      <w:pPr>
        <w:numPr>
          <w:ilvl w:val="0"/>
          <w:numId w:val="22"/>
        </w:numPr>
        <w:spacing w:after="120" w:line="276" w:lineRule="auto"/>
        <w:rPr>
          <w:sz w:val="28"/>
          <w:szCs w:val="28"/>
        </w:rPr>
      </w:pPr>
      <w:r w:rsidRPr="00C0316C">
        <w:rPr>
          <w:sz w:val="28"/>
          <w:szCs w:val="28"/>
        </w:rPr>
        <w:t xml:space="preserve">Bringe die Daten mithilfe von Tabellensoftware in ein Tabellenformat. </w:t>
      </w:r>
    </w:p>
    <w:p w14:paraId="5B3A85E1" w14:textId="77777777" w:rsidR="00D01594" w:rsidRPr="00C0316C" w:rsidRDefault="00D01594" w:rsidP="003B17BF">
      <w:pPr>
        <w:numPr>
          <w:ilvl w:val="0"/>
          <w:numId w:val="22"/>
        </w:numPr>
        <w:spacing w:after="120" w:line="276" w:lineRule="auto"/>
        <w:rPr>
          <w:sz w:val="28"/>
          <w:szCs w:val="28"/>
        </w:rPr>
      </w:pPr>
      <w:r w:rsidRPr="00C0316C">
        <w:rPr>
          <w:sz w:val="28"/>
          <w:szCs w:val="28"/>
        </w:rPr>
        <w:t xml:space="preserve">Rufe die Internetseite von Datawrapper auf: </w:t>
      </w:r>
      <w:hyperlink r:id="rId17">
        <w:r w:rsidRPr="00C0316C">
          <w:rPr>
            <w:color w:val="1155CC"/>
            <w:sz w:val="28"/>
            <w:szCs w:val="28"/>
            <w:u w:val="single"/>
          </w:rPr>
          <w:t>www.datawrapper.de</w:t>
        </w:r>
      </w:hyperlink>
    </w:p>
    <w:p w14:paraId="6F2EFD53" w14:textId="77777777" w:rsidR="00D01594" w:rsidRPr="00C0316C" w:rsidRDefault="00D01594" w:rsidP="003B17BF">
      <w:pPr>
        <w:numPr>
          <w:ilvl w:val="0"/>
          <w:numId w:val="22"/>
        </w:numPr>
        <w:spacing w:after="120" w:line="276" w:lineRule="auto"/>
        <w:rPr>
          <w:sz w:val="28"/>
          <w:szCs w:val="28"/>
        </w:rPr>
      </w:pPr>
      <w:r w:rsidRPr="00C0316C">
        <w:rPr>
          <w:sz w:val="28"/>
          <w:szCs w:val="28"/>
        </w:rPr>
        <w:t>Klicke auf „Diagramm erstellen“.</w:t>
      </w:r>
    </w:p>
    <w:p w14:paraId="78B94B44" w14:textId="5AC8903B" w:rsidR="00D01594" w:rsidRPr="00C0316C" w:rsidRDefault="00D01594" w:rsidP="003B17BF">
      <w:pPr>
        <w:numPr>
          <w:ilvl w:val="0"/>
          <w:numId w:val="22"/>
        </w:numPr>
        <w:spacing w:after="120" w:line="276" w:lineRule="auto"/>
        <w:rPr>
          <w:sz w:val="28"/>
          <w:szCs w:val="28"/>
        </w:rPr>
      </w:pPr>
      <w:r w:rsidRPr="00C0316C">
        <w:rPr>
          <w:sz w:val="28"/>
          <w:szCs w:val="28"/>
        </w:rPr>
        <w:t xml:space="preserve">Wähle eine Option zum Hochladen der Daten. Wenn dir Daten in Form einer Tabellendatei vorliegen – zum Beispiel in Excel –, ist es am einfachsten, die Daten daraus zu verwenden.  </w:t>
      </w:r>
    </w:p>
    <w:p w14:paraId="5B5210A2" w14:textId="7654F196" w:rsidR="003B17BF" w:rsidRPr="00C0316C" w:rsidRDefault="003B17BF" w:rsidP="003B17BF">
      <w:pPr>
        <w:spacing w:after="120" w:line="276" w:lineRule="auto"/>
        <w:ind w:left="720"/>
        <w:rPr>
          <w:sz w:val="28"/>
          <w:szCs w:val="28"/>
        </w:rPr>
      </w:pPr>
      <w:r w:rsidRPr="00C0316C">
        <w:rPr>
          <w:noProof/>
          <w:sz w:val="28"/>
          <w:szCs w:val="28"/>
        </w:rPr>
        <w:drawing>
          <wp:inline distT="0" distB="0" distL="0" distR="0" wp14:anchorId="33C5066C" wp14:editId="0C372BD2">
            <wp:extent cx="5756910" cy="3587396"/>
            <wp:effectExtent l="0" t="0" r="0" b="0"/>
            <wp:docPr id="28" name="Grafik 2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4-23 um 10.57.50.png"/>
                    <pic:cNvPicPr/>
                  </pic:nvPicPr>
                  <pic:blipFill>
                    <a:blip r:embed="rId18"/>
                    <a:stretch>
                      <a:fillRect/>
                    </a:stretch>
                  </pic:blipFill>
                  <pic:spPr>
                    <a:xfrm>
                      <a:off x="0" y="0"/>
                      <a:ext cx="5756910" cy="3587396"/>
                    </a:xfrm>
                    <a:prstGeom prst="rect">
                      <a:avLst/>
                    </a:prstGeom>
                  </pic:spPr>
                </pic:pic>
              </a:graphicData>
            </a:graphic>
          </wp:inline>
        </w:drawing>
      </w:r>
    </w:p>
    <w:p w14:paraId="7789621E" w14:textId="77777777" w:rsidR="00D01594" w:rsidRPr="00C0316C" w:rsidRDefault="00D01594" w:rsidP="003B17BF">
      <w:pPr>
        <w:numPr>
          <w:ilvl w:val="0"/>
          <w:numId w:val="22"/>
        </w:numPr>
        <w:spacing w:after="120" w:line="276" w:lineRule="auto"/>
        <w:rPr>
          <w:sz w:val="28"/>
          <w:szCs w:val="28"/>
        </w:rPr>
      </w:pPr>
      <w:r w:rsidRPr="00C0316C">
        <w:rPr>
          <w:sz w:val="28"/>
          <w:szCs w:val="28"/>
        </w:rPr>
        <w:t xml:space="preserve">Markiere in deiner Tabellensoftware den Bereich, der die Daten für das Diagramm enthält. </w:t>
      </w:r>
    </w:p>
    <w:p w14:paraId="6C8600D2" w14:textId="77777777" w:rsidR="00D01594" w:rsidRPr="00C0316C" w:rsidRDefault="00D01594" w:rsidP="003B17BF">
      <w:pPr>
        <w:numPr>
          <w:ilvl w:val="0"/>
          <w:numId w:val="22"/>
        </w:numPr>
        <w:spacing w:after="120" w:line="276" w:lineRule="auto"/>
        <w:rPr>
          <w:sz w:val="28"/>
          <w:szCs w:val="28"/>
        </w:rPr>
      </w:pPr>
      <w:r w:rsidRPr="00C0316C">
        <w:rPr>
          <w:sz w:val="28"/>
          <w:szCs w:val="28"/>
        </w:rPr>
        <w:t>Kopiere die Daten in die Zwischenablage.</w:t>
      </w:r>
    </w:p>
    <w:p w14:paraId="6BDA7617" w14:textId="77777777" w:rsidR="00D01594" w:rsidRPr="00C0316C" w:rsidRDefault="00D01594" w:rsidP="003B17BF">
      <w:pPr>
        <w:numPr>
          <w:ilvl w:val="0"/>
          <w:numId w:val="22"/>
        </w:numPr>
        <w:spacing w:after="120" w:line="276" w:lineRule="auto"/>
        <w:rPr>
          <w:sz w:val="28"/>
          <w:szCs w:val="28"/>
        </w:rPr>
      </w:pPr>
      <w:r w:rsidRPr="00C0316C">
        <w:rPr>
          <w:sz w:val="28"/>
          <w:szCs w:val="28"/>
        </w:rPr>
        <w:lastRenderedPageBreak/>
        <w:t>Füge den Inhalt der Zwischenablage in das entsprechende Feld bei Datawrapper ein („Daten hier einfügen...“).</w:t>
      </w:r>
    </w:p>
    <w:p w14:paraId="36F14FA9" w14:textId="77777777" w:rsidR="00D01594" w:rsidRPr="00C0316C" w:rsidRDefault="00D01594" w:rsidP="003B17BF">
      <w:pPr>
        <w:numPr>
          <w:ilvl w:val="0"/>
          <w:numId w:val="22"/>
        </w:numPr>
        <w:spacing w:after="120" w:line="276" w:lineRule="auto"/>
        <w:rPr>
          <w:sz w:val="28"/>
          <w:szCs w:val="28"/>
        </w:rPr>
      </w:pPr>
      <w:r w:rsidRPr="00C0316C">
        <w:rPr>
          <w:sz w:val="28"/>
          <w:szCs w:val="28"/>
        </w:rPr>
        <w:t>Klicke auf „weiter“.</w:t>
      </w:r>
    </w:p>
    <w:p w14:paraId="6289D13F" w14:textId="47990159" w:rsidR="00D01594" w:rsidRPr="00C0316C" w:rsidRDefault="00D01594" w:rsidP="003B17BF">
      <w:pPr>
        <w:numPr>
          <w:ilvl w:val="0"/>
          <w:numId w:val="22"/>
        </w:numPr>
        <w:spacing w:after="120" w:line="276" w:lineRule="auto"/>
        <w:rPr>
          <w:sz w:val="28"/>
          <w:szCs w:val="28"/>
        </w:rPr>
      </w:pPr>
      <w:r w:rsidRPr="00C0316C">
        <w:rPr>
          <w:sz w:val="28"/>
          <w:szCs w:val="28"/>
        </w:rPr>
        <w:t>Überprüfe, ob Datawrapper die Daten korrekt in die Form einer Tabelle gebracht hat.</w:t>
      </w:r>
    </w:p>
    <w:p w14:paraId="53D59FAD" w14:textId="455BA2B6" w:rsidR="003B17BF" w:rsidRPr="00C0316C" w:rsidRDefault="003B17BF" w:rsidP="003B17BF">
      <w:pPr>
        <w:spacing w:after="120" w:line="276" w:lineRule="auto"/>
        <w:ind w:left="720"/>
        <w:rPr>
          <w:sz w:val="28"/>
          <w:szCs w:val="28"/>
        </w:rPr>
      </w:pPr>
      <w:r w:rsidRPr="00C0316C">
        <w:rPr>
          <w:noProof/>
          <w:sz w:val="28"/>
          <w:szCs w:val="28"/>
        </w:rPr>
        <w:drawing>
          <wp:inline distT="0" distB="0" distL="0" distR="0" wp14:anchorId="677E0B6A" wp14:editId="40636529">
            <wp:extent cx="5756910" cy="2799715"/>
            <wp:effectExtent l="0" t="0" r="0" b="0"/>
            <wp:docPr id="30" name="Grafik 30" descr="Ein Bild, das Screenshot,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04-23 um 11.04.43.png"/>
                    <pic:cNvPicPr/>
                  </pic:nvPicPr>
                  <pic:blipFill>
                    <a:blip r:embed="rId19"/>
                    <a:stretch>
                      <a:fillRect/>
                    </a:stretch>
                  </pic:blipFill>
                  <pic:spPr>
                    <a:xfrm>
                      <a:off x="0" y="0"/>
                      <a:ext cx="5756910" cy="2799715"/>
                    </a:xfrm>
                    <a:prstGeom prst="rect">
                      <a:avLst/>
                    </a:prstGeom>
                  </pic:spPr>
                </pic:pic>
              </a:graphicData>
            </a:graphic>
          </wp:inline>
        </w:drawing>
      </w:r>
    </w:p>
    <w:p w14:paraId="5C2D4955" w14:textId="5EA115AF" w:rsidR="00D01594" w:rsidRPr="00C0316C" w:rsidRDefault="00D01594" w:rsidP="003B17BF">
      <w:pPr>
        <w:numPr>
          <w:ilvl w:val="0"/>
          <w:numId w:val="22"/>
        </w:numPr>
        <w:spacing w:after="120" w:line="276" w:lineRule="auto"/>
        <w:rPr>
          <w:sz w:val="28"/>
          <w:szCs w:val="28"/>
        </w:rPr>
      </w:pPr>
      <w:r w:rsidRPr="00C0316C">
        <w:rPr>
          <w:sz w:val="28"/>
          <w:szCs w:val="28"/>
        </w:rPr>
        <w:t>Wähle einen geeigneten Diagrammtyp aus. Datawrapper erzeugt automatisch eine Ansicht in der gewählten Form.</w:t>
      </w:r>
    </w:p>
    <w:p w14:paraId="64C9BBFB" w14:textId="2A3D6B1F" w:rsidR="003B17BF" w:rsidRPr="00C0316C" w:rsidRDefault="003B17BF" w:rsidP="003B17BF">
      <w:pPr>
        <w:spacing w:after="120" w:line="276" w:lineRule="auto"/>
        <w:ind w:left="720"/>
        <w:rPr>
          <w:sz w:val="28"/>
          <w:szCs w:val="28"/>
        </w:rPr>
      </w:pPr>
      <w:r w:rsidRPr="00C0316C">
        <w:rPr>
          <w:noProof/>
          <w:sz w:val="28"/>
          <w:szCs w:val="28"/>
        </w:rPr>
        <w:drawing>
          <wp:inline distT="0" distB="0" distL="0" distR="0" wp14:anchorId="11433D0F" wp14:editId="3DCC8844">
            <wp:extent cx="5756910" cy="3625215"/>
            <wp:effectExtent l="0" t="0" r="0" b="0"/>
            <wp:docPr id="31" name="Grafik 31" descr="Ein Bild, das Screenshot, Monitor,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4-23 um 11.07.54.png"/>
                    <pic:cNvPicPr/>
                  </pic:nvPicPr>
                  <pic:blipFill>
                    <a:blip r:embed="rId20"/>
                    <a:stretch>
                      <a:fillRect/>
                    </a:stretch>
                  </pic:blipFill>
                  <pic:spPr>
                    <a:xfrm>
                      <a:off x="0" y="0"/>
                      <a:ext cx="5756910" cy="3625215"/>
                    </a:xfrm>
                    <a:prstGeom prst="rect">
                      <a:avLst/>
                    </a:prstGeom>
                  </pic:spPr>
                </pic:pic>
              </a:graphicData>
            </a:graphic>
          </wp:inline>
        </w:drawing>
      </w:r>
    </w:p>
    <w:p w14:paraId="50632DDA" w14:textId="77777777" w:rsidR="00D01594" w:rsidRPr="00C0316C" w:rsidRDefault="00D01594" w:rsidP="003B17BF">
      <w:pPr>
        <w:numPr>
          <w:ilvl w:val="0"/>
          <w:numId w:val="22"/>
        </w:numPr>
        <w:spacing w:after="120" w:line="276" w:lineRule="auto"/>
        <w:rPr>
          <w:sz w:val="28"/>
          <w:szCs w:val="28"/>
        </w:rPr>
      </w:pPr>
      <w:r w:rsidRPr="00C0316C">
        <w:rPr>
          <w:sz w:val="28"/>
          <w:szCs w:val="28"/>
        </w:rPr>
        <w:lastRenderedPageBreak/>
        <w:t>Gib den Titel ein und passe das Diagramm gegebenenfalls an.</w:t>
      </w:r>
    </w:p>
    <w:p w14:paraId="07E2D439" w14:textId="77777777" w:rsidR="00D01594" w:rsidRPr="00C0316C" w:rsidRDefault="00D01594" w:rsidP="003B17BF">
      <w:pPr>
        <w:numPr>
          <w:ilvl w:val="0"/>
          <w:numId w:val="22"/>
        </w:numPr>
        <w:spacing w:after="120" w:line="276" w:lineRule="auto"/>
        <w:rPr>
          <w:sz w:val="28"/>
          <w:szCs w:val="28"/>
        </w:rPr>
      </w:pPr>
      <w:r w:rsidRPr="00C0316C">
        <w:rPr>
          <w:sz w:val="28"/>
          <w:szCs w:val="28"/>
        </w:rPr>
        <w:t>Klicke auf „weiter“ bis zum Schritt „Veröffentlichen &amp; Einbetten“.</w:t>
      </w:r>
    </w:p>
    <w:p w14:paraId="23F441E3" w14:textId="77777777" w:rsidR="00D01594" w:rsidRPr="00C0316C" w:rsidRDefault="00D01594" w:rsidP="003B17BF">
      <w:pPr>
        <w:numPr>
          <w:ilvl w:val="0"/>
          <w:numId w:val="22"/>
        </w:numPr>
        <w:spacing w:after="120" w:line="276" w:lineRule="auto"/>
        <w:rPr>
          <w:sz w:val="28"/>
          <w:szCs w:val="28"/>
        </w:rPr>
      </w:pPr>
      <w:r w:rsidRPr="00C0316C">
        <w:rPr>
          <w:sz w:val="28"/>
          <w:szCs w:val="28"/>
        </w:rPr>
        <w:t>Wähle die Option „Veröffentlichen“ und folge den Anweisungen. Wenn du noch nicht bei Datawrapper angemeldet bis, bekommst du Anweisungen per E-Mail.</w:t>
      </w:r>
    </w:p>
    <w:p w14:paraId="78708F36" w14:textId="2EC3946C" w:rsidR="003B17BF" w:rsidRDefault="00D01594" w:rsidP="008A4BDC">
      <w:pPr>
        <w:numPr>
          <w:ilvl w:val="0"/>
          <w:numId w:val="22"/>
        </w:numPr>
        <w:spacing w:after="120" w:line="276" w:lineRule="auto"/>
      </w:pPr>
      <w:r w:rsidRPr="00C0316C">
        <w:rPr>
          <w:sz w:val="28"/>
          <w:szCs w:val="28"/>
        </w:rPr>
        <w:t>Wähle aus, ob du dein Diagramm über eine URL (Internetadresse) aufrufen möchtest, oder kopiere den HTML-Code, um das Diagramm in eine eigene Seite (zum Beispiel Blog) einzubetten.</w:t>
      </w:r>
      <w:r w:rsidR="003B17BF" w:rsidRPr="00C0316C">
        <w:rPr>
          <w:sz w:val="28"/>
          <w:szCs w:val="28"/>
        </w:rPr>
        <w:br w:type="page"/>
      </w:r>
    </w:p>
    <w:p w14:paraId="01BD485D" w14:textId="70876BCE" w:rsidR="00D01594" w:rsidRPr="00C0316C" w:rsidRDefault="003B17BF" w:rsidP="003B17BF">
      <w:r w:rsidRPr="00C0316C">
        <w:lastRenderedPageBreak/>
        <w:t>Informationen für die Sekundarstufe</w:t>
      </w:r>
    </w:p>
    <w:p w14:paraId="1132FDC9" w14:textId="0BE4902A" w:rsidR="00D01594" w:rsidRPr="00C0316C" w:rsidRDefault="00D01594" w:rsidP="003B17BF">
      <w:pPr>
        <w:pStyle w:val="berschrift4"/>
        <w:spacing w:before="0"/>
        <w:rPr>
          <w:sz w:val="32"/>
          <w:szCs w:val="32"/>
        </w:rPr>
      </w:pPr>
      <w:bookmarkStart w:id="35" w:name="_e1zb16t0t8i4" w:colFirst="0" w:colLast="0"/>
      <w:bookmarkStart w:id="36" w:name="_Toc37333355"/>
      <w:bookmarkEnd w:id="35"/>
      <w:r w:rsidRPr="00C0316C">
        <w:rPr>
          <w:sz w:val="32"/>
          <w:szCs w:val="32"/>
        </w:rPr>
        <w:t>Wie die Gestaltung von Diagrammen ihre Aussagekraft beeinflusst</w:t>
      </w:r>
      <w:r w:rsidR="005E272A" w:rsidRPr="00C0316C">
        <w:rPr>
          <w:sz w:val="32"/>
          <w:szCs w:val="32"/>
        </w:rPr>
        <w:t xml:space="preserve"> (Sek)</w:t>
      </w:r>
      <w:bookmarkEnd w:id="36"/>
    </w:p>
    <w:p w14:paraId="4A4B1D7D" w14:textId="77777777" w:rsidR="003B17BF" w:rsidRPr="00C0316C" w:rsidRDefault="003B17BF" w:rsidP="003B17BF">
      <w:pPr>
        <w:rPr>
          <w:sz w:val="28"/>
          <w:szCs w:val="32"/>
        </w:rPr>
      </w:pPr>
    </w:p>
    <w:p w14:paraId="6C3EC289" w14:textId="77777777" w:rsidR="00D01594" w:rsidRPr="00C0316C" w:rsidRDefault="00D01594" w:rsidP="00D01594">
      <w:pPr>
        <w:rPr>
          <w:b/>
          <w:sz w:val="28"/>
          <w:szCs w:val="32"/>
        </w:rPr>
      </w:pPr>
      <w:r w:rsidRPr="00C0316C">
        <w:rPr>
          <w:b/>
          <w:sz w:val="28"/>
          <w:szCs w:val="32"/>
        </w:rPr>
        <w:t>Warum sind Daten und Diagramme wichtig?</w:t>
      </w:r>
    </w:p>
    <w:p w14:paraId="3EB9FCA7" w14:textId="77777777" w:rsidR="00D01594" w:rsidRPr="00C0316C" w:rsidRDefault="00D01594" w:rsidP="00D01594">
      <w:pPr>
        <w:rPr>
          <w:sz w:val="28"/>
          <w:szCs w:val="32"/>
        </w:rPr>
      </w:pPr>
      <w:r w:rsidRPr="00C0316C">
        <w:rPr>
          <w:sz w:val="28"/>
          <w:szCs w:val="32"/>
        </w:rPr>
        <w:t xml:space="preserve">In der Umweltpolitik spielen Daten häufig eine zentrale Rolle. Beispiele sind die Diskussionen über den Klimaschutz, die Luftqualität in den Städten, den Plastikmüll in den Meeren, das Bienensterben oder die Ausbreitung des Wolfes. Auch Strahlungsbelastungen anlässlich des Ausbaus der Mobilfunknetze zum 5G-Standard werden diskutiert. </w:t>
      </w:r>
    </w:p>
    <w:p w14:paraId="001E6851" w14:textId="77777777" w:rsidR="00D01594" w:rsidRPr="00C0316C" w:rsidRDefault="00D01594" w:rsidP="00D01594">
      <w:pPr>
        <w:rPr>
          <w:sz w:val="28"/>
          <w:szCs w:val="32"/>
        </w:rPr>
      </w:pPr>
    </w:p>
    <w:p w14:paraId="29949024" w14:textId="77777777" w:rsidR="00D01594" w:rsidRPr="00C0316C" w:rsidRDefault="00D01594" w:rsidP="00D01594">
      <w:pPr>
        <w:rPr>
          <w:sz w:val="28"/>
          <w:szCs w:val="32"/>
        </w:rPr>
      </w:pPr>
      <w:r w:rsidRPr="00C0316C">
        <w:rPr>
          <w:sz w:val="28"/>
          <w:szCs w:val="32"/>
        </w:rPr>
        <w:t>Wenn es darum geht, wie Umweltprobleme gelöst werden können, beruhen Lösungsvorschläge oft auf der Bewertung von Daten zum Zustand von Umwelt und Natur.</w:t>
      </w:r>
    </w:p>
    <w:p w14:paraId="436A8F12" w14:textId="77777777" w:rsidR="00D01594" w:rsidRPr="00C0316C" w:rsidRDefault="00D01594" w:rsidP="00D01594">
      <w:pPr>
        <w:rPr>
          <w:sz w:val="28"/>
          <w:szCs w:val="32"/>
        </w:rPr>
      </w:pPr>
      <w:r w:rsidRPr="00C0316C">
        <w:rPr>
          <w:sz w:val="28"/>
          <w:szCs w:val="32"/>
        </w:rPr>
        <w:t>Um aus Daten Erkenntnisse zu gewinnen, werden die Zahlen mithilfe von Software ausgewertet. Neben der Beschreibung des Zustands an einem bestimmten Ort und zu einem bestimmten Zeitpunkt geht es dabei vor allem um zeitliche Entwicklungen (Trends), räumliche Unterschiede sowie um Zusammenhänge. Als Hilfsmittel zur Veranschaulichung der Ergebnisse dienen dabei Diagramme, die Zahlenwerte in grafischer Form veranschaulichen.</w:t>
      </w:r>
    </w:p>
    <w:p w14:paraId="69FF6D2B" w14:textId="77777777" w:rsidR="00D01594" w:rsidRPr="00C0316C" w:rsidRDefault="00D01594" w:rsidP="00D01594">
      <w:pPr>
        <w:rPr>
          <w:sz w:val="28"/>
          <w:szCs w:val="32"/>
        </w:rPr>
      </w:pPr>
      <w:r w:rsidRPr="00C0316C">
        <w:rPr>
          <w:sz w:val="28"/>
          <w:szCs w:val="32"/>
        </w:rPr>
        <w:t xml:space="preserve">  </w:t>
      </w:r>
    </w:p>
    <w:p w14:paraId="070BFD57" w14:textId="77777777" w:rsidR="00D01594" w:rsidRPr="00C0316C" w:rsidRDefault="00D01594" w:rsidP="00D01594">
      <w:pPr>
        <w:rPr>
          <w:b/>
          <w:sz w:val="28"/>
          <w:szCs w:val="32"/>
        </w:rPr>
      </w:pPr>
      <w:r w:rsidRPr="00C0316C">
        <w:rPr>
          <w:b/>
          <w:sz w:val="28"/>
          <w:szCs w:val="32"/>
        </w:rPr>
        <w:t>Was ist wichtig für die Aussagekraft eines Diagramms?</w:t>
      </w:r>
    </w:p>
    <w:p w14:paraId="7202A99A" w14:textId="77777777" w:rsidR="00D01594" w:rsidRPr="00C0316C" w:rsidRDefault="00D01594" w:rsidP="00D01594">
      <w:pPr>
        <w:rPr>
          <w:sz w:val="28"/>
          <w:szCs w:val="32"/>
        </w:rPr>
      </w:pPr>
      <w:r w:rsidRPr="00C0316C">
        <w:rPr>
          <w:sz w:val="28"/>
          <w:szCs w:val="32"/>
        </w:rPr>
        <w:t>Damit einem Diagramm die richtigen Informationen entnommen werden können, ist es wichtig, die formalen Grundlagen zu beachten:</w:t>
      </w:r>
    </w:p>
    <w:p w14:paraId="6B315F38" w14:textId="77777777" w:rsidR="00D01594" w:rsidRPr="00C0316C" w:rsidRDefault="00D01594" w:rsidP="00D01594">
      <w:pPr>
        <w:rPr>
          <w:sz w:val="28"/>
          <w:szCs w:val="32"/>
        </w:rPr>
      </w:pPr>
    </w:p>
    <w:p w14:paraId="601EE54C" w14:textId="77777777" w:rsidR="00D01594" w:rsidRPr="00C0316C" w:rsidRDefault="00D01594" w:rsidP="00D01594">
      <w:pPr>
        <w:numPr>
          <w:ilvl w:val="0"/>
          <w:numId w:val="23"/>
        </w:numPr>
        <w:spacing w:line="276" w:lineRule="auto"/>
        <w:rPr>
          <w:sz w:val="28"/>
          <w:szCs w:val="32"/>
        </w:rPr>
      </w:pPr>
      <w:r w:rsidRPr="00C0316C">
        <w:rPr>
          <w:sz w:val="28"/>
          <w:szCs w:val="32"/>
        </w:rPr>
        <w:t>Was ist auf der senkrechten, was auf der waagerechten Achse dargestellt?</w:t>
      </w:r>
    </w:p>
    <w:p w14:paraId="1C4F7B7D" w14:textId="77777777" w:rsidR="00D01594" w:rsidRPr="00C0316C" w:rsidRDefault="00D01594" w:rsidP="00D01594">
      <w:pPr>
        <w:numPr>
          <w:ilvl w:val="0"/>
          <w:numId w:val="23"/>
        </w:numPr>
        <w:spacing w:line="276" w:lineRule="auto"/>
        <w:rPr>
          <w:sz w:val="28"/>
          <w:szCs w:val="32"/>
        </w:rPr>
      </w:pPr>
      <w:r w:rsidRPr="00C0316C">
        <w:rPr>
          <w:sz w:val="28"/>
          <w:szCs w:val="32"/>
        </w:rPr>
        <w:t>Auf welche Bezugsgröße ist das Diagramm ausgerichtet?</w:t>
      </w:r>
    </w:p>
    <w:p w14:paraId="30412CF3" w14:textId="77777777" w:rsidR="00D01594" w:rsidRPr="00C0316C" w:rsidRDefault="00D01594" w:rsidP="00D01594">
      <w:pPr>
        <w:numPr>
          <w:ilvl w:val="0"/>
          <w:numId w:val="23"/>
        </w:numPr>
        <w:spacing w:line="276" w:lineRule="auto"/>
        <w:rPr>
          <w:sz w:val="28"/>
          <w:szCs w:val="32"/>
        </w:rPr>
      </w:pPr>
      <w:r w:rsidRPr="00C0316C">
        <w:rPr>
          <w:sz w:val="28"/>
          <w:szCs w:val="32"/>
        </w:rPr>
        <w:t>Auf welchen Zeitraum bezieht sich das Diagramm?</w:t>
      </w:r>
    </w:p>
    <w:p w14:paraId="4F662524" w14:textId="77777777" w:rsidR="00D01594" w:rsidRPr="00C0316C" w:rsidRDefault="00D01594" w:rsidP="00D01594">
      <w:pPr>
        <w:numPr>
          <w:ilvl w:val="0"/>
          <w:numId w:val="23"/>
        </w:numPr>
        <w:spacing w:line="276" w:lineRule="auto"/>
        <w:rPr>
          <w:sz w:val="28"/>
          <w:szCs w:val="32"/>
        </w:rPr>
      </w:pPr>
      <w:r w:rsidRPr="00C0316C">
        <w:rPr>
          <w:sz w:val="28"/>
          <w:szCs w:val="32"/>
        </w:rPr>
        <w:t>Beginnt die Darstellung bei null oder im Jahre null?</w:t>
      </w:r>
    </w:p>
    <w:p w14:paraId="1CABBF21" w14:textId="77777777" w:rsidR="00D01594" w:rsidRPr="00C0316C" w:rsidRDefault="00D01594" w:rsidP="00D01594">
      <w:pPr>
        <w:numPr>
          <w:ilvl w:val="0"/>
          <w:numId w:val="23"/>
        </w:numPr>
        <w:spacing w:line="276" w:lineRule="auto"/>
        <w:rPr>
          <w:sz w:val="28"/>
          <w:szCs w:val="32"/>
        </w:rPr>
      </w:pPr>
      <w:r w:rsidRPr="00C0316C">
        <w:rPr>
          <w:sz w:val="28"/>
          <w:szCs w:val="32"/>
        </w:rPr>
        <w:t>Verläuft die Darstellung durchgehend linear?</w:t>
      </w:r>
    </w:p>
    <w:p w14:paraId="03D021CB" w14:textId="77777777" w:rsidR="00D01594" w:rsidRPr="00C0316C" w:rsidRDefault="00D01594" w:rsidP="00D01594">
      <w:pPr>
        <w:rPr>
          <w:sz w:val="28"/>
          <w:szCs w:val="32"/>
        </w:rPr>
      </w:pPr>
    </w:p>
    <w:p w14:paraId="62AD2330" w14:textId="77777777" w:rsidR="00D01594" w:rsidRPr="00C0316C" w:rsidRDefault="00D01594" w:rsidP="00D01594">
      <w:pPr>
        <w:rPr>
          <w:sz w:val="28"/>
          <w:szCs w:val="32"/>
        </w:rPr>
      </w:pPr>
      <w:r w:rsidRPr="00C0316C">
        <w:rPr>
          <w:sz w:val="28"/>
          <w:szCs w:val="32"/>
        </w:rPr>
        <w:t xml:space="preserve">(Nach: Bundeszentrale für politische Bildung, </w:t>
      </w:r>
      <w:hyperlink r:id="rId21">
        <w:r w:rsidRPr="00C0316C">
          <w:rPr>
            <w:color w:val="1155CC"/>
            <w:sz w:val="28"/>
            <w:szCs w:val="32"/>
            <w:u w:val="single"/>
          </w:rPr>
          <w:t>www.forschen-mit-grafstat.de</w:t>
        </w:r>
      </w:hyperlink>
      <w:r w:rsidRPr="00C0316C">
        <w:rPr>
          <w:sz w:val="28"/>
          <w:szCs w:val="32"/>
        </w:rPr>
        <w:t xml:space="preserve">) </w:t>
      </w:r>
    </w:p>
    <w:p w14:paraId="272BDC5A" w14:textId="77777777" w:rsidR="00D01594" w:rsidRPr="00C0316C" w:rsidRDefault="00D01594" w:rsidP="00D01594">
      <w:pPr>
        <w:rPr>
          <w:sz w:val="28"/>
          <w:szCs w:val="32"/>
        </w:rPr>
      </w:pPr>
    </w:p>
    <w:p w14:paraId="58B14275" w14:textId="77777777" w:rsidR="00D01594" w:rsidRPr="00C0316C" w:rsidRDefault="00D01594" w:rsidP="00D01594">
      <w:pPr>
        <w:rPr>
          <w:sz w:val="28"/>
          <w:szCs w:val="32"/>
        </w:rPr>
      </w:pPr>
      <w:r w:rsidRPr="00C0316C">
        <w:rPr>
          <w:sz w:val="28"/>
          <w:szCs w:val="32"/>
        </w:rPr>
        <w:t>Wie die Darstellung die Aussagekraft von Diagrammen beeinflussen kann, wird am Beispiel von folgendem Säulendiagrammen deutlich:</w:t>
      </w:r>
    </w:p>
    <w:p w14:paraId="234F7393" w14:textId="77777777" w:rsidR="00D01594" w:rsidRPr="00C0316C" w:rsidRDefault="00D01594" w:rsidP="00D01594">
      <w:pPr>
        <w:rPr>
          <w:sz w:val="28"/>
          <w:szCs w:val="32"/>
        </w:rPr>
      </w:pPr>
    </w:p>
    <w:p w14:paraId="3A11858D" w14:textId="77777777" w:rsidR="00D01594" w:rsidRPr="00C0316C" w:rsidRDefault="00D01594" w:rsidP="00D01594">
      <w:pPr>
        <w:rPr>
          <w:sz w:val="28"/>
          <w:szCs w:val="32"/>
        </w:rPr>
      </w:pPr>
      <w:r w:rsidRPr="00C0316C">
        <w:rPr>
          <w:sz w:val="28"/>
          <w:szCs w:val="32"/>
        </w:rPr>
        <w:t>Beispiel 1</w:t>
      </w:r>
    </w:p>
    <w:p w14:paraId="4D3D4013" w14:textId="77777777" w:rsidR="00D01594" w:rsidRPr="00C0316C" w:rsidRDefault="00D01594" w:rsidP="00D01594">
      <w:pPr>
        <w:rPr>
          <w:sz w:val="28"/>
          <w:szCs w:val="32"/>
        </w:rPr>
      </w:pPr>
      <w:r w:rsidRPr="00C0316C">
        <w:rPr>
          <w:noProof/>
          <w:sz w:val="28"/>
          <w:szCs w:val="32"/>
        </w:rPr>
        <w:lastRenderedPageBreak/>
        <w:drawing>
          <wp:inline distT="114300" distB="114300" distL="114300" distR="114300" wp14:anchorId="1020A76F" wp14:editId="4FC3F58F">
            <wp:extent cx="4314825" cy="1590675"/>
            <wp:effectExtent l="0" t="0" r="0" b="0"/>
            <wp:docPr id="9" name="image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314825" cy="1590675"/>
                    </a:xfrm>
                    <a:prstGeom prst="rect">
                      <a:avLst/>
                    </a:prstGeom>
                    <a:ln/>
                  </pic:spPr>
                </pic:pic>
              </a:graphicData>
            </a:graphic>
          </wp:inline>
        </w:drawing>
      </w:r>
      <w:r w:rsidRPr="00C0316C">
        <w:rPr>
          <w:sz w:val="28"/>
          <w:szCs w:val="32"/>
        </w:rPr>
        <w:t xml:space="preserve"> </w:t>
      </w:r>
    </w:p>
    <w:p w14:paraId="41CFE82D" w14:textId="77777777" w:rsidR="00D01594" w:rsidRPr="00C0316C" w:rsidRDefault="00D01594" w:rsidP="00D01594">
      <w:pPr>
        <w:rPr>
          <w:sz w:val="28"/>
          <w:szCs w:val="32"/>
        </w:rPr>
      </w:pPr>
      <w:r w:rsidRPr="00C0316C">
        <w:rPr>
          <w:sz w:val="28"/>
          <w:szCs w:val="32"/>
        </w:rPr>
        <w:t>Die Grafik zeigt, dass die Werte über einen langen Zeitraum langsam, aber kontinuierlich sinken. Es gibt nur einzelne Abweichungen vom langfristigen Trend.</w:t>
      </w:r>
    </w:p>
    <w:p w14:paraId="24271EB0" w14:textId="0BD10A20" w:rsidR="005E272A" w:rsidRPr="00C0316C" w:rsidRDefault="005E272A">
      <w:pPr>
        <w:rPr>
          <w:sz w:val="28"/>
          <w:szCs w:val="32"/>
        </w:rPr>
      </w:pPr>
      <w:r w:rsidRPr="00C0316C">
        <w:rPr>
          <w:sz w:val="28"/>
          <w:szCs w:val="32"/>
        </w:rPr>
        <w:br w:type="page"/>
      </w:r>
    </w:p>
    <w:p w14:paraId="1D4A1779" w14:textId="77777777" w:rsidR="00D01594" w:rsidRPr="00C0316C" w:rsidRDefault="00D01594" w:rsidP="00D01594">
      <w:pPr>
        <w:rPr>
          <w:sz w:val="28"/>
          <w:szCs w:val="32"/>
        </w:rPr>
      </w:pPr>
      <w:r w:rsidRPr="00C0316C">
        <w:rPr>
          <w:sz w:val="28"/>
          <w:szCs w:val="32"/>
        </w:rPr>
        <w:lastRenderedPageBreak/>
        <w:t>Beispiel 2</w:t>
      </w:r>
    </w:p>
    <w:p w14:paraId="3E733CB9" w14:textId="77777777" w:rsidR="00D01594" w:rsidRPr="00C0316C" w:rsidRDefault="00D01594" w:rsidP="00D01594">
      <w:pPr>
        <w:rPr>
          <w:sz w:val="28"/>
          <w:szCs w:val="32"/>
        </w:rPr>
      </w:pPr>
      <w:r w:rsidRPr="00C0316C">
        <w:rPr>
          <w:noProof/>
          <w:sz w:val="28"/>
          <w:szCs w:val="32"/>
        </w:rPr>
        <w:drawing>
          <wp:inline distT="114300" distB="114300" distL="114300" distR="114300" wp14:anchorId="2BB05D8C" wp14:editId="28017B3C">
            <wp:extent cx="4314825" cy="1590675"/>
            <wp:effectExtent l="0" t="0" r="0" b="0"/>
            <wp:docPr id="10" name="image9.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314825" cy="1590675"/>
                    </a:xfrm>
                    <a:prstGeom prst="rect">
                      <a:avLst/>
                    </a:prstGeom>
                    <a:ln/>
                  </pic:spPr>
                </pic:pic>
              </a:graphicData>
            </a:graphic>
          </wp:inline>
        </w:drawing>
      </w:r>
      <w:r w:rsidRPr="00C0316C">
        <w:rPr>
          <w:sz w:val="28"/>
          <w:szCs w:val="32"/>
        </w:rPr>
        <w:t xml:space="preserve"> </w:t>
      </w:r>
    </w:p>
    <w:p w14:paraId="65ED4EC9" w14:textId="77777777" w:rsidR="00D01594" w:rsidRPr="00C0316C" w:rsidRDefault="00D01594" w:rsidP="00D01594">
      <w:pPr>
        <w:rPr>
          <w:sz w:val="28"/>
          <w:szCs w:val="32"/>
        </w:rPr>
      </w:pPr>
      <w:r w:rsidRPr="00C0316C">
        <w:rPr>
          <w:sz w:val="28"/>
          <w:szCs w:val="32"/>
        </w:rPr>
        <w:t>Die Grafik scheint auf den ersten Blick zu zeigen, dass die Werte über einen langen Zeitraum stark sinken. Dieser Eindruck täuscht jedoch, da die y-Achse nicht beim Wert 0 beginnt, sondern bei einem sehr hohen Wert. Auf diese Weise werden die langfristigen Veränderungen überhöht.</w:t>
      </w:r>
    </w:p>
    <w:p w14:paraId="5BF45D18" w14:textId="77777777" w:rsidR="00D01594" w:rsidRPr="00C0316C" w:rsidRDefault="00D01594" w:rsidP="00D01594">
      <w:pPr>
        <w:rPr>
          <w:sz w:val="28"/>
          <w:szCs w:val="32"/>
        </w:rPr>
      </w:pPr>
    </w:p>
    <w:p w14:paraId="48A44706" w14:textId="77777777" w:rsidR="00D01594" w:rsidRPr="00C0316C" w:rsidRDefault="00D01594" w:rsidP="00D01594">
      <w:pPr>
        <w:rPr>
          <w:sz w:val="28"/>
          <w:szCs w:val="32"/>
        </w:rPr>
      </w:pPr>
      <w:r w:rsidRPr="00C0316C">
        <w:rPr>
          <w:sz w:val="28"/>
          <w:szCs w:val="32"/>
        </w:rPr>
        <w:t>Beispiel 3</w:t>
      </w:r>
    </w:p>
    <w:p w14:paraId="61457AD5" w14:textId="77777777" w:rsidR="00D01594" w:rsidRPr="00C0316C" w:rsidRDefault="00D01594" w:rsidP="00D01594">
      <w:pPr>
        <w:rPr>
          <w:sz w:val="28"/>
          <w:szCs w:val="32"/>
        </w:rPr>
      </w:pPr>
      <w:r w:rsidRPr="00C0316C">
        <w:rPr>
          <w:sz w:val="28"/>
          <w:szCs w:val="32"/>
        </w:rPr>
        <w:t xml:space="preserve"> </w:t>
      </w:r>
      <w:r w:rsidRPr="00C0316C">
        <w:rPr>
          <w:noProof/>
          <w:sz w:val="28"/>
          <w:szCs w:val="32"/>
        </w:rPr>
        <w:drawing>
          <wp:inline distT="114300" distB="114300" distL="114300" distR="114300" wp14:anchorId="5BE16930" wp14:editId="718D3FB6">
            <wp:extent cx="3429000" cy="2057400"/>
            <wp:effectExtent l="0" t="0" r="0" b="0"/>
            <wp:docPr id="14" name="image5.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3429000" cy="2057400"/>
                    </a:xfrm>
                    <a:prstGeom prst="rect">
                      <a:avLst/>
                    </a:prstGeom>
                    <a:ln/>
                  </pic:spPr>
                </pic:pic>
              </a:graphicData>
            </a:graphic>
          </wp:inline>
        </w:drawing>
      </w:r>
    </w:p>
    <w:p w14:paraId="41862C6C" w14:textId="77777777" w:rsidR="00D01594" w:rsidRPr="00C0316C" w:rsidRDefault="00D01594" w:rsidP="00D01594">
      <w:pPr>
        <w:rPr>
          <w:sz w:val="28"/>
          <w:szCs w:val="32"/>
        </w:rPr>
      </w:pPr>
      <w:r w:rsidRPr="00C0316C">
        <w:rPr>
          <w:sz w:val="28"/>
          <w:szCs w:val="32"/>
        </w:rPr>
        <w:t>Die Grafik scheint auf den ersten Blick zu zeigen, dass die Werte von Jahr zu Jahr stark schwanken, ohne eindeutigen Trend. Dieser Eindruck täuscht jedoch. Zum einen wurde für die x-Achse ein Zeitraum ausgewählt, bei dem es über kurze Zeit Abweichungen vom langfristigen Trend gab. Zum anderen beginnt die y-Achse nicht beim Wert 0, sondern bei einem sehr hohen Wert. Auf diese Weise werden die Veränderungen von Jahr zu Jahr überhöht.</w:t>
      </w:r>
    </w:p>
    <w:p w14:paraId="53630C6A" w14:textId="77777777" w:rsidR="00D01594" w:rsidRPr="00C0316C" w:rsidRDefault="00D01594" w:rsidP="00D01594">
      <w:pPr>
        <w:rPr>
          <w:sz w:val="28"/>
          <w:szCs w:val="32"/>
        </w:rPr>
      </w:pPr>
    </w:p>
    <w:p w14:paraId="19E02EE7" w14:textId="77777777" w:rsidR="00D01594" w:rsidRPr="00C0316C" w:rsidRDefault="00D01594" w:rsidP="00D01594">
      <w:pPr>
        <w:rPr>
          <w:b/>
          <w:sz w:val="28"/>
          <w:szCs w:val="32"/>
        </w:rPr>
      </w:pPr>
      <w:r w:rsidRPr="00C0316C">
        <w:rPr>
          <w:b/>
          <w:sz w:val="28"/>
          <w:szCs w:val="32"/>
        </w:rPr>
        <w:t>Weiterführende Informationen:</w:t>
      </w:r>
    </w:p>
    <w:p w14:paraId="48741914" w14:textId="77777777" w:rsidR="00D01594" w:rsidRPr="00C0316C" w:rsidRDefault="00D01594" w:rsidP="00D01594">
      <w:pPr>
        <w:rPr>
          <w:sz w:val="28"/>
          <w:szCs w:val="32"/>
        </w:rPr>
      </w:pPr>
      <w:r w:rsidRPr="00C0316C">
        <w:rPr>
          <w:sz w:val="28"/>
          <w:szCs w:val="32"/>
        </w:rPr>
        <w:t xml:space="preserve">Wie man sich durch statistische Grafiken täuschen lässt (Herausgegeben vom Statistischen Landesamt Baden-Württemberg). PDF abrufbar unter: </w:t>
      </w:r>
      <w:hyperlink r:id="rId25">
        <w:r w:rsidRPr="00C0316C">
          <w:rPr>
            <w:color w:val="1155CC"/>
            <w:sz w:val="28"/>
            <w:szCs w:val="32"/>
            <w:u w:val="single"/>
          </w:rPr>
          <w:t>https://www.destatis.de/GPStatistik/servlets/MCRFileNodeServlet/BWMonografie_derivate_00000082/8020_08001.pdf</w:t>
        </w:r>
      </w:hyperlink>
      <w:r w:rsidRPr="00C0316C">
        <w:rPr>
          <w:sz w:val="28"/>
          <w:szCs w:val="32"/>
        </w:rPr>
        <w:t xml:space="preserve">  </w:t>
      </w:r>
    </w:p>
    <w:p w14:paraId="28F2E0D8" w14:textId="77777777" w:rsidR="00D01594" w:rsidRPr="00C0316C" w:rsidRDefault="00D01594" w:rsidP="00D01594">
      <w:pPr>
        <w:rPr>
          <w:sz w:val="28"/>
          <w:szCs w:val="32"/>
        </w:rPr>
      </w:pPr>
    </w:p>
    <w:p w14:paraId="08A88A60" w14:textId="77777777" w:rsidR="00D01594" w:rsidRPr="00C0316C" w:rsidRDefault="00D01594" w:rsidP="00D01594">
      <w:pPr>
        <w:rPr>
          <w:sz w:val="28"/>
          <w:szCs w:val="32"/>
        </w:rPr>
      </w:pPr>
      <w:r w:rsidRPr="00C0316C">
        <w:rPr>
          <w:sz w:val="28"/>
          <w:szCs w:val="32"/>
        </w:rPr>
        <w:t>Wie liest man eine Statistik? (Bundeszentrale für politische Bildung)</w:t>
      </w:r>
    </w:p>
    <w:p w14:paraId="296E863D" w14:textId="3DF4C7E3" w:rsidR="00D01594" w:rsidRPr="00C0316C" w:rsidRDefault="00D01594" w:rsidP="00D01594">
      <w:pPr>
        <w:rPr>
          <w:sz w:val="28"/>
          <w:szCs w:val="32"/>
        </w:rPr>
      </w:pPr>
      <w:r w:rsidRPr="00C0316C">
        <w:rPr>
          <w:sz w:val="28"/>
          <w:szCs w:val="32"/>
        </w:rPr>
        <w:t xml:space="preserve">Online unter: </w:t>
      </w:r>
      <w:hyperlink r:id="rId26">
        <w:r w:rsidRPr="00C0316C">
          <w:rPr>
            <w:color w:val="1155CC"/>
            <w:sz w:val="28"/>
            <w:szCs w:val="32"/>
            <w:u w:val="single"/>
          </w:rPr>
          <w:t>https://www.bpb.de/46358/</w:t>
        </w:r>
      </w:hyperlink>
      <w:r w:rsidRPr="00C0316C">
        <w:rPr>
          <w:sz w:val="28"/>
          <w:szCs w:val="32"/>
        </w:rPr>
        <w:t xml:space="preserve">  </w:t>
      </w:r>
    </w:p>
    <w:sectPr w:rsidR="00D01594" w:rsidRPr="00C0316C" w:rsidSect="00F408A0">
      <w:headerReference w:type="even" r:id="rId27"/>
      <w:headerReference w:type="default" r:id="rId28"/>
      <w:footerReference w:type="even" r:id="rId29"/>
      <w:footerReference w:type="default" r:id="rId30"/>
      <w:headerReference w:type="first" r:id="rId31"/>
      <w:footerReference w:type="first" r:id="rId32"/>
      <w:pgSz w:w="11900" w:h="16840"/>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22509" w14:textId="77777777" w:rsidR="00350A7B" w:rsidRDefault="00350A7B" w:rsidP="003355AA">
      <w:r>
        <w:separator/>
      </w:r>
    </w:p>
  </w:endnote>
  <w:endnote w:type="continuationSeparator" w:id="0">
    <w:p w14:paraId="0C81323B" w14:textId="77777777" w:rsidR="00350A7B" w:rsidRDefault="00350A7B"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B04BF" w14:textId="77777777" w:rsidR="00374D47" w:rsidRDefault="00374D47" w:rsidP="004264B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451D013" w14:textId="77777777" w:rsidR="00374D47" w:rsidRDefault="00374D47" w:rsidP="00F408A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2BA05" w14:textId="46D8C834" w:rsidR="00374D47" w:rsidRDefault="00374D47" w:rsidP="00FC163B">
    <w:pPr>
      <w:pStyle w:val="Fuzeile"/>
      <w:framePr w:wrap="around" w:vAnchor="text" w:hAnchor="margin" w:xAlign="right" w:y="1"/>
      <w:rPr>
        <w:rStyle w:val="Seitenzahl"/>
      </w:rPr>
    </w:pP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14:paraId="58F72EBA" w14:textId="77777777" w:rsidR="00374D47" w:rsidRDefault="00374D47" w:rsidP="00F408A0">
    <w:pPr>
      <w:pStyle w:val="Fuzeile"/>
      <w:ind w:right="360"/>
      <w:jc w:val="right"/>
    </w:pPr>
  </w:p>
  <w:p w14:paraId="460DF802" w14:textId="05A87996" w:rsidR="00374D47" w:rsidRPr="00C967F5" w:rsidRDefault="00C967F5" w:rsidP="00C967F5">
    <w:pPr>
      <w:pBdr>
        <w:top w:val="single" w:sz="4" w:space="1" w:color="auto"/>
      </w:pBdr>
      <w:rPr>
        <w:rFonts w:cstheme="minorHAnsi"/>
      </w:rPr>
    </w:pPr>
    <w:r>
      <w:rPr>
        <w:rFonts w:cstheme="minorHAnsi"/>
        <w:sz w:val="16"/>
        <w:szCs w:val="16"/>
      </w:rPr>
      <w:t>Das Arbeitsmaterial ist Teil des Themas „</w:t>
    </w:r>
    <w:r w:rsidRPr="003B17BF">
      <w:rPr>
        <w:rFonts w:cstheme="minorHAnsi"/>
        <w:sz w:val="16"/>
        <w:szCs w:val="16"/>
      </w:rPr>
      <w:t>Spezial: Online lernen 2 - Digitale Werkzeuge</w:t>
    </w:r>
    <w:r>
      <w:rPr>
        <w:rFonts w:cstheme="minorHAnsi"/>
        <w:sz w:val="16"/>
        <w:szCs w:val="16"/>
      </w:rPr>
      <w:t xml:space="preserve">“,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Stand:</w:t>
    </w:r>
    <w:r>
      <w:rPr>
        <w:rFonts w:cstheme="minorHAnsi"/>
        <w:sz w:val="16"/>
        <w:szCs w:val="16"/>
      </w:rPr>
      <w:t xml:space="preserve"> 04/2020.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w:t>
    </w:r>
    <w:proofErr w:type="spellStart"/>
    <w:r w:rsidRPr="00FF7F7C">
      <w:rPr>
        <w:rFonts w:cstheme="minorHAnsi"/>
        <w:sz w:val="16"/>
        <w:szCs w:val="16"/>
      </w:rPr>
      <w:t>Commons</w:t>
    </w:r>
    <w:proofErr w:type="spellEnd"/>
    <w:r w:rsidRPr="00FF7F7C">
      <w:rPr>
        <w:rFonts w:cstheme="minorHAnsi"/>
        <w:sz w:val="16"/>
        <w:szCs w:val="16"/>
      </w:rPr>
      <w:t xml:space="preserve">-Lizenzen. Bearbeitung, Vervielfältigung und Veröffentlichung sind gestattet. Bei </w:t>
    </w:r>
    <w:proofErr w:type="gramStart"/>
    <w:r w:rsidRPr="00FF7F7C">
      <w:rPr>
        <w:rFonts w:cstheme="minorHAnsi"/>
        <w:sz w:val="16"/>
        <w:szCs w:val="16"/>
      </w:rPr>
      <w:t>Veröffentlichung müssen</w:t>
    </w:r>
    <w:proofErr w:type="gramEnd"/>
    <w:r w:rsidRPr="00FF7F7C">
      <w:rPr>
        <w:rFonts w:cstheme="minorHAnsi"/>
        <w:sz w:val="16"/>
        <w:szCs w:val="16"/>
      </w:rPr>
      <w:t xml:space="preserve">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52D86" w14:textId="77777777" w:rsidR="003B17BF" w:rsidRPr="00FF7F7C" w:rsidRDefault="003B17BF" w:rsidP="003B17BF">
    <w:pPr>
      <w:pStyle w:val="Fuzeile"/>
      <w:jc w:val="right"/>
      <w:rPr>
        <w:rFonts w:cstheme="minorHAnsi"/>
      </w:rPr>
    </w:pPr>
  </w:p>
  <w:p w14:paraId="471ACD23" w14:textId="70AA3998" w:rsidR="00374D47" w:rsidRPr="003B17BF" w:rsidRDefault="003B17BF" w:rsidP="003B17BF">
    <w:pPr>
      <w:pBdr>
        <w:top w:val="single" w:sz="4" w:space="1" w:color="auto"/>
      </w:pBdr>
      <w:rPr>
        <w:rFonts w:cstheme="minorHAnsi"/>
      </w:rPr>
    </w:pPr>
    <w:r>
      <w:rPr>
        <w:rFonts w:cstheme="minorHAnsi"/>
        <w:sz w:val="16"/>
        <w:szCs w:val="16"/>
      </w:rPr>
      <w:t>Das Arbeitsmaterial ist Teil des Themas „</w:t>
    </w:r>
    <w:r w:rsidRPr="003B17BF">
      <w:rPr>
        <w:rFonts w:cstheme="minorHAnsi"/>
        <w:sz w:val="16"/>
        <w:szCs w:val="16"/>
      </w:rPr>
      <w:t>Spezial: Online lernen 2 - Digitale Werkzeuge</w:t>
    </w:r>
    <w:r>
      <w:rPr>
        <w:rFonts w:cstheme="minorHAnsi"/>
        <w:sz w:val="16"/>
        <w:szCs w:val="16"/>
      </w:rPr>
      <w:t xml:space="preserve">“,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Stand:</w:t>
    </w:r>
    <w:r>
      <w:rPr>
        <w:rFonts w:cstheme="minorHAnsi"/>
        <w:sz w:val="16"/>
        <w:szCs w:val="16"/>
      </w:rPr>
      <w:t xml:space="preserve"> 04/2020.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w:t>
    </w:r>
    <w:proofErr w:type="spellStart"/>
    <w:r w:rsidRPr="00FF7F7C">
      <w:rPr>
        <w:rFonts w:cstheme="minorHAnsi"/>
        <w:sz w:val="16"/>
        <w:szCs w:val="16"/>
      </w:rPr>
      <w:t>Commons</w:t>
    </w:r>
    <w:proofErr w:type="spellEnd"/>
    <w:r w:rsidRPr="00FF7F7C">
      <w:rPr>
        <w:rFonts w:cstheme="minorHAnsi"/>
        <w:sz w:val="16"/>
        <w:szCs w:val="16"/>
      </w:rPr>
      <w:t xml:space="preserve">-Lizenzen. Bearbeitung, Vervielfältigung und Veröffentlichung sind gestattet. Bei </w:t>
    </w:r>
    <w:proofErr w:type="gramStart"/>
    <w:r w:rsidRPr="00FF7F7C">
      <w:rPr>
        <w:rFonts w:cstheme="minorHAnsi"/>
        <w:sz w:val="16"/>
        <w:szCs w:val="16"/>
      </w:rPr>
      <w:t>Veröffentlichung müssen</w:t>
    </w:r>
    <w:proofErr w:type="gramEnd"/>
    <w:r w:rsidRPr="00FF7F7C">
      <w:rPr>
        <w:rFonts w:cstheme="minorHAnsi"/>
        <w:sz w:val="16"/>
        <w:szCs w:val="16"/>
      </w:rPr>
      <w:t xml:space="preserve">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F9CF3" w14:textId="77777777" w:rsidR="00350A7B" w:rsidRDefault="00350A7B" w:rsidP="003355AA">
      <w:r>
        <w:separator/>
      </w:r>
    </w:p>
  </w:footnote>
  <w:footnote w:type="continuationSeparator" w:id="0">
    <w:p w14:paraId="51EEA3BF" w14:textId="77777777" w:rsidR="00350A7B" w:rsidRDefault="00350A7B" w:rsidP="00335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46D9" w14:textId="77777777" w:rsidR="00C967F5" w:rsidRDefault="00C967F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1082F" w14:textId="77777777" w:rsidR="00C967F5" w:rsidRDefault="00C967F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51FFA" w14:textId="77777777" w:rsidR="00C967F5" w:rsidRDefault="00C967F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8ED3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D1642"/>
    <w:multiLevelType w:val="hybridMultilevel"/>
    <w:tmpl w:val="52DE7B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18377C"/>
    <w:multiLevelType w:val="hybridMultilevel"/>
    <w:tmpl w:val="94642A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820F07"/>
    <w:multiLevelType w:val="multilevel"/>
    <w:tmpl w:val="58A2B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5B79B4"/>
    <w:multiLevelType w:val="hybridMultilevel"/>
    <w:tmpl w:val="25C67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C17E61"/>
    <w:multiLevelType w:val="multilevel"/>
    <w:tmpl w:val="464C3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9A22A7"/>
    <w:multiLevelType w:val="hybridMultilevel"/>
    <w:tmpl w:val="25C67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440FBB"/>
    <w:multiLevelType w:val="hybridMultilevel"/>
    <w:tmpl w:val="7456A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560FA3"/>
    <w:multiLevelType w:val="multilevel"/>
    <w:tmpl w:val="2B88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F8106C5"/>
    <w:multiLevelType w:val="hybridMultilevel"/>
    <w:tmpl w:val="B7862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D91191"/>
    <w:multiLevelType w:val="hybridMultilevel"/>
    <w:tmpl w:val="231C3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9B5B98"/>
    <w:multiLevelType w:val="multilevel"/>
    <w:tmpl w:val="1FA2D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EE32A87"/>
    <w:multiLevelType w:val="hybridMultilevel"/>
    <w:tmpl w:val="1D4C5B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971979"/>
    <w:multiLevelType w:val="multilevel"/>
    <w:tmpl w:val="C2783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0F20E7C"/>
    <w:multiLevelType w:val="multilevel"/>
    <w:tmpl w:val="D9FC4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894EFC"/>
    <w:multiLevelType w:val="hybridMultilevel"/>
    <w:tmpl w:val="B0924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C6325A"/>
    <w:multiLevelType w:val="multilevel"/>
    <w:tmpl w:val="A3AA3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A72558"/>
    <w:multiLevelType w:val="hybridMultilevel"/>
    <w:tmpl w:val="C9A2C8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2C022A4"/>
    <w:multiLevelType w:val="hybridMultilevel"/>
    <w:tmpl w:val="3A1E01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36449B"/>
    <w:multiLevelType w:val="hybridMultilevel"/>
    <w:tmpl w:val="79A04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3152BA"/>
    <w:multiLevelType w:val="hybridMultilevel"/>
    <w:tmpl w:val="CE343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845B6A"/>
    <w:multiLevelType w:val="hybridMultilevel"/>
    <w:tmpl w:val="7158DF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4"/>
  </w:num>
  <w:num w:numId="3">
    <w:abstractNumId w:val="0"/>
  </w:num>
  <w:num w:numId="4">
    <w:abstractNumId w:val="20"/>
  </w:num>
  <w:num w:numId="5">
    <w:abstractNumId w:val="9"/>
  </w:num>
  <w:num w:numId="6">
    <w:abstractNumId w:val="12"/>
  </w:num>
  <w:num w:numId="7">
    <w:abstractNumId w:val="13"/>
  </w:num>
  <w:num w:numId="8">
    <w:abstractNumId w:val="16"/>
  </w:num>
  <w:num w:numId="9">
    <w:abstractNumId w:val="10"/>
  </w:num>
  <w:num w:numId="10">
    <w:abstractNumId w:val="3"/>
  </w:num>
  <w:num w:numId="11">
    <w:abstractNumId w:val="18"/>
  </w:num>
  <w:num w:numId="12">
    <w:abstractNumId w:val="2"/>
  </w:num>
  <w:num w:numId="13">
    <w:abstractNumId w:val="19"/>
  </w:num>
  <w:num w:numId="14">
    <w:abstractNumId w:val="21"/>
  </w:num>
  <w:num w:numId="15">
    <w:abstractNumId w:val="5"/>
  </w:num>
  <w:num w:numId="16">
    <w:abstractNumId w:val="1"/>
  </w:num>
  <w:num w:numId="17">
    <w:abstractNumId w:val="7"/>
  </w:num>
  <w:num w:numId="18">
    <w:abstractNumId w:val="23"/>
  </w:num>
  <w:num w:numId="19">
    <w:abstractNumId w:val="11"/>
  </w:num>
  <w:num w:numId="20">
    <w:abstractNumId w:val="8"/>
  </w:num>
  <w:num w:numId="21">
    <w:abstractNumId w:val="14"/>
  </w:num>
  <w:num w:numId="22">
    <w:abstractNumId w:val="6"/>
  </w:num>
  <w:num w:numId="23">
    <w:abstractNumId w:val="17"/>
  </w:num>
  <w:num w:numId="2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07FA0"/>
    <w:rsid w:val="00010A06"/>
    <w:rsid w:val="000119DE"/>
    <w:rsid w:val="0001256C"/>
    <w:rsid w:val="00012CD8"/>
    <w:rsid w:val="000168E2"/>
    <w:rsid w:val="000170A3"/>
    <w:rsid w:val="00017C05"/>
    <w:rsid w:val="00021B65"/>
    <w:rsid w:val="00022057"/>
    <w:rsid w:val="00022E72"/>
    <w:rsid w:val="00023940"/>
    <w:rsid w:val="000247F5"/>
    <w:rsid w:val="000252F7"/>
    <w:rsid w:val="00025C32"/>
    <w:rsid w:val="00030E6C"/>
    <w:rsid w:val="000320A1"/>
    <w:rsid w:val="00032B25"/>
    <w:rsid w:val="00033E6C"/>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036A"/>
    <w:rsid w:val="0005191F"/>
    <w:rsid w:val="00053592"/>
    <w:rsid w:val="00053DA0"/>
    <w:rsid w:val="00054F93"/>
    <w:rsid w:val="0005544B"/>
    <w:rsid w:val="00055DF4"/>
    <w:rsid w:val="000560D8"/>
    <w:rsid w:val="00056E93"/>
    <w:rsid w:val="00057DD9"/>
    <w:rsid w:val="00057FA1"/>
    <w:rsid w:val="00061928"/>
    <w:rsid w:val="000629CE"/>
    <w:rsid w:val="0006321D"/>
    <w:rsid w:val="00063ABF"/>
    <w:rsid w:val="000646A5"/>
    <w:rsid w:val="0006492F"/>
    <w:rsid w:val="00064BAB"/>
    <w:rsid w:val="00065A2F"/>
    <w:rsid w:val="000674AA"/>
    <w:rsid w:val="00067FAB"/>
    <w:rsid w:val="00070899"/>
    <w:rsid w:val="000709B2"/>
    <w:rsid w:val="00070C4B"/>
    <w:rsid w:val="0007329F"/>
    <w:rsid w:val="00073796"/>
    <w:rsid w:val="00074081"/>
    <w:rsid w:val="000747CD"/>
    <w:rsid w:val="000768BA"/>
    <w:rsid w:val="00077D24"/>
    <w:rsid w:val="000822E2"/>
    <w:rsid w:val="00083329"/>
    <w:rsid w:val="00083358"/>
    <w:rsid w:val="000834BB"/>
    <w:rsid w:val="000835A4"/>
    <w:rsid w:val="00084200"/>
    <w:rsid w:val="0008504E"/>
    <w:rsid w:val="00085470"/>
    <w:rsid w:val="00085878"/>
    <w:rsid w:val="00086A73"/>
    <w:rsid w:val="000871DC"/>
    <w:rsid w:val="00087B2C"/>
    <w:rsid w:val="00087DB4"/>
    <w:rsid w:val="00091322"/>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5C7A"/>
    <w:rsid w:val="000A6BF9"/>
    <w:rsid w:val="000A7011"/>
    <w:rsid w:val="000A726E"/>
    <w:rsid w:val="000A7ED5"/>
    <w:rsid w:val="000B0B3A"/>
    <w:rsid w:val="000B1043"/>
    <w:rsid w:val="000B36D4"/>
    <w:rsid w:val="000B5B2A"/>
    <w:rsid w:val="000B5E3E"/>
    <w:rsid w:val="000B6052"/>
    <w:rsid w:val="000C004C"/>
    <w:rsid w:val="000C1C02"/>
    <w:rsid w:val="000C394A"/>
    <w:rsid w:val="000C3DD3"/>
    <w:rsid w:val="000C4051"/>
    <w:rsid w:val="000C4443"/>
    <w:rsid w:val="000C55E4"/>
    <w:rsid w:val="000C5E59"/>
    <w:rsid w:val="000D01E0"/>
    <w:rsid w:val="000D11DF"/>
    <w:rsid w:val="000D2135"/>
    <w:rsid w:val="000D393B"/>
    <w:rsid w:val="000D5ACF"/>
    <w:rsid w:val="000D7942"/>
    <w:rsid w:val="000E1364"/>
    <w:rsid w:val="000E1638"/>
    <w:rsid w:val="000E1C7B"/>
    <w:rsid w:val="000E6F42"/>
    <w:rsid w:val="000F0BC5"/>
    <w:rsid w:val="000F3712"/>
    <w:rsid w:val="000F3BE4"/>
    <w:rsid w:val="000F5DFA"/>
    <w:rsid w:val="00101352"/>
    <w:rsid w:val="00102D85"/>
    <w:rsid w:val="00103223"/>
    <w:rsid w:val="00103D43"/>
    <w:rsid w:val="00106297"/>
    <w:rsid w:val="00107D94"/>
    <w:rsid w:val="001114CB"/>
    <w:rsid w:val="00111C61"/>
    <w:rsid w:val="00111FED"/>
    <w:rsid w:val="001121A3"/>
    <w:rsid w:val="001131E9"/>
    <w:rsid w:val="00113DB0"/>
    <w:rsid w:val="001141C0"/>
    <w:rsid w:val="00114DED"/>
    <w:rsid w:val="001166B8"/>
    <w:rsid w:val="00117E9E"/>
    <w:rsid w:val="00120B3B"/>
    <w:rsid w:val="001222AE"/>
    <w:rsid w:val="00123211"/>
    <w:rsid w:val="00123260"/>
    <w:rsid w:val="00123C58"/>
    <w:rsid w:val="00124443"/>
    <w:rsid w:val="00124902"/>
    <w:rsid w:val="00125614"/>
    <w:rsid w:val="00127604"/>
    <w:rsid w:val="00130252"/>
    <w:rsid w:val="0013320E"/>
    <w:rsid w:val="00135901"/>
    <w:rsid w:val="00136DFA"/>
    <w:rsid w:val="00137EAF"/>
    <w:rsid w:val="001400C9"/>
    <w:rsid w:val="00140BF3"/>
    <w:rsid w:val="001452BD"/>
    <w:rsid w:val="00145CF3"/>
    <w:rsid w:val="00145D09"/>
    <w:rsid w:val="0014686F"/>
    <w:rsid w:val="001502F3"/>
    <w:rsid w:val="00150617"/>
    <w:rsid w:val="00151641"/>
    <w:rsid w:val="00152628"/>
    <w:rsid w:val="0015318F"/>
    <w:rsid w:val="00154037"/>
    <w:rsid w:val="00154677"/>
    <w:rsid w:val="00155952"/>
    <w:rsid w:val="001569F4"/>
    <w:rsid w:val="00156EF5"/>
    <w:rsid w:val="00157190"/>
    <w:rsid w:val="00162F36"/>
    <w:rsid w:val="00164C0E"/>
    <w:rsid w:val="00164C52"/>
    <w:rsid w:val="00164EC8"/>
    <w:rsid w:val="00166326"/>
    <w:rsid w:val="00166EDE"/>
    <w:rsid w:val="001728FD"/>
    <w:rsid w:val="00172966"/>
    <w:rsid w:val="00172EEF"/>
    <w:rsid w:val="00173644"/>
    <w:rsid w:val="001738FC"/>
    <w:rsid w:val="00175965"/>
    <w:rsid w:val="001762CF"/>
    <w:rsid w:val="001773DB"/>
    <w:rsid w:val="00177D73"/>
    <w:rsid w:val="001805D7"/>
    <w:rsid w:val="001813C0"/>
    <w:rsid w:val="00181BA4"/>
    <w:rsid w:val="00181C93"/>
    <w:rsid w:val="00181DA9"/>
    <w:rsid w:val="00181DBB"/>
    <w:rsid w:val="00182C13"/>
    <w:rsid w:val="001831DD"/>
    <w:rsid w:val="00184175"/>
    <w:rsid w:val="00184557"/>
    <w:rsid w:val="00184894"/>
    <w:rsid w:val="00186054"/>
    <w:rsid w:val="00186BE0"/>
    <w:rsid w:val="00187A54"/>
    <w:rsid w:val="001909B8"/>
    <w:rsid w:val="00192C64"/>
    <w:rsid w:val="001973C6"/>
    <w:rsid w:val="0019746E"/>
    <w:rsid w:val="001A0165"/>
    <w:rsid w:val="001A1AC5"/>
    <w:rsid w:val="001A23B2"/>
    <w:rsid w:val="001A2B5C"/>
    <w:rsid w:val="001A2C92"/>
    <w:rsid w:val="001A4456"/>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38C9"/>
    <w:rsid w:val="001D511D"/>
    <w:rsid w:val="001D5FC5"/>
    <w:rsid w:val="001D60B4"/>
    <w:rsid w:val="001D64E1"/>
    <w:rsid w:val="001E0FA5"/>
    <w:rsid w:val="001E1113"/>
    <w:rsid w:val="001E1762"/>
    <w:rsid w:val="001E1C6B"/>
    <w:rsid w:val="001E1CE1"/>
    <w:rsid w:val="001E20EC"/>
    <w:rsid w:val="001E248D"/>
    <w:rsid w:val="001E4FCB"/>
    <w:rsid w:val="001E613B"/>
    <w:rsid w:val="001E7D36"/>
    <w:rsid w:val="001F0F1D"/>
    <w:rsid w:val="001F0FEC"/>
    <w:rsid w:val="001F162B"/>
    <w:rsid w:val="001F1E43"/>
    <w:rsid w:val="001F2C1F"/>
    <w:rsid w:val="001F4BE6"/>
    <w:rsid w:val="001F5043"/>
    <w:rsid w:val="001F5A26"/>
    <w:rsid w:val="001F65A9"/>
    <w:rsid w:val="001F65B7"/>
    <w:rsid w:val="001F7360"/>
    <w:rsid w:val="001F74ED"/>
    <w:rsid w:val="002001A4"/>
    <w:rsid w:val="00201A44"/>
    <w:rsid w:val="00201B52"/>
    <w:rsid w:val="00202625"/>
    <w:rsid w:val="00202E01"/>
    <w:rsid w:val="00203C6A"/>
    <w:rsid w:val="0020440D"/>
    <w:rsid w:val="0020500C"/>
    <w:rsid w:val="00206C45"/>
    <w:rsid w:val="002108EF"/>
    <w:rsid w:val="00211953"/>
    <w:rsid w:val="00211B32"/>
    <w:rsid w:val="00211C4B"/>
    <w:rsid w:val="0021286E"/>
    <w:rsid w:val="00214370"/>
    <w:rsid w:val="00214F54"/>
    <w:rsid w:val="00215074"/>
    <w:rsid w:val="0021579F"/>
    <w:rsid w:val="00216B32"/>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0EEA"/>
    <w:rsid w:val="00232165"/>
    <w:rsid w:val="00232A96"/>
    <w:rsid w:val="00232DEE"/>
    <w:rsid w:val="0023336F"/>
    <w:rsid w:val="00234292"/>
    <w:rsid w:val="002343A7"/>
    <w:rsid w:val="00234A3B"/>
    <w:rsid w:val="00235025"/>
    <w:rsid w:val="002351AA"/>
    <w:rsid w:val="00235480"/>
    <w:rsid w:val="00235D6C"/>
    <w:rsid w:val="00236AFC"/>
    <w:rsid w:val="002376EF"/>
    <w:rsid w:val="00240CBE"/>
    <w:rsid w:val="00240E97"/>
    <w:rsid w:val="00241687"/>
    <w:rsid w:val="002417D4"/>
    <w:rsid w:val="002432A6"/>
    <w:rsid w:val="0024623B"/>
    <w:rsid w:val="0024788E"/>
    <w:rsid w:val="002508CF"/>
    <w:rsid w:val="00250E34"/>
    <w:rsid w:val="00250F03"/>
    <w:rsid w:val="00251F6C"/>
    <w:rsid w:val="00252732"/>
    <w:rsid w:val="00253146"/>
    <w:rsid w:val="0025389D"/>
    <w:rsid w:val="00253BAB"/>
    <w:rsid w:val="00253CEF"/>
    <w:rsid w:val="00255BF1"/>
    <w:rsid w:val="002567D9"/>
    <w:rsid w:val="00256B1C"/>
    <w:rsid w:val="00256DFA"/>
    <w:rsid w:val="00257AED"/>
    <w:rsid w:val="00257CE0"/>
    <w:rsid w:val="00260FCB"/>
    <w:rsid w:val="0026114E"/>
    <w:rsid w:val="00261BA2"/>
    <w:rsid w:val="00261CEF"/>
    <w:rsid w:val="002647D2"/>
    <w:rsid w:val="00265150"/>
    <w:rsid w:val="00266132"/>
    <w:rsid w:val="002664B0"/>
    <w:rsid w:val="00266B4C"/>
    <w:rsid w:val="002670C2"/>
    <w:rsid w:val="00270460"/>
    <w:rsid w:val="00270467"/>
    <w:rsid w:val="002711B8"/>
    <w:rsid w:val="00272B4B"/>
    <w:rsid w:val="00272C05"/>
    <w:rsid w:val="00273F45"/>
    <w:rsid w:val="00274FCA"/>
    <w:rsid w:val="00276968"/>
    <w:rsid w:val="00276B8E"/>
    <w:rsid w:val="002772BF"/>
    <w:rsid w:val="0028035D"/>
    <w:rsid w:val="00280774"/>
    <w:rsid w:val="002812F9"/>
    <w:rsid w:val="00281ED2"/>
    <w:rsid w:val="002826A5"/>
    <w:rsid w:val="00283984"/>
    <w:rsid w:val="00284097"/>
    <w:rsid w:val="00284484"/>
    <w:rsid w:val="002850E7"/>
    <w:rsid w:val="00285DF7"/>
    <w:rsid w:val="0028672A"/>
    <w:rsid w:val="00287303"/>
    <w:rsid w:val="002903BA"/>
    <w:rsid w:val="0029066C"/>
    <w:rsid w:val="00291546"/>
    <w:rsid w:val="00292DBE"/>
    <w:rsid w:val="00293024"/>
    <w:rsid w:val="0029461A"/>
    <w:rsid w:val="002958A0"/>
    <w:rsid w:val="00295A9D"/>
    <w:rsid w:val="00296A9D"/>
    <w:rsid w:val="00296E1A"/>
    <w:rsid w:val="0029751A"/>
    <w:rsid w:val="002A027A"/>
    <w:rsid w:val="002A25D2"/>
    <w:rsid w:val="002A3483"/>
    <w:rsid w:val="002A401B"/>
    <w:rsid w:val="002A5082"/>
    <w:rsid w:val="002A5E62"/>
    <w:rsid w:val="002A5F58"/>
    <w:rsid w:val="002A6992"/>
    <w:rsid w:val="002A755F"/>
    <w:rsid w:val="002A7687"/>
    <w:rsid w:val="002A7E66"/>
    <w:rsid w:val="002B016E"/>
    <w:rsid w:val="002B0997"/>
    <w:rsid w:val="002B1A9E"/>
    <w:rsid w:val="002B33D7"/>
    <w:rsid w:val="002B4172"/>
    <w:rsid w:val="002B6100"/>
    <w:rsid w:val="002B6122"/>
    <w:rsid w:val="002B635A"/>
    <w:rsid w:val="002B6A96"/>
    <w:rsid w:val="002B79A5"/>
    <w:rsid w:val="002B7AC8"/>
    <w:rsid w:val="002C04F9"/>
    <w:rsid w:val="002C18A6"/>
    <w:rsid w:val="002C2B38"/>
    <w:rsid w:val="002C2C8E"/>
    <w:rsid w:val="002C3E4C"/>
    <w:rsid w:val="002C4B23"/>
    <w:rsid w:val="002C5114"/>
    <w:rsid w:val="002C75B9"/>
    <w:rsid w:val="002C7607"/>
    <w:rsid w:val="002D1FBB"/>
    <w:rsid w:val="002D2757"/>
    <w:rsid w:val="002D30AD"/>
    <w:rsid w:val="002D3164"/>
    <w:rsid w:val="002D4466"/>
    <w:rsid w:val="002D587B"/>
    <w:rsid w:val="002E0973"/>
    <w:rsid w:val="002E107D"/>
    <w:rsid w:val="002E131A"/>
    <w:rsid w:val="002E16FB"/>
    <w:rsid w:val="002E2E35"/>
    <w:rsid w:val="002E394A"/>
    <w:rsid w:val="002E451F"/>
    <w:rsid w:val="002E5352"/>
    <w:rsid w:val="002E5387"/>
    <w:rsid w:val="002E552E"/>
    <w:rsid w:val="002E69E0"/>
    <w:rsid w:val="002E6A5D"/>
    <w:rsid w:val="002E6BB8"/>
    <w:rsid w:val="002F0B74"/>
    <w:rsid w:val="002F1555"/>
    <w:rsid w:val="002F2546"/>
    <w:rsid w:val="002F590A"/>
    <w:rsid w:val="002F5F04"/>
    <w:rsid w:val="002F6BAB"/>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0A82"/>
    <w:rsid w:val="00321252"/>
    <w:rsid w:val="00321C0C"/>
    <w:rsid w:val="0032224F"/>
    <w:rsid w:val="00322782"/>
    <w:rsid w:val="003235EC"/>
    <w:rsid w:val="00323C97"/>
    <w:rsid w:val="003247E5"/>
    <w:rsid w:val="00325EEF"/>
    <w:rsid w:val="003261FF"/>
    <w:rsid w:val="00326B39"/>
    <w:rsid w:val="00326F53"/>
    <w:rsid w:val="003272D8"/>
    <w:rsid w:val="0032754C"/>
    <w:rsid w:val="00330C3D"/>
    <w:rsid w:val="00332A28"/>
    <w:rsid w:val="00332B25"/>
    <w:rsid w:val="00333531"/>
    <w:rsid w:val="00334804"/>
    <w:rsid w:val="003353C5"/>
    <w:rsid w:val="003355AA"/>
    <w:rsid w:val="00336AD1"/>
    <w:rsid w:val="00336B53"/>
    <w:rsid w:val="00337C8B"/>
    <w:rsid w:val="00340AB7"/>
    <w:rsid w:val="00341D7B"/>
    <w:rsid w:val="00341EB7"/>
    <w:rsid w:val="00342367"/>
    <w:rsid w:val="003430F2"/>
    <w:rsid w:val="003439CE"/>
    <w:rsid w:val="00343ED3"/>
    <w:rsid w:val="0034487D"/>
    <w:rsid w:val="003450B7"/>
    <w:rsid w:val="003466E1"/>
    <w:rsid w:val="00346BEB"/>
    <w:rsid w:val="003470E9"/>
    <w:rsid w:val="00347B5F"/>
    <w:rsid w:val="00350502"/>
    <w:rsid w:val="00350A7B"/>
    <w:rsid w:val="00351726"/>
    <w:rsid w:val="00351A78"/>
    <w:rsid w:val="00351B72"/>
    <w:rsid w:val="00357F65"/>
    <w:rsid w:val="00360C83"/>
    <w:rsid w:val="00361408"/>
    <w:rsid w:val="00361B88"/>
    <w:rsid w:val="00361B94"/>
    <w:rsid w:val="00361F4F"/>
    <w:rsid w:val="003624B5"/>
    <w:rsid w:val="00362CC7"/>
    <w:rsid w:val="00363246"/>
    <w:rsid w:val="00366143"/>
    <w:rsid w:val="0036649A"/>
    <w:rsid w:val="00367674"/>
    <w:rsid w:val="00370924"/>
    <w:rsid w:val="0037276A"/>
    <w:rsid w:val="00372CC3"/>
    <w:rsid w:val="00374D47"/>
    <w:rsid w:val="00375E1D"/>
    <w:rsid w:val="003763E9"/>
    <w:rsid w:val="00377444"/>
    <w:rsid w:val="0038026A"/>
    <w:rsid w:val="00380929"/>
    <w:rsid w:val="00380DA9"/>
    <w:rsid w:val="003833F3"/>
    <w:rsid w:val="00384BF7"/>
    <w:rsid w:val="00386970"/>
    <w:rsid w:val="00387516"/>
    <w:rsid w:val="00387858"/>
    <w:rsid w:val="00387AF1"/>
    <w:rsid w:val="003923D2"/>
    <w:rsid w:val="00392515"/>
    <w:rsid w:val="00394318"/>
    <w:rsid w:val="0039465C"/>
    <w:rsid w:val="00394B36"/>
    <w:rsid w:val="0039570E"/>
    <w:rsid w:val="00396546"/>
    <w:rsid w:val="00396DEE"/>
    <w:rsid w:val="00397EEC"/>
    <w:rsid w:val="003A0AFD"/>
    <w:rsid w:val="003A17BB"/>
    <w:rsid w:val="003A1D50"/>
    <w:rsid w:val="003A24CF"/>
    <w:rsid w:val="003A34D7"/>
    <w:rsid w:val="003A55E2"/>
    <w:rsid w:val="003A6CDD"/>
    <w:rsid w:val="003A77EB"/>
    <w:rsid w:val="003A7EFF"/>
    <w:rsid w:val="003B0A45"/>
    <w:rsid w:val="003B104C"/>
    <w:rsid w:val="003B17BF"/>
    <w:rsid w:val="003B194F"/>
    <w:rsid w:val="003B1CED"/>
    <w:rsid w:val="003B2281"/>
    <w:rsid w:val="003B46D7"/>
    <w:rsid w:val="003B5536"/>
    <w:rsid w:val="003B58CA"/>
    <w:rsid w:val="003B6320"/>
    <w:rsid w:val="003B6A14"/>
    <w:rsid w:val="003B7A15"/>
    <w:rsid w:val="003B7D6D"/>
    <w:rsid w:val="003C0046"/>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429D"/>
    <w:rsid w:val="003D58EC"/>
    <w:rsid w:val="003D62F6"/>
    <w:rsid w:val="003D6F44"/>
    <w:rsid w:val="003D7AE2"/>
    <w:rsid w:val="003E0BA9"/>
    <w:rsid w:val="003E132E"/>
    <w:rsid w:val="003E18D8"/>
    <w:rsid w:val="003E242B"/>
    <w:rsid w:val="003E3347"/>
    <w:rsid w:val="003E4091"/>
    <w:rsid w:val="003E58DF"/>
    <w:rsid w:val="003E63FC"/>
    <w:rsid w:val="003E70CA"/>
    <w:rsid w:val="003F0BF4"/>
    <w:rsid w:val="003F0CAE"/>
    <w:rsid w:val="003F137E"/>
    <w:rsid w:val="003F2171"/>
    <w:rsid w:val="003F41A0"/>
    <w:rsid w:val="003F4476"/>
    <w:rsid w:val="003F708C"/>
    <w:rsid w:val="003F7CBC"/>
    <w:rsid w:val="00400539"/>
    <w:rsid w:val="0040066A"/>
    <w:rsid w:val="00401C3D"/>
    <w:rsid w:val="004022C2"/>
    <w:rsid w:val="00402AE3"/>
    <w:rsid w:val="0040381C"/>
    <w:rsid w:val="004049DB"/>
    <w:rsid w:val="0040507E"/>
    <w:rsid w:val="00410D54"/>
    <w:rsid w:val="00411D77"/>
    <w:rsid w:val="00413054"/>
    <w:rsid w:val="004137CB"/>
    <w:rsid w:val="004139F1"/>
    <w:rsid w:val="00413A3A"/>
    <w:rsid w:val="00413B2E"/>
    <w:rsid w:val="00413F9B"/>
    <w:rsid w:val="00415344"/>
    <w:rsid w:val="00415E5C"/>
    <w:rsid w:val="00415E8C"/>
    <w:rsid w:val="0041659B"/>
    <w:rsid w:val="00416F83"/>
    <w:rsid w:val="004174E4"/>
    <w:rsid w:val="004177E4"/>
    <w:rsid w:val="00421950"/>
    <w:rsid w:val="00421F6C"/>
    <w:rsid w:val="00422843"/>
    <w:rsid w:val="0042285F"/>
    <w:rsid w:val="00422B1F"/>
    <w:rsid w:val="0042385E"/>
    <w:rsid w:val="00423F7F"/>
    <w:rsid w:val="004240F2"/>
    <w:rsid w:val="004249A1"/>
    <w:rsid w:val="00424DE9"/>
    <w:rsid w:val="00425CEF"/>
    <w:rsid w:val="00425EC8"/>
    <w:rsid w:val="004264B8"/>
    <w:rsid w:val="00427305"/>
    <w:rsid w:val="00430AB5"/>
    <w:rsid w:val="00430C3C"/>
    <w:rsid w:val="00432201"/>
    <w:rsid w:val="00433037"/>
    <w:rsid w:val="00433D47"/>
    <w:rsid w:val="00434457"/>
    <w:rsid w:val="004349FA"/>
    <w:rsid w:val="004357AF"/>
    <w:rsid w:val="00436C31"/>
    <w:rsid w:val="00436FEB"/>
    <w:rsid w:val="00437A43"/>
    <w:rsid w:val="00437B6D"/>
    <w:rsid w:val="004410B4"/>
    <w:rsid w:val="004420BF"/>
    <w:rsid w:val="00442187"/>
    <w:rsid w:val="004425E8"/>
    <w:rsid w:val="00443A3B"/>
    <w:rsid w:val="00443B98"/>
    <w:rsid w:val="004444CC"/>
    <w:rsid w:val="00444600"/>
    <w:rsid w:val="00447BB2"/>
    <w:rsid w:val="00447D39"/>
    <w:rsid w:val="004502DC"/>
    <w:rsid w:val="00451699"/>
    <w:rsid w:val="004516A2"/>
    <w:rsid w:val="004519AB"/>
    <w:rsid w:val="00452300"/>
    <w:rsid w:val="00452394"/>
    <w:rsid w:val="004524CF"/>
    <w:rsid w:val="00452639"/>
    <w:rsid w:val="004527BA"/>
    <w:rsid w:val="004539B0"/>
    <w:rsid w:val="0045504A"/>
    <w:rsid w:val="00456C8F"/>
    <w:rsid w:val="00457D0E"/>
    <w:rsid w:val="004609E4"/>
    <w:rsid w:val="0046159E"/>
    <w:rsid w:val="00463268"/>
    <w:rsid w:val="0046362E"/>
    <w:rsid w:val="004645EA"/>
    <w:rsid w:val="004665FB"/>
    <w:rsid w:val="00467861"/>
    <w:rsid w:val="0047193C"/>
    <w:rsid w:val="004726D7"/>
    <w:rsid w:val="00473471"/>
    <w:rsid w:val="00475EAC"/>
    <w:rsid w:val="00477862"/>
    <w:rsid w:val="00477B8E"/>
    <w:rsid w:val="00477C13"/>
    <w:rsid w:val="00480BA7"/>
    <w:rsid w:val="0048230C"/>
    <w:rsid w:val="00483222"/>
    <w:rsid w:val="004833EB"/>
    <w:rsid w:val="0048389F"/>
    <w:rsid w:val="00483C16"/>
    <w:rsid w:val="004859FC"/>
    <w:rsid w:val="00485DC4"/>
    <w:rsid w:val="004860D4"/>
    <w:rsid w:val="0048681B"/>
    <w:rsid w:val="00486CEB"/>
    <w:rsid w:val="00487CFF"/>
    <w:rsid w:val="00487FD3"/>
    <w:rsid w:val="00490EDE"/>
    <w:rsid w:val="00491B08"/>
    <w:rsid w:val="00492621"/>
    <w:rsid w:val="00493B2F"/>
    <w:rsid w:val="004947B2"/>
    <w:rsid w:val="004953AB"/>
    <w:rsid w:val="0049578B"/>
    <w:rsid w:val="0049597D"/>
    <w:rsid w:val="00496908"/>
    <w:rsid w:val="004969D6"/>
    <w:rsid w:val="00496A25"/>
    <w:rsid w:val="00497F8D"/>
    <w:rsid w:val="004A4683"/>
    <w:rsid w:val="004A4882"/>
    <w:rsid w:val="004A4B8E"/>
    <w:rsid w:val="004A5FD7"/>
    <w:rsid w:val="004B05D7"/>
    <w:rsid w:val="004B09AC"/>
    <w:rsid w:val="004B0B5F"/>
    <w:rsid w:val="004B18B7"/>
    <w:rsid w:val="004B1CA1"/>
    <w:rsid w:val="004B2AF8"/>
    <w:rsid w:val="004B4820"/>
    <w:rsid w:val="004B6652"/>
    <w:rsid w:val="004B726E"/>
    <w:rsid w:val="004B74FF"/>
    <w:rsid w:val="004C0031"/>
    <w:rsid w:val="004C0A73"/>
    <w:rsid w:val="004C21F3"/>
    <w:rsid w:val="004C3464"/>
    <w:rsid w:val="004C3A5C"/>
    <w:rsid w:val="004C5BD4"/>
    <w:rsid w:val="004C5C4D"/>
    <w:rsid w:val="004C5E75"/>
    <w:rsid w:val="004C6ACC"/>
    <w:rsid w:val="004C7498"/>
    <w:rsid w:val="004D0493"/>
    <w:rsid w:val="004D0655"/>
    <w:rsid w:val="004D1E74"/>
    <w:rsid w:val="004D3840"/>
    <w:rsid w:val="004D3B5F"/>
    <w:rsid w:val="004D6F76"/>
    <w:rsid w:val="004E0F7C"/>
    <w:rsid w:val="004E1E99"/>
    <w:rsid w:val="004E2E7E"/>
    <w:rsid w:val="004E3160"/>
    <w:rsid w:val="004E3F98"/>
    <w:rsid w:val="004E46C8"/>
    <w:rsid w:val="004E5B60"/>
    <w:rsid w:val="004E6178"/>
    <w:rsid w:val="004E73AC"/>
    <w:rsid w:val="004E743D"/>
    <w:rsid w:val="004E7A5F"/>
    <w:rsid w:val="004E7FDD"/>
    <w:rsid w:val="004F07BC"/>
    <w:rsid w:val="004F1B7A"/>
    <w:rsid w:val="004F23C7"/>
    <w:rsid w:val="004F45D4"/>
    <w:rsid w:val="004F490D"/>
    <w:rsid w:val="004F71DA"/>
    <w:rsid w:val="004F7FE4"/>
    <w:rsid w:val="00500A4D"/>
    <w:rsid w:val="00500F37"/>
    <w:rsid w:val="00503F6B"/>
    <w:rsid w:val="00504117"/>
    <w:rsid w:val="00505650"/>
    <w:rsid w:val="00507B9A"/>
    <w:rsid w:val="005109B6"/>
    <w:rsid w:val="00510C07"/>
    <w:rsid w:val="00511512"/>
    <w:rsid w:val="005115A2"/>
    <w:rsid w:val="00511E3E"/>
    <w:rsid w:val="005148E8"/>
    <w:rsid w:val="005149E9"/>
    <w:rsid w:val="00516125"/>
    <w:rsid w:val="00516C84"/>
    <w:rsid w:val="005204AD"/>
    <w:rsid w:val="0052263F"/>
    <w:rsid w:val="005230ED"/>
    <w:rsid w:val="005253F3"/>
    <w:rsid w:val="005269B9"/>
    <w:rsid w:val="005271B0"/>
    <w:rsid w:val="00530CEB"/>
    <w:rsid w:val="00530F84"/>
    <w:rsid w:val="00532E3D"/>
    <w:rsid w:val="00533325"/>
    <w:rsid w:val="00533869"/>
    <w:rsid w:val="00533893"/>
    <w:rsid w:val="00533F6C"/>
    <w:rsid w:val="00534213"/>
    <w:rsid w:val="00535541"/>
    <w:rsid w:val="00535EE6"/>
    <w:rsid w:val="005368BA"/>
    <w:rsid w:val="00536B8E"/>
    <w:rsid w:val="00537615"/>
    <w:rsid w:val="00540578"/>
    <w:rsid w:val="00540A5C"/>
    <w:rsid w:val="0054102C"/>
    <w:rsid w:val="005417B3"/>
    <w:rsid w:val="00542538"/>
    <w:rsid w:val="00543864"/>
    <w:rsid w:val="00544C64"/>
    <w:rsid w:val="005451A2"/>
    <w:rsid w:val="005455CF"/>
    <w:rsid w:val="005458A0"/>
    <w:rsid w:val="00546C2A"/>
    <w:rsid w:val="005505FB"/>
    <w:rsid w:val="005506FA"/>
    <w:rsid w:val="00551234"/>
    <w:rsid w:val="00551C07"/>
    <w:rsid w:val="0055488B"/>
    <w:rsid w:val="00555507"/>
    <w:rsid w:val="00555BEE"/>
    <w:rsid w:val="00556C99"/>
    <w:rsid w:val="00556CCD"/>
    <w:rsid w:val="00557BDD"/>
    <w:rsid w:val="005603A2"/>
    <w:rsid w:val="005616C6"/>
    <w:rsid w:val="0056360D"/>
    <w:rsid w:val="00564291"/>
    <w:rsid w:val="005652EE"/>
    <w:rsid w:val="005657AA"/>
    <w:rsid w:val="005673DB"/>
    <w:rsid w:val="00567E31"/>
    <w:rsid w:val="00570111"/>
    <w:rsid w:val="00570738"/>
    <w:rsid w:val="0057250A"/>
    <w:rsid w:val="00572A2F"/>
    <w:rsid w:val="005732CA"/>
    <w:rsid w:val="00574885"/>
    <w:rsid w:val="00575B2C"/>
    <w:rsid w:val="00575E8A"/>
    <w:rsid w:val="0058193B"/>
    <w:rsid w:val="00581C41"/>
    <w:rsid w:val="00582237"/>
    <w:rsid w:val="00582A4D"/>
    <w:rsid w:val="00583736"/>
    <w:rsid w:val="00583A1D"/>
    <w:rsid w:val="00584416"/>
    <w:rsid w:val="00585262"/>
    <w:rsid w:val="005855BC"/>
    <w:rsid w:val="00585673"/>
    <w:rsid w:val="00587EBA"/>
    <w:rsid w:val="00590AD0"/>
    <w:rsid w:val="00590E9B"/>
    <w:rsid w:val="005920F1"/>
    <w:rsid w:val="005925D7"/>
    <w:rsid w:val="0059299A"/>
    <w:rsid w:val="005931F1"/>
    <w:rsid w:val="00593C63"/>
    <w:rsid w:val="00594FCA"/>
    <w:rsid w:val="0059529C"/>
    <w:rsid w:val="005965F3"/>
    <w:rsid w:val="00596D11"/>
    <w:rsid w:val="00597205"/>
    <w:rsid w:val="0059760A"/>
    <w:rsid w:val="005A0289"/>
    <w:rsid w:val="005A0797"/>
    <w:rsid w:val="005A0BAF"/>
    <w:rsid w:val="005A39A1"/>
    <w:rsid w:val="005A59F2"/>
    <w:rsid w:val="005A5E8A"/>
    <w:rsid w:val="005A6C10"/>
    <w:rsid w:val="005A6E62"/>
    <w:rsid w:val="005A7AC3"/>
    <w:rsid w:val="005B08AE"/>
    <w:rsid w:val="005B0AD9"/>
    <w:rsid w:val="005B1E43"/>
    <w:rsid w:val="005B2B9B"/>
    <w:rsid w:val="005B4EBC"/>
    <w:rsid w:val="005B5F19"/>
    <w:rsid w:val="005B6221"/>
    <w:rsid w:val="005B6B92"/>
    <w:rsid w:val="005B7500"/>
    <w:rsid w:val="005C0A0E"/>
    <w:rsid w:val="005C0DDA"/>
    <w:rsid w:val="005C2038"/>
    <w:rsid w:val="005C23D0"/>
    <w:rsid w:val="005C2B62"/>
    <w:rsid w:val="005C2DE4"/>
    <w:rsid w:val="005C2FE9"/>
    <w:rsid w:val="005C37B2"/>
    <w:rsid w:val="005C5782"/>
    <w:rsid w:val="005C73C1"/>
    <w:rsid w:val="005D263E"/>
    <w:rsid w:val="005D2F99"/>
    <w:rsid w:val="005D546F"/>
    <w:rsid w:val="005D5B77"/>
    <w:rsid w:val="005D6250"/>
    <w:rsid w:val="005D7210"/>
    <w:rsid w:val="005D74C2"/>
    <w:rsid w:val="005D768B"/>
    <w:rsid w:val="005E1663"/>
    <w:rsid w:val="005E272A"/>
    <w:rsid w:val="005E2F0E"/>
    <w:rsid w:val="005E4097"/>
    <w:rsid w:val="005E4240"/>
    <w:rsid w:val="005E6024"/>
    <w:rsid w:val="005E78B7"/>
    <w:rsid w:val="005F0772"/>
    <w:rsid w:val="005F1849"/>
    <w:rsid w:val="005F42DF"/>
    <w:rsid w:val="005F7176"/>
    <w:rsid w:val="005F744B"/>
    <w:rsid w:val="005F7938"/>
    <w:rsid w:val="006009F9"/>
    <w:rsid w:val="00600E18"/>
    <w:rsid w:val="00601787"/>
    <w:rsid w:val="00601A1D"/>
    <w:rsid w:val="00601FC4"/>
    <w:rsid w:val="00602D04"/>
    <w:rsid w:val="00602F98"/>
    <w:rsid w:val="00604931"/>
    <w:rsid w:val="0060795F"/>
    <w:rsid w:val="00610092"/>
    <w:rsid w:val="00612922"/>
    <w:rsid w:val="00612F65"/>
    <w:rsid w:val="00613974"/>
    <w:rsid w:val="0061405C"/>
    <w:rsid w:val="00615454"/>
    <w:rsid w:val="00615513"/>
    <w:rsid w:val="00620B4B"/>
    <w:rsid w:val="0062108D"/>
    <w:rsid w:val="00621657"/>
    <w:rsid w:val="00621FF6"/>
    <w:rsid w:val="0062276E"/>
    <w:rsid w:val="00623384"/>
    <w:rsid w:val="00623DD9"/>
    <w:rsid w:val="00625FF2"/>
    <w:rsid w:val="00626074"/>
    <w:rsid w:val="006302E4"/>
    <w:rsid w:val="00630D70"/>
    <w:rsid w:val="0063382A"/>
    <w:rsid w:val="00634C4A"/>
    <w:rsid w:val="006351EC"/>
    <w:rsid w:val="0063744F"/>
    <w:rsid w:val="00637E3F"/>
    <w:rsid w:val="006407E6"/>
    <w:rsid w:val="00640979"/>
    <w:rsid w:val="00640E58"/>
    <w:rsid w:val="006416DE"/>
    <w:rsid w:val="00641C36"/>
    <w:rsid w:val="00642E28"/>
    <w:rsid w:val="00643274"/>
    <w:rsid w:val="00643632"/>
    <w:rsid w:val="00644F31"/>
    <w:rsid w:val="00645166"/>
    <w:rsid w:val="0064578E"/>
    <w:rsid w:val="00645E4E"/>
    <w:rsid w:val="00646320"/>
    <w:rsid w:val="006478CB"/>
    <w:rsid w:val="0065023B"/>
    <w:rsid w:val="00650FB3"/>
    <w:rsid w:val="00651D68"/>
    <w:rsid w:val="00652291"/>
    <w:rsid w:val="006524F8"/>
    <w:rsid w:val="006547D8"/>
    <w:rsid w:val="00656534"/>
    <w:rsid w:val="00656FCE"/>
    <w:rsid w:val="00657BC6"/>
    <w:rsid w:val="00657CE3"/>
    <w:rsid w:val="00660F5A"/>
    <w:rsid w:val="00662A23"/>
    <w:rsid w:val="0066327D"/>
    <w:rsid w:val="00663DEA"/>
    <w:rsid w:val="00664215"/>
    <w:rsid w:val="006654C3"/>
    <w:rsid w:val="00665C0F"/>
    <w:rsid w:val="00666920"/>
    <w:rsid w:val="006676EF"/>
    <w:rsid w:val="00670A2D"/>
    <w:rsid w:val="00671A95"/>
    <w:rsid w:val="00675B18"/>
    <w:rsid w:val="006760FB"/>
    <w:rsid w:val="00677725"/>
    <w:rsid w:val="006778AB"/>
    <w:rsid w:val="00677C37"/>
    <w:rsid w:val="00681590"/>
    <w:rsid w:val="00681820"/>
    <w:rsid w:val="006825D1"/>
    <w:rsid w:val="006855B5"/>
    <w:rsid w:val="006860A9"/>
    <w:rsid w:val="00686E62"/>
    <w:rsid w:val="00687BB6"/>
    <w:rsid w:val="00690295"/>
    <w:rsid w:val="00692282"/>
    <w:rsid w:val="00692849"/>
    <w:rsid w:val="00692EA3"/>
    <w:rsid w:val="0069361B"/>
    <w:rsid w:val="0069439A"/>
    <w:rsid w:val="00694577"/>
    <w:rsid w:val="00695129"/>
    <w:rsid w:val="006A24FA"/>
    <w:rsid w:val="006A3DA4"/>
    <w:rsid w:val="006A5F15"/>
    <w:rsid w:val="006A5F74"/>
    <w:rsid w:val="006A774B"/>
    <w:rsid w:val="006A7B13"/>
    <w:rsid w:val="006B01BD"/>
    <w:rsid w:val="006B2153"/>
    <w:rsid w:val="006B260B"/>
    <w:rsid w:val="006B415D"/>
    <w:rsid w:val="006B5120"/>
    <w:rsid w:val="006B5AC2"/>
    <w:rsid w:val="006B7E55"/>
    <w:rsid w:val="006C2C1A"/>
    <w:rsid w:val="006C3073"/>
    <w:rsid w:val="006C68A4"/>
    <w:rsid w:val="006C7BA5"/>
    <w:rsid w:val="006D00A4"/>
    <w:rsid w:val="006D06DD"/>
    <w:rsid w:val="006D0937"/>
    <w:rsid w:val="006D19D7"/>
    <w:rsid w:val="006D22DC"/>
    <w:rsid w:val="006D2934"/>
    <w:rsid w:val="006D2C80"/>
    <w:rsid w:val="006D3D2C"/>
    <w:rsid w:val="006D4B1C"/>
    <w:rsid w:val="006D4CDF"/>
    <w:rsid w:val="006D58AB"/>
    <w:rsid w:val="006D6B9C"/>
    <w:rsid w:val="006D746A"/>
    <w:rsid w:val="006D7D3C"/>
    <w:rsid w:val="006E1026"/>
    <w:rsid w:val="006E1B5B"/>
    <w:rsid w:val="006E4D28"/>
    <w:rsid w:val="006E569E"/>
    <w:rsid w:val="006E6391"/>
    <w:rsid w:val="006E67B9"/>
    <w:rsid w:val="006E6C01"/>
    <w:rsid w:val="006E6F6A"/>
    <w:rsid w:val="006E70CF"/>
    <w:rsid w:val="006E7E46"/>
    <w:rsid w:val="006F034A"/>
    <w:rsid w:val="006F4D36"/>
    <w:rsid w:val="006F7587"/>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0A9F"/>
    <w:rsid w:val="00721D41"/>
    <w:rsid w:val="00722826"/>
    <w:rsid w:val="00722A72"/>
    <w:rsid w:val="00723AC4"/>
    <w:rsid w:val="007258F6"/>
    <w:rsid w:val="00725AAC"/>
    <w:rsid w:val="007267DC"/>
    <w:rsid w:val="00727158"/>
    <w:rsid w:val="00727527"/>
    <w:rsid w:val="00727E72"/>
    <w:rsid w:val="00727FF0"/>
    <w:rsid w:val="00730AF5"/>
    <w:rsid w:val="00731317"/>
    <w:rsid w:val="00735672"/>
    <w:rsid w:val="00735ED0"/>
    <w:rsid w:val="00737B21"/>
    <w:rsid w:val="007404A8"/>
    <w:rsid w:val="007417F2"/>
    <w:rsid w:val="00741900"/>
    <w:rsid w:val="00741A20"/>
    <w:rsid w:val="007426E0"/>
    <w:rsid w:val="00742965"/>
    <w:rsid w:val="00743079"/>
    <w:rsid w:val="0074311B"/>
    <w:rsid w:val="00743A29"/>
    <w:rsid w:val="00744CF1"/>
    <w:rsid w:val="00746416"/>
    <w:rsid w:val="00747058"/>
    <w:rsid w:val="0075039D"/>
    <w:rsid w:val="00751C87"/>
    <w:rsid w:val="0075270B"/>
    <w:rsid w:val="00752A58"/>
    <w:rsid w:val="00753D63"/>
    <w:rsid w:val="00754DC4"/>
    <w:rsid w:val="007550C4"/>
    <w:rsid w:val="00755537"/>
    <w:rsid w:val="007632EF"/>
    <w:rsid w:val="00765DF6"/>
    <w:rsid w:val="00766A4D"/>
    <w:rsid w:val="007671D1"/>
    <w:rsid w:val="00767F3F"/>
    <w:rsid w:val="007715D8"/>
    <w:rsid w:val="00771765"/>
    <w:rsid w:val="00772180"/>
    <w:rsid w:val="00772436"/>
    <w:rsid w:val="00773374"/>
    <w:rsid w:val="00773F41"/>
    <w:rsid w:val="007741FF"/>
    <w:rsid w:val="00774620"/>
    <w:rsid w:val="007805EF"/>
    <w:rsid w:val="00780C7E"/>
    <w:rsid w:val="007811DC"/>
    <w:rsid w:val="00781300"/>
    <w:rsid w:val="00784829"/>
    <w:rsid w:val="007849D9"/>
    <w:rsid w:val="00784DB4"/>
    <w:rsid w:val="00784FCD"/>
    <w:rsid w:val="00791B8B"/>
    <w:rsid w:val="00791D77"/>
    <w:rsid w:val="00792FD9"/>
    <w:rsid w:val="00794CA3"/>
    <w:rsid w:val="00795A67"/>
    <w:rsid w:val="007966EE"/>
    <w:rsid w:val="00797538"/>
    <w:rsid w:val="007A0674"/>
    <w:rsid w:val="007A1239"/>
    <w:rsid w:val="007A2DEF"/>
    <w:rsid w:val="007A2ECA"/>
    <w:rsid w:val="007A3A67"/>
    <w:rsid w:val="007A3E17"/>
    <w:rsid w:val="007A403F"/>
    <w:rsid w:val="007A53DD"/>
    <w:rsid w:val="007A61CC"/>
    <w:rsid w:val="007B091F"/>
    <w:rsid w:val="007B100E"/>
    <w:rsid w:val="007B1C9C"/>
    <w:rsid w:val="007B1E21"/>
    <w:rsid w:val="007B26D7"/>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3866"/>
    <w:rsid w:val="007C5321"/>
    <w:rsid w:val="007C5CC9"/>
    <w:rsid w:val="007C6074"/>
    <w:rsid w:val="007C67E7"/>
    <w:rsid w:val="007D0C84"/>
    <w:rsid w:val="007D1242"/>
    <w:rsid w:val="007D1418"/>
    <w:rsid w:val="007D204D"/>
    <w:rsid w:val="007D25B8"/>
    <w:rsid w:val="007D2E23"/>
    <w:rsid w:val="007D6064"/>
    <w:rsid w:val="007D6740"/>
    <w:rsid w:val="007D6CBA"/>
    <w:rsid w:val="007D6E6E"/>
    <w:rsid w:val="007D77B3"/>
    <w:rsid w:val="007D7CC3"/>
    <w:rsid w:val="007E0F51"/>
    <w:rsid w:val="007E12C4"/>
    <w:rsid w:val="007E3ED2"/>
    <w:rsid w:val="007E3F18"/>
    <w:rsid w:val="007E400D"/>
    <w:rsid w:val="007E4E67"/>
    <w:rsid w:val="007E5BEF"/>
    <w:rsid w:val="007E726B"/>
    <w:rsid w:val="007F00E6"/>
    <w:rsid w:val="007F27F8"/>
    <w:rsid w:val="007F5303"/>
    <w:rsid w:val="007F5690"/>
    <w:rsid w:val="007F5871"/>
    <w:rsid w:val="007F6554"/>
    <w:rsid w:val="0080028E"/>
    <w:rsid w:val="00800C48"/>
    <w:rsid w:val="0080170F"/>
    <w:rsid w:val="00803326"/>
    <w:rsid w:val="008038F4"/>
    <w:rsid w:val="00804859"/>
    <w:rsid w:val="008059D6"/>
    <w:rsid w:val="00806A60"/>
    <w:rsid w:val="00806E69"/>
    <w:rsid w:val="00807EF7"/>
    <w:rsid w:val="008102C5"/>
    <w:rsid w:val="00810E3C"/>
    <w:rsid w:val="0081179D"/>
    <w:rsid w:val="00811B3B"/>
    <w:rsid w:val="0081305D"/>
    <w:rsid w:val="00817DEF"/>
    <w:rsid w:val="0082034B"/>
    <w:rsid w:val="008216AA"/>
    <w:rsid w:val="00821B96"/>
    <w:rsid w:val="00823E91"/>
    <w:rsid w:val="0082409C"/>
    <w:rsid w:val="008245B4"/>
    <w:rsid w:val="00824E9B"/>
    <w:rsid w:val="008264FC"/>
    <w:rsid w:val="00830C6A"/>
    <w:rsid w:val="008310F6"/>
    <w:rsid w:val="008326F1"/>
    <w:rsid w:val="008330FD"/>
    <w:rsid w:val="00834377"/>
    <w:rsid w:val="00834A4C"/>
    <w:rsid w:val="00835A31"/>
    <w:rsid w:val="008364B5"/>
    <w:rsid w:val="00836E78"/>
    <w:rsid w:val="0083732F"/>
    <w:rsid w:val="00841405"/>
    <w:rsid w:val="008414FB"/>
    <w:rsid w:val="008419D9"/>
    <w:rsid w:val="00841A63"/>
    <w:rsid w:val="00841B5C"/>
    <w:rsid w:val="0084264E"/>
    <w:rsid w:val="008428C6"/>
    <w:rsid w:val="00842970"/>
    <w:rsid w:val="0084445B"/>
    <w:rsid w:val="00844AD5"/>
    <w:rsid w:val="0084531D"/>
    <w:rsid w:val="00845394"/>
    <w:rsid w:val="0084627F"/>
    <w:rsid w:val="0084650A"/>
    <w:rsid w:val="00846EA2"/>
    <w:rsid w:val="00847D91"/>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303"/>
    <w:rsid w:val="00866B81"/>
    <w:rsid w:val="00866DC3"/>
    <w:rsid w:val="00867EDF"/>
    <w:rsid w:val="00870853"/>
    <w:rsid w:val="00870FDC"/>
    <w:rsid w:val="00872751"/>
    <w:rsid w:val="00873B71"/>
    <w:rsid w:val="00874EAB"/>
    <w:rsid w:val="00875A1F"/>
    <w:rsid w:val="008775AD"/>
    <w:rsid w:val="0088124D"/>
    <w:rsid w:val="00881AF4"/>
    <w:rsid w:val="00883951"/>
    <w:rsid w:val="008847A7"/>
    <w:rsid w:val="00885860"/>
    <w:rsid w:val="00885909"/>
    <w:rsid w:val="00885C46"/>
    <w:rsid w:val="008862BE"/>
    <w:rsid w:val="00886745"/>
    <w:rsid w:val="0088683C"/>
    <w:rsid w:val="0088762E"/>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1BE2"/>
    <w:rsid w:val="008A2121"/>
    <w:rsid w:val="008A3C65"/>
    <w:rsid w:val="008A449E"/>
    <w:rsid w:val="008A6AF9"/>
    <w:rsid w:val="008B466D"/>
    <w:rsid w:val="008B470F"/>
    <w:rsid w:val="008B4D2B"/>
    <w:rsid w:val="008B4E12"/>
    <w:rsid w:val="008B528A"/>
    <w:rsid w:val="008B54BB"/>
    <w:rsid w:val="008B6CAB"/>
    <w:rsid w:val="008B7B2A"/>
    <w:rsid w:val="008C0437"/>
    <w:rsid w:val="008C1529"/>
    <w:rsid w:val="008C228E"/>
    <w:rsid w:val="008C2B9E"/>
    <w:rsid w:val="008C3297"/>
    <w:rsid w:val="008C42CC"/>
    <w:rsid w:val="008C5CFB"/>
    <w:rsid w:val="008C6651"/>
    <w:rsid w:val="008C734A"/>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DD8"/>
    <w:rsid w:val="008E4F7E"/>
    <w:rsid w:val="008E54C5"/>
    <w:rsid w:val="008E566C"/>
    <w:rsid w:val="008E5F49"/>
    <w:rsid w:val="008F01F5"/>
    <w:rsid w:val="008F04A4"/>
    <w:rsid w:val="008F0CBD"/>
    <w:rsid w:val="008F196F"/>
    <w:rsid w:val="008F2519"/>
    <w:rsid w:val="008F2A93"/>
    <w:rsid w:val="008F328B"/>
    <w:rsid w:val="008F3918"/>
    <w:rsid w:val="008F3A54"/>
    <w:rsid w:val="008F4C8E"/>
    <w:rsid w:val="008F51DB"/>
    <w:rsid w:val="008F6436"/>
    <w:rsid w:val="00900DD1"/>
    <w:rsid w:val="00900E9E"/>
    <w:rsid w:val="00901019"/>
    <w:rsid w:val="0090327B"/>
    <w:rsid w:val="0090410F"/>
    <w:rsid w:val="009048DC"/>
    <w:rsid w:val="009050BF"/>
    <w:rsid w:val="00906E49"/>
    <w:rsid w:val="00906EA3"/>
    <w:rsid w:val="00906F27"/>
    <w:rsid w:val="0091047E"/>
    <w:rsid w:val="00911EFF"/>
    <w:rsid w:val="009122D0"/>
    <w:rsid w:val="00912786"/>
    <w:rsid w:val="009137DF"/>
    <w:rsid w:val="00913BA0"/>
    <w:rsid w:val="00914074"/>
    <w:rsid w:val="0091514E"/>
    <w:rsid w:val="0091549A"/>
    <w:rsid w:val="009162B2"/>
    <w:rsid w:val="00916D10"/>
    <w:rsid w:val="0091730E"/>
    <w:rsid w:val="00917DAD"/>
    <w:rsid w:val="009223B8"/>
    <w:rsid w:val="0092369D"/>
    <w:rsid w:val="00923823"/>
    <w:rsid w:val="0092434B"/>
    <w:rsid w:val="0092484A"/>
    <w:rsid w:val="0092485D"/>
    <w:rsid w:val="009249B4"/>
    <w:rsid w:val="009250EE"/>
    <w:rsid w:val="009260FC"/>
    <w:rsid w:val="009279BF"/>
    <w:rsid w:val="009303FE"/>
    <w:rsid w:val="00930E55"/>
    <w:rsid w:val="0093182C"/>
    <w:rsid w:val="00932AE7"/>
    <w:rsid w:val="00932BB8"/>
    <w:rsid w:val="00933219"/>
    <w:rsid w:val="00933417"/>
    <w:rsid w:val="00934247"/>
    <w:rsid w:val="0093509C"/>
    <w:rsid w:val="009358ED"/>
    <w:rsid w:val="00936373"/>
    <w:rsid w:val="009363D8"/>
    <w:rsid w:val="009364E8"/>
    <w:rsid w:val="0094007B"/>
    <w:rsid w:val="00940661"/>
    <w:rsid w:val="009416F1"/>
    <w:rsid w:val="0094287E"/>
    <w:rsid w:val="00945D19"/>
    <w:rsid w:val="00950A7D"/>
    <w:rsid w:val="00953D01"/>
    <w:rsid w:val="00953E1E"/>
    <w:rsid w:val="00953EB2"/>
    <w:rsid w:val="00954E75"/>
    <w:rsid w:val="00955410"/>
    <w:rsid w:val="00955873"/>
    <w:rsid w:val="00956A4F"/>
    <w:rsid w:val="0095747D"/>
    <w:rsid w:val="0095783B"/>
    <w:rsid w:val="00960CB3"/>
    <w:rsid w:val="00961691"/>
    <w:rsid w:val="00963B72"/>
    <w:rsid w:val="009644F4"/>
    <w:rsid w:val="009650EC"/>
    <w:rsid w:val="00965E62"/>
    <w:rsid w:val="00965FCE"/>
    <w:rsid w:val="009666DF"/>
    <w:rsid w:val="0096687B"/>
    <w:rsid w:val="00966EB5"/>
    <w:rsid w:val="00970095"/>
    <w:rsid w:val="00970B34"/>
    <w:rsid w:val="00970C9E"/>
    <w:rsid w:val="0097263A"/>
    <w:rsid w:val="009726AA"/>
    <w:rsid w:val="00973305"/>
    <w:rsid w:val="0097331B"/>
    <w:rsid w:val="0097439C"/>
    <w:rsid w:val="00974885"/>
    <w:rsid w:val="00977915"/>
    <w:rsid w:val="009779EC"/>
    <w:rsid w:val="00980896"/>
    <w:rsid w:val="00980932"/>
    <w:rsid w:val="00981740"/>
    <w:rsid w:val="00984C29"/>
    <w:rsid w:val="00984E06"/>
    <w:rsid w:val="009859D4"/>
    <w:rsid w:val="00986F6A"/>
    <w:rsid w:val="00991A87"/>
    <w:rsid w:val="00992924"/>
    <w:rsid w:val="00993C6D"/>
    <w:rsid w:val="00994B78"/>
    <w:rsid w:val="00994CD1"/>
    <w:rsid w:val="009973C0"/>
    <w:rsid w:val="009A04D2"/>
    <w:rsid w:val="009A0AF8"/>
    <w:rsid w:val="009A0BF1"/>
    <w:rsid w:val="009A1287"/>
    <w:rsid w:val="009A13B8"/>
    <w:rsid w:val="009A4462"/>
    <w:rsid w:val="009A46D0"/>
    <w:rsid w:val="009A4FEE"/>
    <w:rsid w:val="009A562C"/>
    <w:rsid w:val="009A5674"/>
    <w:rsid w:val="009A7405"/>
    <w:rsid w:val="009B01F5"/>
    <w:rsid w:val="009B15E0"/>
    <w:rsid w:val="009B1A57"/>
    <w:rsid w:val="009B257C"/>
    <w:rsid w:val="009B2670"/>
    <w:rsid w:val="009B2DAD"/>
    <w:rsid w:val="009B4090"/>
    <w:rsid w:val="009B4AB4"/>
    <w:rsid w:val="009B5524"/>
    <w:rsid w:val="009B7CE7"/>
    <w:rsid w:val="009B7EEC"/>
    <w:rsid w:val="009C07C5"/>
    <w:rsid w:val="009C145D"/>
    <w:rsid w:val="009C3A8E"/>
    <w:rsid w:val="009C4E96"/>
    <w:rsid w:val="009C57BF"/>
    <w:rsid w:val="009C7DD9"/>
    <w:rsid w:val="009D0352"/>
    <w:rsid w:val="009D1A8E"/>
    <w:rsid w:val="009D218C"/>
    <w:rsid w:val="009D2205"/>
    <w:rsid w:val="009D3231"/>
    <w:rsid w:val="009D40DC"/>
    <w:rsid w:val="009D5A8D"/>
    <w:rsid w:val="009D5B6C"/>
    <w:rsid w:val="009E078C"/>
    <w:rsid w:val="009E07C2"/>
    <w:rsid w:val="009E0CD3"/>
    <w:rsid w:val="009E0F3C"/>
    <w:rsid w:val="009E111F"/>
    <w:rsid w:val="009E2793"/>
    <w:rsid w:val="009E2B42"/>
    <w:rsid w:val="009E2CC0"/>
    <w:rsid w:val="009E3A8D"/>
    <w:rsid w:val="009E4150"/>
    <w:rsid w:val="009E4C00"/>
    <w:rsid w:val="009E4CA8"/>
    <w:rsid w:val="009E5FA6"/>
    <w:rsid w:val="009E6743"/>
    <w:rsid w:val="009E6FC6"/>
    <w:rsid w:val="009E7E2F"/>
    <w:rsid w:val="009F03A1"/>
    <w:rsid w:val="009F047B"/>
    <w:rsid w:val="009F0499"/>
    <w:rsid w:val="009F1AC3"/>
    <w:rsid w:val="009F3F1E"/>
    <w:rsid w:val="009F53F7"/>
    <w:rsid w:val="009F6861"/>
    <w:rsid w:val="009F762C"/>
    <w:rsid w:val="009F7775"/>
    <w:rsid w:val="00A0043C"/>
    <w:rsid w:val="00A011D6"/>
    <w:rsid w:val="00A01A88"/>
    <w:rsid w:val="00A02054"/>
    <w:rsid w:val="00A04380"/>
    <w:rsid w:val="00A04ADB"/>
    <w:rsid w:val="00A05EE1"/>
    <w:rsid w:val="00A0617D"/>
    <w:rsid w:val="00A078AC"/>
    <w:rsid w:val="00A10F53"/>
    <w:rsid w:val="00A12017"/>
    <w:rsid w:val="00A12B2F"/>
    <w:rsid w:val="00A14D69"/>
    <w:rsid w:val="00A17D7D"/>
    <w:rsid w:val="00A21658"/>
    <w:rsid w:val="00A22027"/>
    <w:rsid w:val="00A24C7D"/>
    <w:rsid w:val="00A25BA3"/>
    <w:rsid w:val="00A25D63"/>
    <w:rsid w:val="00A30396"/>
    <w:rsid w:val="00A3214C"/>
    <w:rsid w:val="00A32662"/>
    <w:rsid w:val="00A32F7E"/>
    <w:rsid w:val="00A334D0"/>
    <w:rsid w:val="00A3403A"/>
    <w:rsid w:val="00A362BF"/>
    <w:rsid w:val="00A371BF"/>
    <w:rsid w:val="00A37362"/>
    <w:rsid w:val="00A373A7"/>
    <w:rsid w:val="00A377FC"/>
    <w:rsid w:val="00A41A97"/>
    <w:rsid w:val="00A4443E"/>
    <w:rsid w:val="00A4472D"/>
    <w:rsid w:val="00A447CF"/>
    <w:rsid w:val="00A45A5A"/>
    <w:rsid w:val="00A461AB"/>
    <w:rsid w:val="00A52A88"/>
    <w:rsid w:val="00A53730"/>
    <w:rsid w:val="00A53C73"/>
    <w:rsid w:val="00A55A39"/>
    <w:rsid w:val="00A56021"/>
    <w:rsid w:val="00A56A4D"/>
    <w:rsid w:val="00A60B72"/>
    <w:rsid w:val="00A6188B"/>
    <w:rsid w:val="00A62EE1"/>
    <w:rsid w:val="00A62EEA"/>
    <w:rsid w:val="00A63704"/>
    <w:rsid w:val="00A65566"/>
    <w:rsid w:val="00A66D8B"/>
    <w:rsid w:val="00A70BA7"/>
    <w:rsid w:val="00A70BF0"/>
    <w:rsid w:val="00A72048"/>
    <w:rsid w:val="00A72A21"/>
    <w:rsid w:val="00A72BF4"/>
    <w:rsid w:val="00A75159"/>
    <w:rsid w:val="00A75C5A"/>
    <w:rsid w:val="00A77C2A"/>
    <w:rsid w:val="00A8106C"/>
    <w:rsid w:val="00A81AD6"/>
    <w:rsid w:val="00A81CE4"/>
    <w:rsid w:val="00A82059"/>
    <w:rsid w:val="00A8336D"/>
    <w:rsid w:val="00A833DF"/>
    <w:rsid w:val="00A85E60"/>
    <w:rsid w:val="00A872E5"/>
    <w:rsid w:val="00A87908"/>
    <w:rsid w:val="00A87A9E"/>
    <w:rsid w:val="00A910E2"/>
    <w:rsid w:val="00A91E92"/>
    <w:rsid w:val="00A92544"/>
    <w:rsid w:val="00A92621"/>
    <w:rsid w:val="00A9337B"/>
    <w:rsid w:val="00A93B6F"/>
    <w:rsid w:val="00A943C1"/>
    <w:rsid w:val="00A95CD3"/>
    <w:rsid w:val="00A95D35"/>
    <w:rsid w:val="00A9705F"/>
    <w:rsid w:val="00A979EE"/>
    <w:rsid w:val="00AA293A"/>
    <w:rsid w:val="00AA2B30"/>
    <w:rsid w:val="00AA6364"/>
    <w:rsid w:val="00AA7196"/>
    <w:rsid w:val="00AA73B3"/>
    <w:rsid w:val="00AB2481"/>
    <w:rsid w:val="00AB337C"/>
    <w:rsid w:val="00AB43C9"/>
    <w:rsid w:val="00AB4E9D"/>
    <w:rsid w:val="00AB5757"/>
    <w:rsid w:val="00AB5D8E"/>
    <w:rsid w:val="00AC27F8"/>
    <w:rsid w:val="00AC6E2E"/>
    <w:rsid w:val="00AC760A"/>
    <w:rsid w:val="00AC7E53"/>
    <w:rsid w:val="00AD0DAC"/>
    <w:rsid w:val="00AD2675"/>
    <w:rsid w:val="00AD2D34"/>
    <w:rsid w:val="00AD31E9"/>
    <w:rsid w:val="00AD3BD6"/>
    <w:rsid w:val="00AD520F"/>
    <w:rsid w:val="00AD629C"/>
    <w:rsid w:val="00AD65BB"/>
    <w:rsid w:val="00AE031B"/>
    <w:rsid w:val="00AE14F2"/>
    <w:rsid w:val="00AE17A3"/>
    <w:rsid w:val="00AE22E0"/>
    <w:rsid w:val="00AE23EA"/>
    <w:rsid w:val="00AE5294"/>
    <w:rsid w:val="00AE5489"/>
    <w:rsid w:val="00AE6A21"/>
    <w:rsid w:val="00AE7868"/>
    <w:rsid w:val="00AE7946"/>
    <w:rsid w:val="00AF1144"/>
    <w:rsid w:val="00AF1255"/>
    <w:rsid w:val="00AF129F"/>
    <w:rsid w:val="00AF2142"/>
    <w:rsid w:val="00AF2ACF"/>
    <w:rsid w:val="00AF4BAE"/>
    <w:rsid w:val="00AF5BDA"/>
    <w:rsid w:val="00B00619"/>
    <w:rsid w:val="00B00908"/>
    <w:rsid w:val="00B00DB9"/>
    <w:rsid w:val="00B00E33"/>
    <w:rsid w:val="00B01D02"/>
    <w:rsid w:val="00B025F2"/>
    <w:rsid w:val="00B044C7"/>
    <w:rsid w:val="00B05527"/>
    <w:rsid w:val="00B05698"/>
    <w:rsid w:val="00B058F0"/>
    <w:rsid w:val="00B0596A"/>
    <w:rsid w:val="00B060CC"/>
    <w:rsid w:val="00B063AC"/>
    <w:rsid w:val="00B063F4"/>
    <w:rsid w:val="00B065D4"/>
    <w:rsid w:val="00B07E5C"/>
    <w:rsid w:val="00B10FF4"/>
    <w:rsid w:val="00B1283F"/>
    <w:rsid w:val="00B14581"/>
    <w:rsid w:val="00B2068E"/>
    <w:rsid w:val="00B226C2"/>
    <w:rsid w:val="00B22A2B"/>
    <w:rsid w:val="00B238C8"/>
    <w:rsid w:val="00B24108"/>
    <w:rsid w:val="00B2430F"/>
    <w:rsid w:val="00B24B99"/>
    <w:rsid w:val="00B24EB9"/>
    <w:rsid w:val="00B25EE7"/>
    <w:rsid w:val="00B25F18"/>
    <w:rsid w:val="00B27E06"/>
    <w:rsid w:val="00B313A3"/>
    <w:rsid w:val="00B337D0"/>
    <w:rsid w:val="00B3495E"/>
    <w:rsid w:val="00B3570E"/>
    <w:rsid w:val="00B363F4"/>
    <w:rsid w:val="00B36AB5"/>
    <w:rsid w:val="00B3730E"/>
    <w:rsid w:val="00B40E5A"/>
    <w:rsid w:val="00B41D52"/>
    <w:rsid w:val="00B430E0"/>
    <w:rsid w:val="00B44A24"/>
    <w:rsid w:val="00B44A7B"/>
    <w:rsid w:val="00B45BDF"/>
    <w:rsid w:val="00B4714C"/>
    <w:rsid w:val="00B4780A"/>
    <w:rsid w:val="00B51B61"/>
    <w:rsid w:val="00B5260D"/>
    <w:rsid w:val="00B530B8"/>
    <w:rsid w:val="00B54384"/>
    <w:rsid w:val="00B55096"/>
    <w:rsid w:val="00B554F2"/>
    <w:rsid w:val="00B55FB7"/>
    <w:rsid w:val="00B56896"/>
    <w:rsid w:val="00B57477"/>
    <w:rsid w:val="00B62845"/>
    <w:rsid w:val="00B62A8F"/>
    <w:rsid w:val="00B62FFA"/>
    <w:rsid w:val="00B6327B"/>
    <w:rsid w:val="00B63B87"/>
    <w:rsid w:val="00B6489C"/>
    <w:rsid w:val="00B64C36"/>
    <w:rsid w:val="00B65F4B"/>
    <w:rsid w:val="00B667DB"/>
    <w:rsid w:val="00B66E01"/>
    <w:rsid w:val="00B66E23"/>
    <w:rsid w:val="00B6704E"/>
    <w:rsid w:val="00B67244"/>
    <w:rsid w:val="00B677F8"/>
    <w:rsid w:val="00B67C10"/>
    <w:rsid w:val="00B7058E"/>
    <w:rsid w:val="00B70962"/>
    <w:rsid w:val="00B7352C"/>
    <w:rsid w:val="00B750A4"/>
    <w:rsid w:val="00B75CF1"/>
    <w:rsid w:val="00B77826"/>
    <w:rsid w:val="00B7790F"/>
    <w:rsid w:val="00B812A4"/>
    <w:rsid w:val="00B812AC"/>
    <w:rsid w:val="00B81A53"/>
    <w:rsid w:val="00B82C87"/>
    <w:rsid w:val="00B835FF"/>
    <w:rsid w:val="00B84F66"/>
    <w:rsid w:val="00B855DB"/>
    <w:rsid w:val="00B857A8"/>
    <w:rsid w:val="00B873D8"/>
    <w:rsid w:val="00B8757F"/>
    <w:rsid w:val="00B91351"/>
    <w:rsid w:val="00B92A8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0CF1"/>
    <w:rsid w:val="00BB2E9C"/>
    <w:rsid w:val="00BB3007"/>
    <w:rsid w:val="00BB330F"/>
    <w:rsid w:val="00BB3D18"/>
    <w:rsid w:val="00BB4203"/>
    <w:rsid w:val="00BB44AC"/>
    <w:rsid w:val="00BB4B75"/>
    <w:rsid w:val="00BB56DE"/>
    <w:rsid w:val="00BB6F07"/>
    <w:rsid w:val="00BC15C8"/>
    <w:rsid w:val="00BC24A3"/>
    <w:rsid w:val="00BC540D"/>
    <w:rsid w:val="00BC6301"/>
    <w:rsid w:val="00BD0F73"/>
    <w:rsid w:val="00BD2FFB"/>
    <w:rsid w:val="00BD3656"/>
    <w:rsid w:val="00BD38AD"/>
    <w:rsid w:val="00BD469A"/>
    <w:rsid w:val="00BD4C45"/>
    <w:rsid w:val="00BD4FC3"/>
    <w:rsid w:val="00BD61BB"/>
    <w:rsid w:val="00BD665F"/>
    <w:rsid w:val="00BD696E"/>
    <w:rsid w:val="00BD72EF"/>
    <w:rsid w:val="00BE0BA7"/>
    <w:rsid w:val="00BE3EF9"/>
    <w:rsid w:val="00BE4019"/>
    <w:rsid w:val="00BE56C0"/>
    <w:rsid w:val="00BE6450"/>
    <w:rsid w:val="00BE64F5"/>
    <w:rsid w:val="00BE7346"/>
    <w:rsid w:val="00BF0CA1"/>
    <w:rsid w:val="00BF0F94"/>
    <w:rsid w:val="00BF1324"/>
    <w:rsid w:val="00BF19BE"/>
    <w:rsid w:val="00BF262B"/>
    <w:rsid w:val="00BF2CC6"/>
    <w:rsid w:val="00BF3C17"/>
    <w:rsid w:val="00BF59C9"/>
    <w:rsid w:val="00BF5F22"/>
    <w:rsid w:val="00BF623C"/>
    <w:rsid w:val="00BF76CD"/>
    <w:rsid w:val="00C011ED"/>
    <w:rsid w:val="00C02B4D"/>
    <w:rsid w:val="00C0316C"/>
    <w:rsid w:val="00C04A46"/>
    <w:rsid w:val="00C051E7"/>
    <w:rsid w:val="00C052D3"/>
    <w:rsid w:val="00C05D43"/>
    <w:rsid w:val="00C070F7"/>
    <w:rsid w:val="00C11CAC"/>
    <w:rsid w:val="00C11D3A"/>
    <w:rsid w:val="00C1261A"/>
    <w:rsid w:val="00C13A40"/>
    <w:rsid w:val="00C14440"/>
    <w:rsid w:val="00C16416"/>
    <w:rsid w:val="00C2110D"/>
    <w:rsid w:val="00C2181E"/>
    <w:rsid w:val="00C2392D"/>
    <w:rsid w:val="00C25518"/>
    <w:rsid w:val="00C259C2"/>
    <w:rsid w:val="00C2751E"/>
    <w:rsid w:val="00C3104A"/>
    <w:rsid w:val="00C34273"/>
    <w:rsid w:val="00C35920"/>
    <w:rsid w:val="00C35BD8"/>
    <w:rsid w:val="00C36E27"/>
    <w:rsid w:val="00C3736B"/>
    <w:rsid w:val="00C4075F"/>
    <w:rsid w:val="00C40EDD"/>
    <w:rsid w:val="00C41C06"/>
    <w:rsid w:val="00C4305F"/>
    <w:rsid w:val="00C433F7"/>
    <w:rsid w:val="00C43DDE"/>
    <w:rsid w:val="00C440AA"/>
    <w:rsid w:val="00C45C19"/>
    <w:rsid w:val="00C46228"/>
    <w:rsid w:val="00C47605"/>
    <w:rsid w:val="00C47CE0"/>
    <w:rsid w:val="00C513FF"/>
    <w:rsid w:val="00C51F40"/>
    <w:rsid w:val="00C550A4"/>
    <w:rsid w:val="00C56935"/>
    <w:rsid w:val="00C56BE9"/>
    <w:rsid w:val="00C56DE9"/>
    <w:rsid w:val="00C5735A"/>
    <w:rsid w:val="00C574CB"/>
    <w:rsid w:val="00C57C6F"/>
    <w:rsid w:val="00C611A8"/>
    <w:rsid w:val="00C612D4"/>
    <w:rsid w:val="00C616D9"/>
    <w:rsid w:val="00C61F18"/>
    <w:rsid w:val="00C63579"/>
    <w:rsid w:val="00C63915"/>
    <w:rsid w:val="00C64A01"/>
    <w:rsid w:val="00C65334"/>
    <w:rsid w:val="00C673B5"/>
    <w:rsid w:val="00C67F6B"/>
    <w:rsid w:val="00C713DA"/>
    <w:rsid w:val="00C719A1"/>
    <w:rsid w:val="00C720BC"/>
    <w:rsid w:val="00C724AD"/>
    <w:rsid w:val="00C7391E"/>
    <w:rsid w:val="00C74E86"/>
    <w:rsid w:val="00C80552"/>
    <w:rsid w:val="00C8058D"/>
    <w:rsid w:val="00C81836"/>
    <w:rsid w:val="00C81EC7"/>
    <w:rsid w:val="00C8291D"/>
    <w:rsid w:val="00C82BED"/>
    <w:rsid w:val="00C834E1"/>
    <w:rsid w:val="00C83C66"/>
    <w:rsid w:val="00C83D8A"/>
    <w:rsid w:val="00C86163"/>
    <w:rsid w:val="00C86DA5"/>
    <w:rsid w:val="00C871EA"/>
    <w:rsid w:val="00C91699"/>
    <w:rsid w:val="00C9245B"/>
    <w:rsid w:val="00C9402E"/>
    <w:rsid w:val="00C94843"/>
    <w:rsid w:val="00C951B4"/>
    <w:rsid w:val="00C967F5"/>
    <w:rsid w:val="00C9776C"/>
    <w:rsid w:val="00C97CF5"/>
    <w:rsid w:val="00C97F5D"/>
    <w:rsid w:val="00CA0E2D"/>
    <w:rsid w:val="00CA2081"/>
    <w:rsid w:val="00CA279F"/>
    <w:rsid w:val="00CA33B7"/>
    <w:rsid w:val="00CA4A1F"/>
    <w:rsid w:val="00CA4CB1"/>
    <w:rsid w:val="00CA54D5"/>
    <w:rsid w:val="00CA6361"/>
    <w:rsid w:val="00CA6CDF"/>
    <w:rsid w:val="00CA75D7"/>
    <w:rsid w:val="00CA7BF2"/>
    <w:rsid w:val="00CB0751"/>
    <w:rsid w:val="00CB0A43"/>
    <w:rsid w:val="00CB0DAD"/>
    <w:rsid w:val="00CB1A2D"/>
    <w:rsid w:val="00CB1B26"/>
    <w:rsid w:val="00CB2516"/>
    <w:rsid w:val="00CB274B"/>
    <w:rsid w:val="00CB3601"/>
    <w:rsid w:val="00CB40BB"/>
    <w:rsid w:val="00CB48D9"/>
    <w:rsid w:val="00CB4978"/>
    <w:rsid w:val="00CB5015"/>
    <w:rsid w:val="00CB6CD2"/>
    <w:rsid w:val="00CB7340"/>
    <w:rsid w:val="00CB7E8A"/>
    <w:rsid w:val="00CC0CD8"/>
    <w:rsid w:val="00CC2ABF"/>
    <w:rsid w:val="00CC2B89"/>
    <w:rsid w:val="00CC5EE6"/>
    <w:rsid w:val="00CC6332"/>
    <w:rsid w:val="00CC682C"/>
    <w:rsid w:val="00CC749C"/>
    <w:rsid w:val="00CD04AE"/>
    <w:rsid w:val="00CD071E"/>
    <w:rsid w:val="00CD1518"/>
    <w:rsid w:val="00CD1FD0"/>
    <w:rsid w:val="00CD290C"/>
    <w:rsid w:val="00CD3766"/>
    <w:rsid w:val="00CD3D56"/>
    <w:rsid w:val="00CD4383"/>
    <w:rsid w:val="00CE03CA"/>
    <w:rsid w:val="00CE183E"/>
    <w:rsid w:val="00CE3C21"/>
    <w:rsid w:val="00CE3EED"/>
    <w:rsid w:val="00CE4CA4"/>
    <w:rsid w:val="00CE507A"/>
    <w:rsid w:val="00CE73D0"/>
    <w:rsid w:val="00CE7D6C"/>
    <w:rsid w:val="00CF0079"/>
    <w:rsid w:val="00CF05DB"/>
    <w:rsid w:val="00CF072A"/>
    <w:rsid w:val="00CF0C9D"/>
    <w:rsid w:val="00CF0F43"/>
    <w:rsid w:val="00CF2F6F"/>
    <w:rsid w:val="00CF3F27"/>
    <w:rsid w:val="00CF4EBF"/>
    <w:rsid w:val="00CF6438"/>
    <w:rsid w:val="00CF6D0F"/>
    <w:rsid w:val="00CF79F9"/>
    <w:rsid w:val="00D01594"/>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1D50"/>
    <w:rsid w:val="00D24BE0"/>
    <w:rsid w:val="00D25A82"/>
    <w:rsid w:val="00D25FC9"/>
    <w:rsid w:val="00D2636B"/>
    <w:rsid w:val="00D2693B"/>
    <w:rsid w:val="00D26AEA"/>
    <w:rsid w:val="00D26D29"/>
    <w:rsid w:val="00D27298"/>
    <w:rsid w:val="00D31A83"/>
    <w:rsid w:val="00D31B9F"/>
    <w:rsid w:val="00D32450"/>
    <w:rsid w:val="00D33344"/>
    <w:rsid w:val="00D33E13"/>
    <w:rsid w:val="00D34AF0"/>
    <w:rsid w:val="00D35D09"/>
    <w:rsid w:val="00D3650D"/>
    <w:rsid w:val="00D36C16"/>
    <w:rsid w:val="00D36C5F"/>
    <w:rsid w:val="00D36D63"/>
    <w:rsid w:val="00D40B53"/>
    <w:rsid w:val="00D42D8B"/>
    <w:rsid w:val="00D4335C"/>
    <w:rsid w:val="00D44782"/>
    <w:rsid w:val="00D45EC4"/>
    <w:rsid w:val="00D50907"/>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5473"/>
    <w:rsid w:val="00D66951"/>
    <w:rsid w:val="00D67148"/>
    <w:rsid w:val="00D67354"/>
    <w:rsid w:val="00D6792E"/>
    <w:rsid w:val="00D70029"/>
    <w:rsid w:val="00D70B12"/>
    <w:rsid w:val="00D71067"/>
    <w:rsid w:val="00D7312A"/>
    <w:rsid w:val="00D73B29"/>
    <w:rsid w:val="00D73F3A"/>
    <w:rsid w:val="00D740C7"/>
    <w:rsid w:val="00D752E4"/>
    <w:rsid w:val="00D75F8D"/>
    <w:rsid w:val="00D772B9"/>
    <w:rsid w:val="00D80093"/>
    <w:rsid w:val="00D80FC1"/>
    <w:rsid w:val="00D826B3"/>
    <w:rsid w:val="00D82945"/>
    <w:rsid w:val="00D83999"/>
    <w:rsid w:val="00D83BD3"/>
    <w:rsid w:val="00D83FF1"/>
    <w:rsid w:val="00D84054"/>
    <w:rsid w:val="00D846B3"/>
    <w:rsid w:val="00D847FC"/>
    <w:rsid w:val="00D86EB8"/>
    <w:rsid w:val="00D9011C"/>
    <w:rsid w:val="00D90480"/>
    <w:rsid w:val="00D9114C"/>
    <w:rsid w:val="00D91D3F"/>
    <w:rsid w:val="00D949EE"/>
    <w:rsid w:val="00D953E9"/>
    <w:rsid w:val="00D9630C"/>
    <w:rsid w:val="00D97C80"/>
    <w:rsid w:val="00DA19B5"/>
    <w:rsid w:val="00DA1A47"/>
    <w:rsid w:val="00DA1F83"/>
    <w:rsid w:val="00DA245A"/>
    <w:rsid w:val="00DA341B"/>
    <w:rsid w:val="00DA3A12"/>
    <w:rsid w:val="00DA3F5A"/>
    <w:rsid w:val="00DA4D1E"/>
    <w:rsid w:val="00DA652D"/>
    <w:rsid w:val="00DA7029"/>
    <w:rsid w:val="00DB09AE"/>
    <w:rsid w:val="00DB1156"/>
    <w:rsid w:val="00DB2883"/>
    <w:rsid w:val="00DB3384"/>
    <w:rsid w:val="00DB349F"/>
    <w:rsid w:val="00DB5068"/>
    <w:rsid w:val="00DB625E"/>
    <w:rsid w:val="00DB67D4"/>
    <w:rsid w:val="00DC016F"/>
    <w:rsid w:val="00DC15F9"/>
    <w:rsid w:val="00DC219C"/>
    <w:rsid w:val="00DC3066"/>
    <w:rsid w:val="00DC312D"/>
    <w:rsid w:val="00DC3FF8"/>
    <w:rsid w:val="00DC533A"/>
    <w:rsid w:val="00DC68DA"/>
    <w:rsid w:val="00DC76ED"/>
    <w:rsid w:val="00DC7A00"/>
    <w:rsid w:val="00DD09C3"/>
    <w:rsid w:val="00DD128A"/>
    <w:rsid w:val="00DD2F7A"/>
    <w:rsid w:val="00DD30BF"/>
    <w:rsid w:val="00DD47DC"/>
    <w:rsid w:val="00DD515A"/>
    <w:rsid w:val="00DD6D1E"/>
    <w:rsid w:val="00DD73BC"/>
    <w:rsid w:val="00DE1802"/>
    <w:rsid w:val="00DE1913"/>
    <w:rsid w:val="00DE1CE6"/>
    <w:rsid w:val="00DE1DC8"/>
    <w:rsid w:val="00DE1F69"/>
    <w:rsid w:val="00DE3049"/>
    <w:rsid w:val="00DE42CB"/>
    <w:rsid w:val="00DE52F7"/>
    <w:rsid w:val="00DE55F8"/>
    <w:rsid w:val="00DE59F9"/>
    <w:rsid w:val="00DE60EE"/>
    <w:rsid w:val="00DE6D43"/>
    <w:rsid w:val="00DE6F83"/>
    <w:rsid w:val="00DF0238"/>
    <w:rsid w:val="00DF0CA6"/>
    <w:rsid w:val="00DF1793"/>
    <w:rsid w:val="00DF2A46"/>
    <w:rsid w:val="00DF2AB5"/>
    <w:rsid w:val="00DF2D39"/>
    <w:rsid w:val="00DF3A05"/>
    <w:rsid w:val="00DF4777"/>
    <w:rsid w:val="00DF4B85"/>
    <w:rsid w:val="00DF4D76"/>
    <w:rsid w:val="00E00899"/>
    <w:rsid w:val="00E00A8A"/>
    <w:rsid w:val="00E01341"/>
    <w:rsid w:val="00E01379"/>
    <w:rsid w:val="00E01661"/>
    <w:rsid w:val="00E0308B"/>
    <w:rsid w:val="00E031EC"/>
    <w:rsid w:val="00E04546"/>
    <w:rsid w:val="00E052F2"/>
    <w:rsid w:val="00E07391"/>
    <w:rsid w:val="00E0762E"/>
    <w:rsid w:val="00E10049"/>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F10"/>
    <w:rsid w:val="00E40F21"/>
    <w:rsid w:val="00E40F72"/>
    <w:rsid w:val="00E42D86"/>
    <w:rsid w:val="00E433BB"/>
    <w:rsid w:val="00E43797"/>
    <w:rsid w:val="00E44413"/>
    <w:rsid w:val="00E467CE"/>
    <w:rsid w:val="00E4763F"/>
    <w:rsid w:val="00E47D62"/>
    <w:rsid w:val="00E47DBD"/>
    <w:rsid w:val="00E5126F"/>
    <w:rsid w:val="00E5254B"/>
    <w:rsid w:val="00E535F3"/>
    <w:rsid w:val="00E53B5D"/>
    <w:rsid w:val="00E53C60"/>
    <w:rsid w:val="00E54C90"/>
    <w:rsid w:val="00E54E51"/>
    <w:rsid w:val="00E560DB"/>
    <w:rsid w:val="00E5628B"/>
    <w:rsid w:val="00E565B5"/>
    <w:rsid w:val="00E635CE"/>
    <w:rsid w:val="00E6430A"/>
    <w:rsid w:val="00E66468"/>
    <w:rsid w:val="00E670CD"/>
    <w:rsid w:val="00E670E8"/>
    <w:rsid w:val="00E705E6"/>
    <w:rsid w:val="00E714C7"/>
    <w:rsid w:val="00E719FF"/>
    <w:rsid w:val="00E71D5E"/>
    <w:rsid w:val="00E72A8F"/>
    <w:rsid w:val="00E741B9"/>
    <w:rsid w:val="00E74294"/>
    <w:rsid w:val="00E74503"/>
    <w:rsid w:val="00E745EB"/>
    <w:rsid w:val="00E75DB4"/>
    <w:rsid w:val="00E76896"/>
    <w:rsid w:val="00E777E5"/>
    <w:rsid w:val="00E77C65"/>
    <w:rsid w:val="00E80363"/>
    <w:rsid w:val="00E8039C"/>
    <w:rsid w:val="00E8376F"/>
    <w:rsid w:val="00E84386"/>
    <w:rsid w:val="00E85663"/>
    <w:rsid w:val="00E86964"/>
    <w:rsid w:val="00E86D3C"/>
    <w:rsid w:val="00E8775B"/>
    <w:rsid w:val="00E9104C"/>
    <w:rsid w:val="00E912E7"/>
    <w:rsid w:val="00E92872"/>
    <w:rsid w:val="00E9345B"/>
    <w:rsid w:val="00E93AF1"/>
    <w:rsid w:val="00E9512A"/>
    <w:rsid w:val="00E9528B"/>
    <w:rsid w:val="00EA1381"/>
    <w:rsid w:val="00EA1403"/>
    <w:rsid w:val="00EA2E14"/>
    <w:rsid w:val="00EA37A8"/>
    <w:rsid w:val="00EA4595"/>
    <w:rsid w:val="00EA552B"/>
    <w:rsid w:val="00EA5B4B"/>
    <w:rsid w:val="00EA65CF"/>
    <w:rsid w:val="00EA6959"/>
    <w:rsid w:val="00EA6C05"/>
    <w:rsid w:val="00EB05A3"/>
    <w:rsid w:val="00EB067B"/>
    <w:rsid w:val="00EB0BEA"/>
    <w:rsid w:val="00EB1305"/>
    <w:rsid w:val="00EB268F"/>
    <w:rsid w:val="00EB2941"/>
    <w:rsid w:val="00EB2A2F"/>
    <w:rsid w:val="00EB3011"/>
    <w:rsid w:val="00EB398B"/>
    <w:rsid w:val="00EB3FF6"/>
    <w:rsid w:val="00EB40A0"/>
    <w:rsid w:val="00EB430B"/>
    <w:rsid w:val="00EB486B"/>
    <w:rsid w:val="00EB499D"/>
    <w:rsid w:val="00EB5DF7"/>
    <w:rsid w:val="00EB6153"/>
    <w:rsid w:val="00EB7440"/>
    <w:rsid w:val="00EB7740"/>
    <w:rsid w:val="00EC0121"/>
    <w:rsid w:val="00EC114A"/>
    <w:rsid w:val="00EC1F3F"/>
    <w:rsid w:val="00EC2514"/>
    <w:rsid w:val="00EC33EE"/>
    <w:rsid w:val="00EC3C1C"/>
    <w:rsid w:val="00EC3E9A"/>
    <w:rsid w:val="00EC486B"/>
    <w:rsid w:val="00EC6BCB"/>
    <w:rsid w:val="00ED006C"/>
    <w:rsid w:val="00ED043C"/>
    <w:rsid w:val="00ED15F2"/>
    <w:rsid w:val="00ED35DC"/>
    <w:rsid w:val="00ED3956"/>
    <w:rsid w:val="00ED45BF"/>
    <w:rsid w:val="00ED505E"/>
    <w:rsid w:val="00ED53AD"/>
    <w:rsid w:val="00ED59AC"/>
    <w:rsid w:val="00ED59BC"/>
    <w:rsid w:val="00ED5E77"/>
    <w:rsid w:val="00ED6717"/>
    <w:rsid w:val="00EE016D"/>
    <w:rsid w:val="00EE4423"/>
    <w:rsid w:val="00EE45C7"/>
    <w:rsid w:val="00EE5C00"/>
    <w:rsid w:val="00EE76A8"/>
    <w:rsid w:val="00EF234D"/>
    <w:rsid w:val="00EF2A04"/>
    <w:rsid w:val="00EF3903"/>
    <w:rsid w:val="00EF3ADB"/>
    <w:rsid w:val="00EF3C9B"/>
    <w:rsid w:val="00EF54B3"/>
    <w:rsid w:val="00EF601E"/>
    <w:rsid w:val="00EF69CD"/>
    <w:rsid w:val="00EF6C62"/>
    <w:rsid w:val="00EF6F02"/>
    <w:rsid w:val="00F0176B"/>
    <w:rsid w:val="00F01A1B"/>
    <w:rsid w:val="00F01F2F"/>
    <w:rsid w:val="00F024BE"/>
    <w:rsid w:val="00F029F0"/>
    <w:rsid w:val="00F038B6"/>
    <w:rsid w:val="00F0488F"/>
    <w:rsid w:val="00F04FEE"/>
    <w:rsid w:val="00F05AD8"/>
    <w:rsid w:val="00F05E6C"/>
    <w:rsid w:val="00F06300"/>
    <w:rsid w:val="00F06EF6"/>
    <w:rsid w:val="00F10C4D"/>
    <w:rsid w:val="00F11608"/>
    <w:rsid w:val="00F11B15"/>
    <w:rsid w:val="00F123AB"/>
    <w:rsid w:val="00F12757"/>
    <w:rsid w:val="00F13508"/>
    <w:rsid w:val="00F138B4"/>
    <w:rsid w:val="00F162A7"/>
    <w:rsid w:val="00F17F77"/>
    <w:rsid w:val="00F2064B"/>
    <w:rsid w:val="00F207B7"/>
    <w:rsid w:val="00F207EF"/>
    <w:rsid w:val="00F209FD"/>
    <w:rsid w:val="00F21515"/>
    <w:rsid w:val="00F223FA"/>
    <w:rsid w:val="00F22D53"/>
    <w:rsid w:val="00F259EB"/>
    <w:rsid w:val="00F2778F"/>
    <w:rsid w:val="00F277C3"/>
    <w:rsid w:val="00F27D08"/>
    <w:rsid w:val="00F3008F"/>
    <w:rsid w:val="00F30AC5"/>
    <w:rsid w:val="00F31AEA"/>
    <w:rsid w:val="00F31BE8"/>
    <w:rsid w:val="00F32219"/>
    <w:rsid w:val="00F324C8"/>
    <w:rsid w:val="00F32D3D"/>
    <w:rsid w:val="00F335EB"/>
    <w:rsid w:val="00F34129"/>
    <w:rsid w:val="00F3552C"/>
    <w:rsid w:val="00F4048C"/>
    <w:rsid w:val="00F40620"/>
    <w:rsid w:val="00F408A0"/>
    <w:rsid w:val="00F441EE"/>
    <w:rsid w:val="00F51141"/>
    <w:rsid w:val="00F5170C"/>
    <w:rsid w:val="00F52DEE"/>
    <w:rsid w:val="00F548A3"/>
    <w:rsid w:val="00F54CDE"/>
    <w:rsid w:val="00F57DC0"/>
    <w:rsid w:val="00F6027C"/>
    <w:rsid w:val="00F616E8"/>
    <w:rsid w:val="00F6193B"/>
    <w:rsid w:val="00F6215A"/>
    <w:rsid w:val="00F63DF8"/>
    <w:rsid w:val="00F63EDF"/>
    <w:rsid w:val="00F66F46"/>
    <w:rsid w:val="00F67992"/>
    <w:rsid w:val="00F714FC"/>
    <w:rsid w:val="00F717FF"/>
    <w:rsid w:val="00F725F2"/>
    <w:rsid w:val="00F756CC"/>
    <w:rsid w:val="00F75B78"/>
    <w:rsid w:val="00F7602B"/>
    <w:rsid w:val="00F768D6"/>
    <w:rsid w:val="00F774F6"/>
    <w:rsid w:val="00F7788A"/>
    <w:rsid w:val="00F80C72"/>
    <w:rsid w:val="00F813C4"/>
    <w:rsid w:val="00F838EC"/>
    <w:rsid w:val="00F84C11"/>
    <w:rsid w:val="00F84D9D"/>
    <w:rsid w:val="00F853E5"/>
    <w:rsid w:val="00F85DAF"/>
    <w:rsid w:val="00F85EB7"/>
    <w:rsid w:val="00F86C31"/>
    <w:rsid w:val="00F911B5"/>
    <w:rsid w:val="00F91267"/>
    <w:rsid w:val="00F924E7"/>
    <w:rsid w:val="00F94550"/>
    <w:rsid w:val="00F957CD"/>
    <w:rsid w:val="00F958D3"/>
    <w:rsid w:val="00F96CFA"/>
    <w:rsid w:val="00F96F7E"/>
    <w:rsid w:val="00F975B8"/>
    <w:rsid w:val="00F9773E"/>
    <w:rsid w:val="00F97A31"/>
    <w:rsid w:val="00F97AD1"/>
    <w:rsid w:val="00FA070C"/>
    <w:rsid w:val="00FA0F69"/>
    <w:rsid w:val="00FA196F"/>
    <w:rsid w:val="00FA1D9D"/>
    <w:rsid w:val="00FA2648"/>
    <w:rsid w:val="00FA32F4"/>
    <w:rsid w:val="00FA39AE"/>
    <w:rsid w:val="00FA3CB5"/>
    <w:rsid w:val="00FA3FE6"/>
    <w:rsid w:val="00FA4274"/>
    <w:rsid w:val="00FA56D8"/>
    <w:rsid w:val="00FA582E"/>
    <w:rsid w:val="00FA78E8"/>
    <w:rsid w:val="00FB1144"/>
    <w:rsid w:val="00FB1F2A"/>
    <w:rsid w:val="00FB265D"/>
    <w:rsid w:val="00FB36A6"/>
    <w:rsid w:val="00FB4CF0"/>
    <w:rsid w:val="00FB52B8"/>
    <w:rsid w:val="00FB6005"/>
    <w:rsid w:val="00FB66E4"/>
    <w:rsid w:val="00FB70C5"/>
    <w:rsid w:val="00FB7B3F"/>
    <w:rsid w:val="00FC0090"/>
    <w:rsid w:val="00FC163B"/>
    <w:rsid w:val="00FC1D2E"/>
    <w:rsid w:val="00FC2DBD"/>
    <w:rsid w:val="00FC39C0"/>
    <w:rsid w:val="00FC65CB"/>
    <w:rsid w:val="00FC661A"/>
    <w:rsid w:val="00FD0750"/>
    <w:rsid w:val="00FD1C4C"/>
    <w:rsid w:val="00FD1E63"/>
    <w:rsid w:val="00FD3839"/>
    <w:rsid w:val="00FD3905"/>
    <w:rsid w:val="00FD3E70"/>
    <w:rsid w:val="00FD4401"/>
    <w:rsid w:val="00FD5F9E"/>
    <w:rsid w:val="00FD63E7"/>
    <w:rsid w:val="00FD661E"/>
    <w:rsid w:val="00FD67EE"/>
    <w:rsid w:val="00FD6EE2"/>
    <w:rsid w:val="00FD7931"/>
    <w:rsid w:val="00FD7E40"/>
    <w:rsid w:val="00FE10A4"/>
    <w:rsid w:val="00FE4D8D"/>
    <w:rsid w:val="00FE4EF9"/>
    <w:rsid w:val="00FE4F7B"/>
    <w:rsid w:val="00FE5938"/>
    <w:rsid w:val="00FE5A4C"/>
    <w:rsid w:val="00FE5AF8"/>
    <w:rsid w:val="00FE5F5C"/>
    <w:rsid w:val="00FE6765"/>
    <w:rsid w:val="00FE6830"/>
    <w:rsid w:val="00FE6D3E"/>
    <w:rsid w:val="00FE7A08"/>
    <w:rsid w:val="00FF0A79"/>
    <w:rsid w:val="00FF11B2"/>
    <w:rsid w:val="00FF1A1E"/>
    <w:rsid w:val="00FF2474"/>
    <w:rsid w:val="00FF348A"/>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B4A983"/>
  <w15:docId w15:val="{BEBDD847-2065-D746-8D69-EA5BCA03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chn"/>
    <w:qFormat/>
    <w:rsid w:val="00B07E5C"/>
    <w:pPr>
      <w:keepNext/>
      <w:keepLines/>
      <w:outlineLvl w:val="0"/>
    </w:pPr>
    <w:rPr>
      <w:rFonts w:eastAsia="MS Gothic"/>
      <w:b/>
      <w:bCs/>
      <w:sz w:val="32"/>
      <w:szCs w:val="32"/>
      <w:lang w:val="x-none" w:eastAsia="x-none"/>
    </w:rPr>
  </w:style>
  <w:style w:type="paragraph" w:styleId="berschrift2">
    <w:name w:val="heading 2"/>
    <w:basedOn w:val="Standard"/>
    <w:next w:val="Standard"/>
    <w:link w:val="berschrift2Zchn"/>
    <w:uiPriority w:val="9"/>
    <w:qFormat/>
    <w:rsid w:val="00B07E5C"/>
    <w:pPr>
      <w:keepNext/>
      <w:keepLines/>
      <w:spacing w:before="120" w:after="120"/>
      <w:outlineLvl w:val="1"/>
    </w:pPr>
    <w:rPr>
      <w:rFonts w:eastAsia="MS Gothic"/>
      <w:b/>
      <w:bCs/>
      <w:sz w:val="28"/>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Hyperlink">
    <w:name w:val="Hyperlink"/>
    <w:uiPriority w:val="99"/>
    <w:unhideWhenUsed/>
    <w:rsid w:val="003355AA"/>
    <w:rPr>
      <w:color w:val="0000FF"/>
      <w:u w:val="single"/>
    </w:rPr>
  </w:style>
  <w:style w:type="character" w:customStyle="1" w:styleId="berschrift1Zchn">
    <w:name w:val="Überschrift 1 Zchn"/>
    <w:link w:val="berschrift1"/>
    <w:rsid w:val="00B07E5C"/>
    <w:rPr>
      <w:rFonts w:asciiTheme="minorHAnsi" w:eastAsia="MS Gothic" w:hAnsiTheme="minorHAnsi"/>
      <w:b/>
      <w:bCs/>
      <w:sz w:val="32"/>
      <w:szCs w:val="32"/>
      <w:lang w:val="x-none" w:eastAsia="x-none"/>
    </w:rPr>
  </w:style>
  <w:style w:type="character" w:customStyle="1" w:styleId="berschrift2Zchn">
    <w:name w:val="Überschrift 2 Zchn"/>
    <w:link w:val="berschrift2"/>
    <w:uiPriority w:val="9"/>
    <w:rsid w:val="00B07E5C"/>
    <w:rPr>
      <w:rFonts w:asciiTheme="minorHAnsi" w:eastAsia="MS Gothic" w:hAnsiTheme="minorHAnsi"/>
      <w:b/>
      <w:bCs/>
      <w:sz w:val="28"/>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unhideWhenUsed/>
    <w:rsid w:val="009E4C00"/>
    <w:rPr>
      <w:sz w:val="24"/>
    </w:rPr>
  </w:style>
  <w:style w:type="character" w:customStyle="1" w:styleId="KommentartextZchn">
    <w:name w:val="Kommentartext Zchn"/>
    <w:basedOn w:val="Absatz-Standardschriftart"/>
    <w:link w:val="Kommentartext"/>
    <w:uiPriority w:val="99"/>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styleId="Seitenzahl">
    <w:name w:val="page number"/>
    <w:basedOn w:val="Absatz-Standardschriftart"/>
    <w:uiPriority w:val="99"/>
    <w:semiHidden/>
    <w:unhideWhenUsed/>
    <w:rsid w:val="00F408A0"/>
  </w:style>
  <w:style w:type="character" w:customStyle="1" w:styleId="NichtaufgelsteErwhnung1">
    <w:name w:val="Nicht aufgelöste Erwähnung1"/>
    <w:basedOn w:val="Absatz-Standardschriftart"/>
    <w:uiPriority w:val="99"/>
    <w:semiHidden/>
    <w:unhideWhenUsed/>
    <w:rsid w:val="0009132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8E4DD8"/>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77444"/>
    <w:rPr>
      <w:color w:val="605E5C"/>
      <w:shd w:val="clear" w:color="auto" w:fill="E1DFDD"/>
    </w:rPr>
  </w:style>
  <w:style w:type="character" w:styleId="NichtaufgelsteErwhnung">
    <w:name w:val="Unresolved Mention"/>
    <w:basedOn w:val="Absatz-Standardschriftart"/>
    <w:uiPriority w:val="99"/>
    <w:semiHidden/>
    <w:unhideWhenUsed/>
    <w:rsid w:val="00630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143280580">
      <w:bodyDiv w:val="1"/>
      <w:marLeft w:val="0"/>
      <w:marRight w:val="0"/>
      <w:marTop w:val="0"/>
      <w:marBottom w:val="0"/>
      <w:divBdr>
        <w:top w:val="none" w:sz="0" w:space="0" w:color="auto"/>
        <w:left w:val="none" w:sz="0" w:space="0" w:color="auto"/>
        <w:bottom w:val="none" w:sz="0" w:space="0" w:color="auto"/>
        <w:right w:val="none" w:sz="0" w:space="0" w:color="auto"/>
      </w:divBdr>
    </w:div>
    <w:div w:id="159465958">
      <w:bodyDiv w:val="1"/>
      <w:marLeft w:val="0"/>
      <w:marRight w:val="0"/>
      <w:marTop w:val="0"/>
      <w:marBottom w:val="0"/>
      <w:divBdr>
        <w:top w:val="none" w:sz="0" w:space="0" w:color="auto"/>
        <w:left w:val="none" w:sz="0" w:space="0" w:color="auto"/>
        <w:bottom w:val="none" w:sz="0" w:space="0" w:color="auto"/>
        <w:right w:val="none" w:sz="0" w:space="0" w:color="auto"/>
      </w:divBdr>
    </w:div>
    <w:div w:id="233470175">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17626267">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2865">
      <w:bodyDiv w:val="1"/>
      <w:marLeft w:val="0"/>
      <w:marRight w:val="0"/>
      <w:marTop w:val="0"/>
      <w:marBottom w:val="0"/>
      <w:divBdr>
        <w:top w:val="none" w:sz="0" w:space="0" w:color="auto"/>
        <w:left w:val="none" w:sz="0" w:space="0" w:color="auto"/>
        <w:bottom w:val="none" w:sz="0" w:space="0" w:color="auto"/>
        <w:right w:val="none" w:sz="0" w:space="0" w:color="auto"/>
      </w:divBdr>
    </w:div>
    <w:div w:id="998532852">
      <w:bodyDiv w:val="1"/>
      <w:marLeft w:val="0"/>
      <w:marRight w:val="0"/>
      <w:marTop w:val="0"/>
      <w:marBottom w:val="0"/>
      <w:divBdr>
        <w:top w:val="none" w:sz="0" w:space="0" w:color="auto"/>
        <w:left w:val="none" w:sz="0" w:space="0" w:color="auto"/>
        <w:bottom w:val="none" w:sz="0" w:space="0" w:color="auto"/>
        <w:right w:val="none" w:sz="0" w:space="0" w:color="auto"/>
      </w:divBdr>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6656409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171853">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51963045">
      <w:bodyDiv w:val="1"/>
      <w:marLeft w:val="0"/>
      <w:marRight w:val="0"/>
      <w:marTop w:val="0"/>
      <w:marBottom w:val="0"/>
      <w:divBdr>
        <w:top w:val="none" w:sz="0" w:space="0" w:color="auto"/>
        <w:left w:val="none" w:sz="0" w:space="0" w:color="auto"/>
        <w:bottom w:val="none" w:sz="0" w:space="0" w:color="auto"/>
        <w:right w:val="none" w:sz="0" w:space="0" w:color="auto"/>
      </w:divBdr>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7580332">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42831540">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1994528989">
      <w:bodyDiv w:val="1"/>
      <w:marLeft w:val="0"/>
      <w:marRight w:val="0"/>
      <w:marTop w:val="0"/>
      <w:marBottom w:val="0"/>
      <w:divBdr>
        <w:top w:val="none" w:sz="0" w:space="0" w:color="auto"/>
        <w:left w:val="none" w:sz="0" w:space="0" w:color="auto"/>
        <w:bottom w:val="none" w:sz="0" w:space="0" w:color="auto"/>
        <w:right w:val="none" w:sz="0" w:space="0" w:color="auto"/>
      </w:divBdr>
    </w:div>
    <w:div w:id="1994719294">
      <w:bodyDiv w:val="1"/>
      <w:marLeft w:val="0"/>
      <w:marRight w:val="0"/>
      <w:marTop w:val="0"/>
      <w:marBottom w:val="0"/>
      <w:divBdr>
        <w:top w:val="none" w:sz="0" w:space="0" w:color="auto"/>
        <w:left w:val="none" w:sz="0" w:space="0" w:color="auto"/>
        <w:bottom w:val="none" w:sz="0" w:space="0" w:color="auto"/>
        <w:right w:val="none" w:sz="0" w:space="0" w:color="auto"/>
      </w:divBdr>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3493">
      <w:bodyDiv w:val="1"/>
      <w:marLeft w:val="0"/>
      <w:marRight w:val="0"/>
      <w:marTop w:val="0"/>
      <w:marBottom w:val="0"/>
      <w:divBdr>
        <w:top w:val="none" w:sz="0" w:space="0" w:color="auto"/>
        <w:left w:val="none" w:sz="0" w:space="0" w:color="auto"/>
        <w:bottom w:val="none" w:sz="0" w:space="0" w:color="auto"/>
        <w:right w:val="none" w:sz="0" w:space="0" w:color="auto"/>
      </w:divBdr>
    </w:div>
    <w:div w:id="2132508172">
      <w:bodyDiv w:val="1"/>
      <w:marLeft w:val="0"/>
      <w:marRight w:val="0"/>
      <w:marTop w:val="0"/>
      <w:marBottom w:val="0"/>
      <w:divBdr>
        <w:top w:val="none" w:sz="0" w:space="0" w:color="auto"/>
        <w:left w:val="none" w:sz="0" w:space="0" w:color="auto"/>
        <w:bottom w:val="none" w:sz="0" w:space="0" w:color="auto"/>
        <w:right w:val="none" w:sz="0" w:space="0" w:color="auto"/>
      </w:divBdr>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awrapper.de" TargetMode="External"/><Relationship Id="rId18" Type="http://schemas.openxmlformats.org/officeDocument/2006/relationships/image" Target="media/image4.png"/><Relationship Id="rId26" Type="http://schemas.openxmlformats.org/officeDocument/2006/relationships/hyperlink" Target="https://www.bpb.de/46358/" TargetMode="External"/><Relationship Id="rId3" Type="http://schemas.openxmlformats.org/officeDocument/2006/relationships/styles" Target="styles.xml"/><Relationship Id="rId21" Type="http://schemas.openxmlformats.org/officeDocument/2006/relationships/hyperlink" Target="http://www.forschen-mit-grafstat.d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nva.com/de_de/diagramme/" TargetMode="External"/><Relationship Id="rId17" Type="http://schemas.openxmlformats.org/officeDocument/2006/relationships/hyperlink" Target="http://www.datawrapper.de" TargetMode="External"/><Relationship Id="rId25" Type="http://schemas.openxmlformats.org/officeDocument/2006/relationships/hyperlink" Target="https://www.destatis.de/GPStatistik/servlets/MCRFileNodeServlet/BWMonografie_derivate_00000082/8020_08001.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va.com/de_de/diagramme/" TargetMode="Externa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hyperlink" Target="https://www.meine-forscherwelt.de/diagramm/generator.html"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meine-forscherwelt.de"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umwelt-im-unterricht.de/wochenthemen/spezial-online-lernen-2-digitale-werkzeug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88117-15C0-094C-96CA-523AAEEB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1186</Words>
  <Characters>7477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8646</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Christoph Hoppe</cp:lastModifiedBy>
  <cp:revision>5</cp:revision>
  <cp:lastPrinted>2016-02-11T12:49:00Z</cp:lastPrinted>
  <dcterms:created xsi:type="dcterms:W3CDTF">2020-04-09T11:39:00Z</dcterms:created>
  <dcterms:modified xsi:type="dcterms:W3CDTF">2020-04-09T12:02:00Z</dcterms:modified>
</cp:coreProperties>
</file>