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03C83" w14:textId="77777777" w:rsidR="00480420" w:rsidRPr="00C50FE4" w:rsidRDefault="00480420" w:rsidP="00480420">
      <w:pPr>
        <w:jc w:val="right"/>
        <w:rPr>
          <w:b/>
          <w:sz w:val="32"/>
          <w:szCs w:val="32"/>
        </w:rPr>
      </w:pPr>
      <w:bookmarkStart w:id="0" w:name="_Toc457581622"/>
      <w:bookmarkStart w:id="1" w:name="_Toc457583249"/>
      <w:bookmarkStart w:id="2" w:name="_Toc459905231"/>
      <w:bookmarkStart w:id="3" w:name="_Toc459908725"/>
      <w:r w:rsidRPr="00C50FE4">
        <w:rPr>
          <w:b/>
          <w:sz w:val="32"/>
          <w:szCs w:val="32"/>
        </w:rPr>
        <w:t>Umwelt im Unterricht</w:t>
      </w:r>
      <w:bookmarkEnd w:id="0"/>
      <w:bookmarkEnd w:id="1"/>
      <w:bookmarkEnd w:id="2"/>
      <w:bookmarkEnd w:id="3"/>
    </w:p>
    <w:p w14:paraId="3D6E4EEC" w14:textId="77777777" w:rsidR="00480420" w:rsidRPr="00C50FE4" w:rsidRDefault="00DA1515" w:rsidP="00480420">
      <w:pPr>
        <w:jc w:val="right"/>
      </w:pPr>
      <w:hyperlink r:id="rId7" w:history="1">
        <w:r w:rsidR="00480420" w:rsidRPr="00C50FE4">
          <w:rPr>
            <w:rStyle w:val="Hyperlink"/>
          </w:rPr>
          <w:t>www.umwelt-im-unterricht.de</w:t>
        </w:r>
      </w:hyperlink>
    </w:p>
    <w:p w14:paraId="4BD68BB3" w14:textId="77777777" w:rsidR="00480420" w:rsidRPr="00C50FE4" w:rsidRDefault="00480420" w:rsidP="00480420"/>
    <w:p w14:paraId="00BA3550" w14:textId="77777777" w:rsidR="00480420" w:rsidRPr="00C50FE4" w:rsidRDefault="00480420" w:rsidP="00480420">
      <w:pPr>
        <w:pStyle w:val="Dachzeile"/>
      </w:pPr>
      <w:r w:rsidRPr="00C50FE4">
        <w:t>Arbeitsmaterial</w:t>
      </w:r>
      <w:r>
        <w:t xml:space="preserve"> (Sekundarstufe</w:t>
      </w:r>
      <w:r w:rsidRPr="00C50FE4">
        <w:t>)</w:t>
      </w:r>
    </w:p>
    <w:p w14:paraId="029BE507" w14:textId="77777777" w:rsidR="00480420" w:rsidRPr="00987B16" w:rsidRDefault="00480420" w:rsidP="00480420">
      <w:pPr>
        <w:pStyle w:val="Vorspann"/>
        <w:rPr>
          <w:rFonts w:eastAsia="MS Gothic"/>
          <w:b/>
          <w:bCs/>
          <w:i w:val="0"/>
          <w:iCs w:val="0"/>
          <w:sz w:val="40"/>
          <w:szCs w:val="32"/>
          <w:lang w:eastAsia="x-none"/>
        </w:rPr>
      </w:pPr>
      <w:bookmarkStart w:id="4" w:name="_Toc326474876"/>
      <w:bookmarkStart w:id="5" w:name="_Toc457581624"/>
      <w:bookmarkStart w:id="6" w:name="_Toc457583251"/>
      <w:bookmarkStart w:id="7" w:name="_Toc459905232"/>
      <w:bookmarkStart w:id="8" w:name="_Toc459908726"/>
      <w:bookmarkStart w:id="9" w:name="_Toc367367034"/>
      <w:bookmarkStart w:id="10" w:name="_Toc8823245"/>
      <w:bookmarkStart w:id="11" w:name="_Toc8891179"/>
      <w:bookmarkStart w:id="12" w:name="_Toc10126129"/>
      <w:bookmarkStart w:id="13" w:name="_Toc10126190"/>
      <w:r w:rsidRPr="00987B16">
        <w:rPr>
          <w:rFonts w:eastAsia="MS Gothic"/>
          <w:b/>
          <w:bCs/>
          <w:i w:val="0"/>
          <w:iCs w:val="0"/>
          <w:sz w:val="40"/>
          <w:szCs w:val="32"/>
          <w:lang w:eastAsia="x-none"/>
        </w:rPr>
        <w:t>Standortplanung einer Windenergieanlage</w:t>
      </w:r>
    </w:p>
    <w:p w14:paraId="31AE0268" w14:textId="77777777" w:rsidR="00480420" w:rsidRPr="00E52385" w:rsidRDefault="00480420" w:rsidP="00E52385">
      <w:pPr>
        <w:rPr>
          <w:rFonts w:asciiTheme="minorHAnsi" w:eastAsia="Times New Roman" w:hAnsiTheme="minorHAnsi" w:cstheme="minorHAnsi"/>
          <w:i/>
          <w:iCs/>
          <w:color w:val="000000"/>
        </w:rPr>
      </w:pPr>
      <w:bookmarkStart w:id="14" w:name="_Toc11310687"/>
      <w:bookmarkStart w:id="15" w:name="_Toc11313778"/>
      <w:bookmarkStart w:id="16" w:name="_Toc13568437"/>
      <w:bookmarkStart w:id="17" w:name="_Toc13576761"/>
      <w:bookmarkStart w:id="18" w:name="_Toc20238396"/>
      <w:bookmarkStart w:id="19" w:name="_Toc20239256"/>
      <w:bookmarkStart w:id="20" w:name="_Toc21596607"/>
      <w:bookmarkStart w:id="21" w:name="_Toc22051603"/>
      <w:r w:rsidRPr="00E52385">
        <w:rPr>
          <w:rFonts w:asciiTheme="minorHAnsi" w:eastAsia="Times New Roman" w:hAnsiTheme="minorHAnsi" w:cstheme="minorHAnsi"/>
          <w:i/>
          <w:iCs/>
          <w:color w:val="000000"/>
        </w:rPr>
        <w:t xml:space="preserve">Um das Klima zu schützen und in Zukunft genügend Energie zur Verfügung zu haben, werden unter anderem mehr Windenergieanlagen benötigt. Doch das hat Auswirkungen auf Umwelt und Natur. Welche Faktoren und Interessen müssen bei der Standortplanung einer Anlage berücksichtigt werden, um die Folgen gering zu halten oder zu vermeiden? </w:t>
      </w:r>
    </w:p>
    <w:p w14:paraId="7B9F0BFB" w14:textId="77777777" w:rsidR="00480420" w:rsidRPr="0068020C" w:rsidRDefault="00480420" w:rsidP="00480420">
      <w:pPr>
        <w:rPr>
          <w:rFonts w:ascii="Times New Roman" w:eastAsia="Times New Roman" w:hAnsi="Times New Roman"/>
        </w:rPr>
      </w:pPr>
    </w:p>
    <w:p w14:paraId="1F9B9695" w14:textId="77777777" w:rsidR="00480420" w:rsidRDefault="00480420" w:rsidP="00480420">
      <w:pPr>
        <w:pStyle w:val="berschrift2"/>
        <w:rPr>
          <w:lang w:val="de-DE"/>
        </w:rPr>
      </w:pPr>
      <w:bookmarkStart w:id="22" w:name="_Toc22052351"/>
      <w:bookmarkStart w:id="23" w:name="_Toc22222536"/>
      <w:r w:rsidRPr="00C50FE4">
        <w:rPr>
          <w:lang w:val="de-DE"/>
        </w:rPr>
        <w:t>Hinweise für Lehrkräfte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EEC8DB3" w14:textId="77777777" w:rsidR="00480420" w:rsidRPr="00C50FE4" w:rsidRDefault="00480420" w:rsidP="00480420">
      <w:pPr>
        <w:pStyle w:val="berschrift3"/>
      </w:pPr>
      <w:bookmarkStart w:id="24" w:name="_Toc457581625"/>
      <w:bookmarkStart w:id="25" w:name="_Toc457583252"/>
      <w:bookmarkStart w:id="26" w:name="_Toc459908727"/>
      <w:bookmarkStart w:id="27" w:name="_Toc367367035"/>
      <w:bookmarkStart w:id="28" w:name="_Toc459905233"/>
      <w:r w:rsidRPr="00C50FE4">
        <w:t>Was gehört noch zu diesen Arbeitsmaterialien?</w:t>
      </w:r>
      <w:bookmarkEnd w:id="24"/>
      <w:bookmarkEnd w:id="25"/>
      <w:bookmarkEnd w:id="26"/>
      <w:bookmarkEnd w:id="27"/>
      <w:r w:rsidRPr="00C50FE4">
        <w:t xml:space="preserve">  </w:t>
      </w:r>
      <w:bookmarkEnd w:id="28"/>
      <w:r w:rsidRPr="00C50FE4">
        <w:t xml:space="preserve"> </w:t>
      </w:r>
    </w:p>
    <w:p w14:paraId="4404CF03" w14:textId="1FDA1E97" w:rsidR="00480420" w:rsidRDefault="00480420" w:rsidP="00480420">
      <w:bookmarkStart w:id="29" w:name="_Toc457581626"/>
      <w:bookmarkStart w:id="30" w:name="_Toc457583253"/>
      <w:bookmarkStart w:id="31" w:name="_Toc459905234"/>
      <w:bookmarkStart w:id="32" w:name="_Toc459908728"/>
      <w:bookmarkStart w:id="33" w:name="_Toc367367036"/>
      <w:r w:rsidRPr="00C50FE4">
        <w:t xml:space="preserve">Die folgenden Seiten enthalten Arbeitsmaterialien zum Thema der Woche </w:t>
      </w:r>
      <w:r w:rsidR="00A84917" w:rsidRPr="002A4B53">
        <w:rPr>
          <w:rFonts w:cs="Calibri"/>
        </w:rPr>
        <w:t>„</w:t>
      </w:r>
      <w:r w:rsidR="00A84917" w:rsidRPr="00575451">
        <w:rPr>
          <w:rFonts w:cs="Calibri"/>
        </w:rPr>
        <w:t xml:space="preserve">Erneuerbare Energien ausbauen </w:t>
      </w:r>
      <w:r w:rsidR="00A84917">
        <w:rPr>
          <w:rFonts w:cs="Calibri"/>
        </w:rPr>
        <w:t xml:space="preserve">– </w:t>
      </w:r>
      <w:r w:rsidR="00A84917" w:rsidRPr="00575451">
        <w:rPr>
          <w:rFonts w:cs="Calibri"/>
        </w:rPr>
        <w:t>Natur und Umwelt schützen</w:t>
      </w:r>
      <w:r w:rsidR="00A84917" w:rsidRPr="002A4B53">
        <w:rPr>
          <w:rFonts w:cs="Calibri"/>
        </w:rPr>
        <w:t xml:space="preserve">“ </w:t>
      </w:r>
      <w:r w:rsidRPr="00C50FE4">
        <w:t>von Umwelt im Unterricht. Zu den Materialien gehören Hintergrundinformationen, ein didaktischer Kommentar sowie ein Unterrichtsvorschlag</w:t>
      </w:r>
      <w:r>
        <w:t xml:space="preserve">. </w:t>
      </w:r>
      <w:r w:rsidRPr="00C50FE4">
        <w:t xml:space="preserve">Sie sind abrufbar unter: </w:t>
      </w:r>
      <w:hyperlink r:id="rId8" w:history="1">
        <w:r w:rsidR="00686371" w:rsidRPr="00B30D19">
          <w:rPr>
            <w:rStyle w:val="Hyperlink"/>
          </w:rPr>
          <w:t>https://www.umwelt-im-unterricht.de/wochenthemen/erneuerbare-energien-ausbauen-natur-und-umwelt-schuetzen/</w:t>
        </w:r>
      </w:hyperlink>
      <w:r w:rsidR="00686371">
        <w:t xml:space="preserve"> </w:t>
      </w:r>
    </w:p>
    <w:p w14:paraId="07868EC5" w14:textId="77777777" w:rsidR="00480420" w:rsidRDefault="00480420" w:rsidP="00480420">
      <w:pPr>
        <w:pStyle w:val="berschrift3"/>
      </w:pPr>
      <w:r w:rsidRPr="00C50FE4">
        <w:t xml:space="preserve">Inhalt und Verwendung der </w:t>
      </w:r>
      <w:bookmarkEnd w:id="29"/>
      <w:r w:rsidRPr="00C50FE4">
        <w:t>Arbeitsmaterialien</w:t>
      </w:r>
      <w:bookmarkEnd w:id="30"/>
      <w:bookmarkEnd w:id="31"/>
      <w:bookmarkEnd w:id="32"/>
      <w:bookmarkEnd w:id="33"/>
    </w:p>
    <w:p w14:paraId="501FC587" w14:textId="5EB31746" w:rsidR="00480420" w:rsidRPr="0068020C" w:rsidRDefault="00480420" w:rsidP="00480420">
      <w:r w:rsidRPr="0068020C">
        <w:t>Das Material umfasst eine Karte, die für die Standortplanung einer Windenergieanlage benötigt wird. Die</w:t>
      </w:r>
      <w:r w:rsidR="00B4028B">
        <w:t xml:space="preserve"> Schüler/-innen analysieren die</w:t>
      </w:r>
      <w:r w:rsidRPr="0068020C">
        <w:t xml:space="preserve"> einzelnen Felder der Karte mit</w:t>
      </w:r>
      <w:r w:rsidR="00BB187B">
        <w:t>h</w:t>
      </w:r>
      <w:bookmarkStart w:id="34" w:name="_GoBack"/>
      <w:bookmarkEnd w:id="34"/>
      <w:r w:rsidRPr="0068020C">
        <w:t xml:space="preserve">ilfe des dazugehörigen Arbeitsblattes. </w:t>
      </w:r>
    </w:p>
    <w:p w14:paraId="6DE99B17" w14:textId="77777777" w:rsidR="00480420" w:rsidRPr="00324EC5" w:rsidRDefault="00480420" w:rsidP="00480420"/>
    <w:p w14:paraId="07B7D4F7" w14:textId="77777777" w:rsidR="00A84917" w:rsidRDefault="00480420" w:rsidP="00480420">
      <w:pPr>
        <w:pStyle w:val="berschrift3"/>
        <w:rPr>
          <w:noProof/>
        </w:rPr>
      </w:pPr>
      <w:bookmarkStart w:id="35" w:name="_Toc457581627"/>
      <w:bookmarkStart w:id="36" w:name="_Toc457583255"/>
      <w:bookmarkStart w:id="37" w:name="_Toc459905235"/>
      <w:bookmarkStart w:id="38" w:name="_Toc459908729"/>
      <w:bookmarkStart w:id="39" w:name="_Toc367367037"/>
      <w:r w:rsidRPr="00C50FE4">
        <w:t>Übersicht</w:t>
      </w:r>
      <w:bookmarkEnd w:id="35"/>
      <w:r w:rsidRPr="00C50FE4">
        <w:t xml:space="preserve"> über die Arbeitsmaterialien</w:t>
      </w:r>
      <w:bookmarkEnd w:id="36"/>
      <w:bookmarkEnd w:id="37"/>
      <w:bookmarkEnd w:id="38"/>
      <w:bookmarkEnd w:id="39"/>
      <w:r>
        <w:rPr>
          <w:lang w:val="en-GB"/>
        </w:rPr>
        <w:fldChar w:fldCharType="begin"/>
      </w:r>
      <w:r w:rsidRPr="00992BB2">
        <w:instrText xml:space="preserve"> </w:instrText>
      </w:r>
      <w:r>
        <w:instrText>TOC</w:instrText>
      </w:r>
      <w:r w:rsidRPr="00992BB2">
        <w:instrText xml:space="preserve"> \o "1-2" \h \z \u </w:instrText>
      </w:r>
      <w:r>
        <w:rPr>
          <w:lang w:val="en-GB"/>
        </w:rPr>
        <w:fldChar w:fldCharType="separate"/>
      </w:r>
    </w:p>
    <w:p w14:paraId="4E19A998" w14:textId="66934345" w:rsidR="00A84917" w:rsidRDefault="00DA1515">
      <w:pPr>
        <w:pStyle w:val="Verzeichnis1"/>
        <w:rPr>
          <w:rFonts w:asciiTheme="minorHAnsi" w:eastAsiaTheme="minorEastAsia" w:hAnsiTheme="minorHAnsi" w:cstheme="minorBidi"/>
          <w:noProof/>
        </w:rPr>
      </w:pPr>
      <w:hyperlink w:anchor="_Toc22222537" w:history="1">
        <w:r w:rsidR="00A84917" w:rsidRPr="006E008F">
          <w:rPr>
            <w:rStyle w:val="Hyperlink"/>
            <w:rFonts w:cs="Calibri"/>
            <w:noProof/>
          </w:rPr>
          <w:t>Arbeitsblatt 1 Karte zur Standortplanung</w:t>
        </w:r>
        <w:r w:rsidR="00A84917">
          <w:rPr>
            <w:noProof/>
            <w:webHidden/>
          </w:rPr>
          <w:tab/>
        </w:r>
        <w:r w:rsidR="00A84917">
          <w:rPr>
            <w:noProof/>
            <w:webHidden/>
          </w:rPr>
          <w:fldChar w:fldCharType="begin"/>
        </w:r>
        <w:r w:rsidR="00A84917">
          <w:rPr>
            <w:noProof/>
            <w:webHidden/>
          </w:rPr>
          <w:instrText xml:space="preserve"> PAGEREF _Toc22222537 \h </w:instrText>
        </w:r>
        <w:r w:rsidR="00A84917">
          <w:rPr>
            <w:noProof/>
            <w:webHidden/>
          </w:rPr>
        </w:r>
        <w:r w:rsidR="00A84917">
          <w:rPr>
            <w:noProof/>
            <w:webHidden/>
          </w:rPr>
          <w:fldChar w:fldCharType="separate"/>
        </w:r>
        <w:r w:rsidR="00E52385">
          <w:rPr>
            <w:noProof/>
            <w:webHidden/>
          </w:rPr>
          <w:t>1</w:t>
        </w:r>
        <w:r w:rsidR="00A84917">
          <w:rPr>
            <w:noProof/>
            <w:webHidden/>
          </w:rPr>
          <w:fldChar w:fldCharType="end"/>
        </w:r>
      </w:hyperlink>
    </w:p>
    <w:p w14:paraId="498BF87F" w14:textId="00CDF629" w:rsidR="00A84917" w:rsidRDefault="00DA1515">
      <w:pPr>
        <w:pStyle w:val="Verzeichnis1"/>
        <w:rPr>
          <w:rFonts w:asciiTheme="minorHAnsi" w:eastAsiaTheme="minorEastAsia" w:hAnsiTheme="minorHAnsi" w:cstheme="minorBidi"/>
          <w:noProof/>
        </w:rPr>
      </w:pPr>
      <w:hyperlink w:anchor="_Toc22222538" w:history="1">
        <w:r w:rsidR="00A84917" w:rsidRPr="006E008F">
          <w:rPr>
            <w:rStyle w:val="Hyperlink"/>
            <w:rFonts w:cs="Calibri"/>
            <w:noProof/>
          </w:rPr>
          <w:t>Arbeitsblatt 2 Analysehilfe für die Standortplanung</w:t>
        </w:r>
        <w:r w:rsidR="00A84917">
          <w:rPr>
            <w:noProof/>
            <w:webHidden/>
          </w:rPr>
          <w:tab/>
        </w:r>
        <w:r w:rsidR="00A84917">
          <w:rPr>
            <w:noProof/>
            <w:webHidden/>
          </w:rPr>
          <w:fldChar w:fldCharType="begin"/>
        </w:r>
        <w:r w:rsidR="00A84917">
          <w:rPr>
            <w:noProof/>
            <w:webHidden/>
          </w:rPr>
          <w:instrText xml:space="preserve"> PAGEREF _Toc22222538 \h </w:instrText>
        </w:r>
        <w:r w:rsidR="00A84917">
          <w:rPr>
            <w:noProof/>
            <w:webHidden/>
          </w:rPr>
        </w:r>
        <w:r w:rsidR="00A84917">
          <w:rPr>
            <w:noProof/>
            <w:webHidden/>
          </w:rPr>
          <w:fldChar w:fldCharType="separate"/>
        </w:r>
        <w:r w:rsidR="00E52385">
          <w:rPr>
            <w:noProof/>
            <w:webHidden/>
          </w:rPr>
          <w:t>2</w:t>
        </w:r>
        <w:r w:rsidR="00A84917">
          <w:rPr>
            <w:noProof/>
            <w:webHidden/>
          </w:rPr>
          <w:fldChar w:fldCharType="end"/>
        </w:r>
      </w:hyperlink>
    </w:p>
    <w:p w14:paraId="19C8F688" w14:textId="6A3E4B7D" w:rsidR="00A84917" w:rsidRDefault="00DA1515">
      <w:pPr>
        <w:pStyle w:val="Verzeichnis1"/>
        <w:rPr>
          <w:rFonts w:asciiTheme="minorHAnsi" w:eastAsiaTheme="minorEastAsia" w:hAnsiTheme="minorHAnsi" w:cstheme="minorBidi"/>
          <w:noProof/>
        </w:rPr>
      </w:pPr>
      <w:hyperlink w:anchor="_Toc22222539" w:history="1">
        <w:r w:rsidR="00A84917" w:rsidRPr="006E008F">
          <w:rPr>
            <w:rStyle w:val="Hyperlink"/>
            <w:rFonts w:cs="Calibri"/>
            <w:noProof/>
          </w:rPr>
          <w:t>Bildlizenzen</w:t>
        </w:r>
        <w:r w:rsidR="00A84917">
          <w:rPr>
            <w:noProof/>
            <w:webHidden/>
          </w:rPr>
          <w:tab/>
        </w:r>
        <w:r w:rsidR="00A84917">
          <w:rPr>
            <w:noProof/>
            <w:webHidden/>
          </w:rPr>
          <w:fldChar w:fldCharType="begin"/>
        </w:r>
        <w:r w:rsidR="00A84917">
          <w:rPr>
            <w:noProof/>
            <w:webHidden/>
          </w:rPr>
          <w:instrText xml:space="preserve"> PAGEREF _Toc22222539 \h </w:instrText>
        </w:r>
        <w:r w:rsidR="00A84917">
          <w:rPr>
            <w:noProof/>
            <w:webHidden/>
          </w:rPr>
        </w:r>
        <w:r w:rsidR="00A84917">
          <w:rPr>
            <w:noProof/>
            <w:webHidden/>
          </w:rPr>
          <w:fldChar w:fldCharType="separate"/>
        </w:r>
        <w:r w:rsidR="00E52385">
          <w:rPr>
            <w:noProof/>
            <w:webHidden/>
          </w:rPr>
          <w:t>3</w:t>
        </w:r>
        <w:r w:rsidR="00A84917">
          <w:rPr>
            <w:noProof/>
            <w:webHidden/>
          </w:rPr>
          <w:fldChar w:fldCharType="end"/>
        </w:r>
      </w:hyperlink>
    </w:p>
    <w:p w14:paraId="5D2658DA" w14:textId="77777777" w:rsidR="00480420" w:rsidRDefault="00480420" w:rsidP="00480420">
      <w:pPr>
        <w:pStyle w:val="Dachzeile"/>
        <w:spacing w:line="360" w:lineRule="auto"/>
      </w:pPr>
      <w:r>
        <w:rPr>
          <w:lang w:val="en-GB"/>
        </w:rPr>
        <w:fldChar w:fldCharType="end"/>
      </w:r>
      <w:r>
        <w:br w:type="page"/>
      </w:r>
      <w:r w:rsidRPr="0068020C">
        <w:rPr>
          <w:sz w:val="21"/>
          <w:szCs w:val="28"/>
        </w:rPr>
        <w:lastRenderedPageBreak/>
        <w:t>Arbeitsmaterial</w:t>
      </w:r>
    </w:p>
    <w:p w14:paraId="232B7D30" w14:textId="77777777" w:rsidR="00480420" w:rsidRPr="00C50FE4" w:rsidRDefault="00480420" w:rsidP="00480420">
      <w:pPr>
        <w:pStyle w:val="Dachzeile"/>
        <w:spacing w:line="360" w:lineRule="auto"/>
      </w:pPr>
    </w:p>
    <w:p w14:paraId="566E53AF" w14:textId="77777777" w:rsidR="00480420" w:rsidRDefault="00480420" w:rsidP="00480420">
      <w:pPr>
        <w:pStyle w:val="berschrift1"/>
        <w:rPr>
          <w:rFonts w:cs="Calibri"/>
          <w:lang w:val="de-DE"/>
        </w:rPr>
      </w:pPr>
      <w:bookmarkStart w:id="40" w:name="_Toc19802695"/>
      <w:bookmarkStart w:id="41" w:name="_Toc21620145"/>
      <w:bookmarkStart w:id="42" w:name="_Toc22222537"/>
      <w:r w:rsidRPr="002A4B53">
        <w:rPr>
          <w:rFonts w:cs="Calibri"/>
          <w:sz w:val="20"/>
          <w:szCs w:val="20"/>
          <w:lang w:val="de-DE"/>
        </w:rPr>
        <w:t>Arbeitsblatt 1</w:t>
      </w:r>
      <w:r w:rsidRPr="002A4B53">
        <w:rPr>
          <w:rFonts w:cs="Calibri"/>
          <w:lang w:val="de-DE"/>
        </w:rPr>
        <w:br/>
      </w:r>
      <w:bookmarkEnd w:id="40"/>
      <w:bookmarkEnd w:id="41"/>
      <w:r>
        <w:rPr>
          <w:rFonts w:cs="Calibri"/>
          <w:lang w:val="de-DE"/>
        </w:rPr>
        <w:t>Karte zur Standortplanung</w:t>
      </w:r>
      <w:bookmarkEnd w:id="42"/>
      <w:r w:rsidRPr="002A4B53">
        <w:rPr>
          <w:rFonts w:cs="Calibri"/>
          <w:lang w:val="de-DE"/>
        </w:rPr>
        <w:t xml:space="preserve"> </w:t>
      </w:r>
    </w:p>
    <w:p w14:paraId="618D31B8" w14:textId="77777777" w:rsidR="00480420" w:rsidRPr="0068020C" w:rsidRDefault="00480420" w:rsidP="00480420">
      <w:pPr>
        <w:rPr>
          <w:i/>
          <w:iCs/>
          <w:lang w:eastAsia="x-none"/>
        </w:rPr>
      </w:pPr>
      <w:r>
        <w:rPr>
          <w:i/>
          <w:iCs/>
          <w:lang w:eastAsia="x-none"/>
        </w:rPr>
        <w:br/>
      </w:r>
      <w:r w:rsidRPr="0068020C">
        <w:rPr>
          <w:i/>
          <w:iCs/>
          <w:sz w:val="28"/>
          <w:szCs w:val="28"/>
          <w:lang w:eastAsia="x-none"/>
        </w:rPr>
        <w:t xml:space="preserve">Um das Klima zu schützen und in Zukunft genügend Energie zur Verfügung zu haben, werden unter anderem mehr Windenergieanlagen benötigt. Doch das hat Auswirkungen auf Umwelt und Natur. Welche Faktoren und Interessen müssen bei der Standortplanung einer Anlage berücksichtigt werden, um die Folgen gering zu halten oder zu vermeiden? </w:t>
      </w:r>
    </w:p>
    <w:p w14:paraId="00B95530" w14:textId="77777777" w:rsidR="00480420" w:rsidRPr="0068020C" w:rsidRDefault="00480420" w:rsidP="00480420">
      <w:pPr>
        <w:rPr>
          <w:lang w:eastAsia="x-none"/>
        </w:rPr>
      </w:pPr>
    </w:p>
    <w:p w14:paraId="6105B0C8" w14:textId="77777777" w:rsidR="00480420" w:rsidRDefault="00480420" w:rsidP="00480420">
      <w:pPr>
        <w:rPr>
          <w:lang w:eastAsia="x-none"/>
        </w:rPr>
      </w:pPr>
      <w:r w:rsidRPr="00EE376E">
        <w:rPr>
          <w:noProof/>
        </w:rPr>
        <w:drawing>
          <wp:inline distT="0" distB="0" distL="0" distR="0" wp14:anchorId="367BC227" wp14:editId="44D41288">
            <wp:extent cx="5765800" cy="6096000"/>
            <wp:effectExtent l="0" t="0" r="0"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800" cy="6096000"/>
                    </a:xfrm>
                    <a:prstGeom prst="rect">
                      <a:avLst/>
                    </a:prstGeom>
                    <a:noFill/>
                    <a:ln>
                      <a:noFill/>
                    </a:ln>
                  </pic:spPr>
                </pic:pic>
              </a:graphicData>
            </a:graphic>
          </wp:inline>
        </w:drawing>
      </w:r>
    </w:p>
    <w:p w14:paraId="325BD827" w14:textId="77777777" w:rsidR="00480420" w:rsidRDefault="00480420" w:rsidP="00480420">
      <w:pPr>
        <w:pStyle w:val="berschrift1"/>
        <w:rPr>
          <w:rFonts w:cs="Calibri"/>
          <w:lang w:val="de-DE"/>
        </w:rPr>
      </w:pPr>
      <w:r>
        <w:br w:type="page"/>
      </w:r>
      <w:bookmarkStart w:id="43" w:name="_Toc22222538"/>
      <w:r w:rsidRPr="002A4B53">
        <w:rPr>
          <w:rFonts w:cs="Calibri"/>
          <w:sz w:val="20"/>
          <w:szCs w:val="20"/>
          <w:lang w:val="de-DE"/>
        </w:rPr>
        <w:t xml:space="preserve">Arbeitsblatt </w:t>
      </w:r>
      <w:r>
        <w:rPr>
          <w:rFonts w:cs="Calibri"/>
          <w:sz w:val="20"/>
          <w:szCs w:val="20"/>
          <w:lang w:val="de-DE"/>
        </w:rPr>
        <w:t>2</w:t>
      </w:r>
      <w:r w:rsidRPr="002A4B53">
        <w:rPr>
          <w:rFonts w:cs="Calibri"/>
          <w:lang w:val="de-DE"/>
        </w:rPr>
        <w:br/>
      </w:r>
      <w:r>
        <w:rPr>
          <w:rFonts w:cs="Calibri"/>
          <w:lang w:val="de-DE"/>
        </w:rPr>
        <w:t>Analysehilfe für die Standortplanung</w:t>
      </w:r>
      <w:bookmarkEnd w:id="43"/>
      <w:r w:rsidRPr="002A4B53">
        <w:rPr>
          <w:rFonts w:cs="Calibri"/>
          <w:lang w:val="de-DE"/>
        </w:rPr>
        <w:t xml:space="preserve"> </w:t>
      </w:r>
    </w:p>
    <w:p w14:paraId="088019E7" w14:textId="77777777" w:rsidR="00480420" w:rsidRDefault="00480420" w:rsidP="00480420"/>
    <w:p w14:paraId="356E5C34" w14:textId="77777777" w:rsidR="00480420" w:rsidRPr="0068020C" w:rsidRDefault="00480420" w:rsidP="00480420">
      <w:pPr>
        <w:rPr>
          <w:b/>
          <w:bCs/>
          <w:sz w:val="28"/>
          <w:szCs w:val="28"/>
        </w:rPr>
      </w:pPr>
      <w:r w:rsidRPr="0068020C">
        <w:rPr>
          <w:b/>
          <w:bCs/>
          <w:sz w:val="28"/>
          <w:szCs w:val="28"/>
        </w:rPr>
        <w:t>Aufgabe:</w:t>
      </w:r>
    </w:p>
    <w:p w14:paraId="65D413F3" w14:textId="10582E7D" w:rsidR="00480420" w:rsidRPr="0068020C" w:rsidRDefault="00480420" w:rsidP="00480420">
      <w:pPr>
        <w:rPr>
          <w:sz w:val="28"/>
          <w:szCs w:val="28"/>
        </w:rPr>
      </w:pPr>
      <w:r w:rsidRPr="0068020C">
        <w:rPr>
          <w:sz w:val="28"/>
          <w:szCs w:val="28"/>
        </w:rPr>
        <w:t>Analysiert als Gruppe jedes Feld der Karte. Notiert in die folgende Tabelle</w:t>
      </w:r>
      <w:r w:rsidR="00B4028B">
        <w:rPr>
          <w:sz w:val="28"/>
          <w:szCs w:val="28"/>
        </w:rPr>
        <w:t xml:space="preserve"> die Argumente</w:t>
      </w:r>
      <w:r w:rsidRPr="0068020C">
        <w:rPr>
          <w:sz w:val="28"/>
          <w:szCs w:val="28"/>
        </w:rPr>
        <w:t xml:space="preserve">, </w:t>
      </w:r>
      <w:r w:rsidR="00B4028B">
        <w:rPr>
          <w:sz w:val="28"/>
          <w:szCs w:val="28"/>
        </w:rPr>
        <w:t xml:space="preserve">warum eurer Meinung </w:t>
      </w:r>
      <w:r w:rsidRPr="0068020C">
        <w:rPr>
          <w:sz w:val="28"/>
          <w:szCs w:val="28"/>
        </w:rPr>
        <w:t>das</w:t>
      </w:r>
      <w:r w:rsidR="00B4028B">
        <w:rPr>
          <w:sz w:val="28"/>
          <w:szCs w:val="28"/>
        </w:rPr>
        <w:t xml:space="preserve"> jeweilige</w:t>
      </w:r>
      <w:r w:rsidRPr="0068020C">
        <w:rPr>
          <w:sz w:val="28"/>
          <w:szCs w:val="28"/>
        </w:rPr>
        <w:t xml:space="preserve"> Feld als Standort für den Bau einer Windenergieanlage </w:t>
      </w:r>
      <w:r w:rsidR="00B4028B">
        <w:rPr>
          <w:sz w:val="28"/>
          <w:szCs w:val="28"/>
        </w:rPr>
        <w:t>ge</w:t>
      </w:r>
      <w:r w:rsidRPr="0068020C">
        <w:rPr>
          <w:sz w:val="28"/>
          <w:szCs w:val="28"/>
        </w:rPr>
        <w:t>eignet</w:t>
      </w:r>
      <w:r w:rsidR="00B4028B">
        <w:rPr>
          <w:sz w:val="28"/>
          <w:szCs w:val="28"/>
        </w:rPr>
        <w:t xml:space="preserve"> ist oder nicht</w:t>
      </w:r>
      <w:r w:rsidRPr="0068020C">
        <w:rPr>
          <w:sz w:val="28"/>
          <w:szCs w:val="28"/>
        </w:rPr>
        <w:t xml:space="preserve">. </w:t>
      </w:r>
    </w:p>
    <w:p w14:paraId="140E420C" w14:textId="355141F3" w:rsidR="00480420" w:rsidRPr="0068020C" w:rsidRDefault="00480420" w:rsidP="00480420">
      <w:pPr>
        <w:rPr>
          <w:sz w:val="28"/>
          <w:szCs w:val="28"/>
        </w:rPr>
      </w:pPr>
      <w:r w:rsidRPr="0068020C">
        <w:rPr>
          <w:sz w:val="28"/>
          <w:szCs w:val="28"/>
        </w:rPr>
        <w:t xml:space="preserve">Achtet </w:t>
      </w:r>
      <w:r w:rsidR="00B4028B">
        <w:rPr>
          <w:sz w:val="28"/>
          <w:szCs w:val="28"/>
        </w:rPr>
        <w:t xml:space="preserve">dabei insbesondere </w:t>
      </w:r>
      <w:r w:rsidRPr="0068020C">
        <w:rPr>
          <w:sz w:val="28"/>
          <w:szCs w:val="28"/>
        </w:rPr>
        <w:t>auf:</w:t>
      </w:r>
    </w:p>
    <w:p w14:paraId="02088800" w14:textId="77777777" w:rsidR="00480420" w:rsidRPr="0068020C" w:rsidRDefault="00480420" w:rsidP="00480420">
      <w:pPr>
        <w:numPr>
          <w:ilvl w:val="0"/>
          <w:numId w:val="1"/>
        </w:numPr>
        <w:rPr>
          <w:sz w:val="28"/>
          <w:szCs w:val="28"/>
        </w:rPr>
      </w:pPr>
      <w:r w:rsidRPr="0068020C">
        <w:rPr>
          <w:sz w:val="28"/>
          <w:szCs w:val="28"/>
        </w:rPr>
        <w:t xml:space="preserve">Bedeutung für die Bevölkerung </w:t>
      </w:r>
    </w:p>
    <w:p w14:paraId="1C561FF9" w14:textId="7A09BEC4" w:rsidR="00480420" w:rsidRPr="0068020C" w:rsidRDefault="00480420" w:rsidP="00480420">
      <w:pPr>
        <w:numPr>
          <w:ilvl w:val="0"/>
          <w:numId w:val="1"/>
        </w:numPr>
        <w:rPr>
          <w:sz w:val="28"/>
          <w:szCs w:val="28"/>
        </w:rPr>
      </w:pPr>
      <w:r w:rsidRPr="0068020C">
        <w:rPr>
          <w:sz w:val="28"/>
          <w:szCs w:val="28"/>
        </w:rPr>
        <w:t xml:space="preserve">Bedeutung </w:t>
      </w:r>
      <w:r w:rsidR="00F73E02">
        <w:rPr>
          <w:sz w:val="28"/>
          <w:szCs w:val="28"/>
        </w:rPr>
        <w:t>für die Natur</w:t>
      </w:r>
    </w:p>
    <w:p w14:paraId="2F15613C" w14:textId="77777777" w:rsidR="00480420" w:rsidRPr="0068020C" w:rsidRDefault="00480420" w:rsidP="00480420">
      <w:pPr>
        <w:numPr>
          <w:ilvl w:val="0"/>
          <w:numId w:val="1"/>
        </w:numPr>
        <w:rPr>
          <w:sz w:val="28"/>
          <w:szCs w:val="28"/>
        </w:rPr>
      </w:pPr>
      <w:r w:rsidRPr="0068020C">
        <w:rPr>
          <w:sz w:val="28"/>
          <w:szCs w:val="28"/>
        </w:rPr>
        <w:t>Bedeutung als Ackerfläche</w:t>
      </w:r>
    </w:p>
    <w:p w14:paraId="62401A1B" w14:textId="77777777" w:rsidR="00480420" w:rsidRPr="0068020C" w:rsidRDefault="00480420" w:rsidP="00480420">
      <w:pPr>
        <w:numPr>
          <w:ilvl w:val="0"/>
          <w:numId w:val="1"/>
        </w:numPr>
        <w:rPr>
          <w:sz w:val="28"/>
          <w:szCs w:val="28"/>
        </w:rPr>
      </w:pPr>
      <w:r w:rsidRPr="0068020C">
        <w:rPr>
          <w:sz w:val="28"/>
          <w:szCs w:val="28"/>
        </w:rPr>
        <w:t>Windertrag</w:t>
      </w:r>
    </w:p>
    <w:p w14:paraId="50365972" w14:textId="77777777" w:rsidR="00480420" w:rsidRDefault="00480420" w:rsidP="004804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778"/>
        <w:gridCol w:w="2778"/>
        <w:gridCol w:w="2778"/>
      </w:tblGrid>
      <w:tr w:rsidR="00480420" w14:paraId="0A734771" w14:textId="77777777" w:rsidTr="00066E1B">
        <w:trPr>
          <w:trHeight w:val="561"/>
        </w:trPr>
        <w:tc>
          <w:tcPr>
            <w:tcW w:w="601" w:type="dxa"/>
            <w:shd w:val="clear" w:color="auto" w:fill="auto"/>
            <w:vAlign w:val="center"/>
          </w:tcPr>
          <w:p w14:paraId="501249DF" w14:textId="77777777" w:rsidR="00480420" w:rsidRPr="0068020C" w:rsidRDefault="00480420" w:rsidP="00066E1B">
            <w:pPr>
              <w:jc w:val="center"/>
              <w:rPr>
                <w:sz w:val="32"/>
                <w:szCs w:val="32"/>
              </w:rPr>
            </w:pPr>
          </w:p>
        </w:tc>
        <w:tc>
          <w:tcPr>
            <w:tcW w:w="2778" w:type="dxa"/>
            <w:shd w:val="clear" w:color="auto" w:fill="auto"/>
            <w:vAlign w:val="center"/>
          </w:tcPr>
          <w:p w14:paraId="68A8D995" w14:textId="77777777" w:rsidR="00480420" w:rsidRPr="0068020C" w:rsidRDefault="00480420" w:rsidP="00066E1B">
            <w:pPr>
              <w:jc w:val="center"/>
              <w:rPr>
                <w:sz w:val="32"/>
                <w:szCs w:val="32"/>
              </w:rPr>
            </w:pPr>
            <w:r w:rsidRPr="0068020C">
              <w:rPr>
                <w:sz w:val="32"/>
                <w:szCs w:val="32"/>
              </w:rPr>
              <w:t>A</w:t>
            </w:r>
          </w:p>
        </w:tc>
        <w:tc>
          <w:tcPr>
            <w:tcW w:w="2778" w:type="dxa"/>
            <w:shd w:val="clear" w:color="auto" w:fill="auto"/>
            <w:vAlign w:val="center"/>
          </w:tcPr>
          <w:p w14:paraId="30B026B6" w14:textId="77777777" w:rsidR="00480420" w:rsidRPr="0068020C" w:rsidRDefault="00480420" w:rsidP="00066E1B">
            <w:pPr>
              <w:jc w:val="center"/>
              <w:rPr>
                <w:sz w:val="32"/>
                <w:szCs w:val="32"/>
              </w:rPr>
            </w:pPr>
            <w:r w:rsidRPr="0068020C">
              <w:rPr>
                <w:sz w:val="32"/>
                <w:szCs w:val="32"/>
              </w:rPr>
              <w:t>B</w:t>
            </w:r>
          </w:p>
        </w:tc>
        <w:tc>
          <w:tcPr>
            <w:tcW w:w="2778" w:type="dxa"/>
            <w:shd w:val="clear" w:color="auto" w:fill="auto"/>
            <w:vAlign w:val="center"/>
          </w:tcPr>
          <w:p w14:paraId="70C9D813" w14:textId="77777777" w:rsidR="00480420" w:rsidRPr="0068020C" w:rsidRDefault="00480420" w:rsidP="00066E1B">
            <w:pPr>
              <w:jc w:val="center"/>
              <w:rPr>
                <w:sz w:val="32"/>
                <w:szCs w:val="32"/>
              </w:rPr>
            </w:pPr>
            <w:r w:rsidRPr="0068020C">
              <w:rPr>
                <w:sz w:val="32"/>
                <w:szCs w:val="32"/>
              </w:rPr>
              <w:t>C</w:t>
            </w:r>
          </w:p>
        </w:tc>
      </w:tr>
      <w:tr w:rsidR="00480420" w14:paraId="46C1D6CF" w14:textId="77777777" w:rsidTr="00066E1B">
        <w:trPr>
          <w:trHeight w:val="2778"/>
        </w:trPr>
        <w:tc>
          <w:tcPr>
            <w:tcW w:w="601" w:type="dxa"/>
            <w:shd w:val="clear" w:color="auto" w:fill="auto"/>
            <w:vAlign w:val="center"/>
          </w:tcPr>
          <w:p w14:paraId="03887B51" w14:textId="77777777" w:rsidR="00480420" w:rsidRPr="0068020C" w:rsidRDefault="00480420" w:rsidP="00066E1B">
            <w:pPr>
              <w:jc w:val="center"/>
              <w:rPr>
                <w:sz w:val="32"/>
                <w:szCs w:val="32"/>
              </w:rPr>
            </w:pPr>
            <w:r w:rsidRPr="0068020C">
              <w:rPr>
                <w:sz w:val="32"/>
                <w:szCs w:val="32"/>
              </w:rPr>
              <w:t>1</w:t>
            </w:r>
          </w:p>
        </w:tc>
        <w:tc>
          <w:tcPr>
            <w:tcW w:w="2778" w:type="dxa"/>
            <w:shd w:val="clear" w:color="auto" w:fill="auto"/>
            <w:vAlign w:val="center"/>
          </w:tcPr>
          <w:p w14:paraId="25EF8DEC" w14:textId="77777777" w:rsidR="00480420" w:rsidRDefault="00480420" w:rsidP="00066E1B">
            <w:pPr>
              <w:jc w:val="center"/>
            </w:pPr>
          </w:p>
        </w:tc>
        <w:tc>
          <w:tcPr>
            <w:tcW w:w="2778" w:type="dxa"/>
            <w:shd w:val="clear" w:color="auto" w:fill="auto"/>
            <w:vAlign w:val="center"/>
          </w:tcPr>
          <w:p w14:paraId="722452C0" w14:textId="77777777" w:rsidR="00480420" w:rsidRDefault="00480420" w:rsidP="00066E1B">
            <w:pPr>
              <w:jc w:val="center"/>
            </w:pPr>
          </w:p>
        </w:tc>
        <w:tc>
          <w:tcPr>
            <w:tcW w:w="2778" w:type="dxa"/>
            <w:shd w:val="clear" w:color="auto" w:fill="auto"/>
            <w:vAlign w:val="center"/>
          </w:tcPr>
          <w:p w14:paraId="76877C8B" w14:textId="77777777" w:rsidR="00480420" w:rsidRDefault="00480420" w:rsidP="00066E1B">
            <w:pPr>
              <w:jc w:val="center"/>
            </w:pPr>
          </w:p>
        </w:tc>
      </w:tr>
      <w:tr w:rsidR="00480420" w14:paraId="1E6CC671" w14:textId="77777777" w:rsidTr="00066E1B">
        <w:trPr>
          <w:trHeight w:val="2778"/>
        </w:trPr>
        <w:tc>
          <w:tcPr>
            <w:tcW w:w="601" w:type="dxa"/>
            <w:shd w:val="clear" w:color="auto" w:fill="auto"/>
            <w:vAlign w:val="center"/>
          </w:tcPr>
          <w:p w14:paraId="155A95D9" w14:textId="77777777" w:rsidR="00480420" w:rsidRPr="0068020C" w:rsidRDefault="00480420" w:rsidP="00066E1B">
            <w:pPr>
              <w:jc w:val="center"/>
              <w:rPr>
                <w:sz w:val="32"/>
                <w:szCs w:val="32"/>
              </w:rPr>
            </w:pPr>
            <w:r w:rsidRPr="0068020C">
              <w:rPr>
                <w:sz w:val="32"/>
                <w:szCs w:val="32"/>
              </w:rPr>
              <w:t>2</w:t>
            </w:r>
          </w:p>
        </w:tc>
        <w:tc>
          <w:tcPr>
            <w:tcW w:w="2778" w:type="dxa"/>
            <w:shd w:val="clear" w:color="auto" w:fill="auto"/>
            <w:vAlign w:val="center"/>
          </w:tcPr>
          <w:p w14:paraId="4F3366B8" w14:textId="77777777" w:rsidR="00480420" w:rsidRDefault="00480420" w:rsidP="00066E1B">
            <w:pPr>
              <w:jc w:val="center"/>
            </w:pPr>
          </w:p>
        </w:tc>
        <w:tc>
          <w:tcPr>
            <w:tcW w:w="2778" w:type="dxa"/>
            <w:shd w:val="clear" w:color="auto" w:fill="auto"/>
            <w:vAlign w:val="center"/>
          </w:tcPr>
          <w:p w14:paraId="01F8863A" w14:textId="77777777" w:rsidR="00480420" w:rsidRDefault="00480420" w:rsidP="00066E1B">
            <w:pPr>
              <w:jc w:val="center"/>
            </w:pPr>
          </w:p>
        </w:tc>
        <w:tc>
          <w:tcPr>
            <w:tcW w:w="2778" w:type="dxa"/>
            <w:shd w:val="clear" w:color="auto" w:fill="auto"/>
            <w:vAlign w:val="center"/>
          </w:tcPr>
          <w:p w14:paraId="36420955" w14:textId="77777777" w:rsidR="00480420" w:rsidRDefault="00480420" w:rsidP="00066E1B">
            <w:pPr>
              <w:jc w:val="center"/>
            </w:pPr>
          </w:p>
        </w:tc>
      </w:tr>
      <w:tr w:rsidR="00480420" w14:paraId="29FE8B34" w14:textId="77777777" w:rsidTr="00066E1B">
        <w:trPr>
          <w:trHeight w:val="2778"/>
        </w:trPr>
        <w:tc>
          <w:tcPr>
            <w:tcW w:w="601" w:type="dxa"/>
            <w:shd w:val="clear" w:color="auto" w:fill="auto"/>
            <w:vAlign w:val="center"/>
          </w:tcPr>
          <w:p w14:paraId="4E05AF3F" w14:textId="77777777" w:rsidR="00480420" w:rsidRPr="0068020C" w:rsidRDefault="00480420" w:rsidP="00066E1B">
            <w:pPr>
              <w:jc w:val="center"/>
              <w:rPr>
                <w:sz w:val="32"/>
                <w:szCs w:val="32"/>
              </w:rPr>
            </w:pPr>
            <w:r w:rsidRPr="0068020C">
              <w:rPr>
                <w:sz w:val="32"/>
                <w:szCs w:val="32"/>
              </w:rPr>
              <w:t>3</w:t>
            </w:r>
          </w:p>
        </w:tc>
        <w:tc>
          <w:tcPr>
            <w:tcW w:w="2778" w:type="dxa"/>
            <w:shd w:val="clear" w:color="auto" w:fill="auto"/>
            <w:vAlign w:val="center"/>
          </w:tcPr>
          <w:p w14:paraId="4B20E7B1" w14:textId="77777777" w:rsidR="00480420" w:rsidRDefault="00480420" w:rsidP="00066E1B">
            <w:pPr>
              <w:jc w:val="center"/>
            </w:pPr>
          </w:p>
        </w:tc>
        <w:tc>
          <w:tcPr>
            <w:tcW w:w="2778" w:type="dxa"/>
            <w:shd w:val="clear" w:color="auto" w:fill="auto"/>
            <w:vAlign w:val="center"/>
          </w:tcPr>
          <w:p w14:paraId="4865490B" w14:textId="77777777" w:rsidR="00480420" w:rsidRDefault="00480420" w:rsidP="00066E1B">
            <w:pPr>
              <w:jc w:val="center"/>
            </w:pPr>
          </w:p>
        </w:tc>
        <w:tc>
          <w:tcPr>
            <w:tcW w:w="2778" w:type="dxa"/>
            <w:shd w:val="clear" w:color="auto" w:fill="auto"/>
            <w:vAlign w:val="center"/>
          </w:tcPr>
          <w:p w14:paraId="70AFF95E" w14:textId="77777777" w:rsidR="00480420" w:rsidRDefault="00480420" w:rsidP="00066E1B">
            <w:pPr>
              <w:jc w:val="center"/>
            </w:pPr>
          </w:p>
        </w:tc>
      </w:tr>
    </w:tbl>
    <w:p w14:paraId="1CD86CDD" w14:textId="1F3D927C" w:rsidR="00A84917" w:rsidRDefault="00480420">
      <w:r>
        <w:t xml:space="preserve"> </w:t>
      </w:r>
      <w:r w:rsidR="00A84917">
        <w:br w:type="page"/>
      </w:r>
    </w:p>
    <w:p w14:paraId="35D526DD" w14:textId="77777777" w:rsidR="00A84917" w:rsidRPr="00B620C4" w:rsidRDefault="00A84917" w:rsidP="00A84917">
      <w:pPr>
        <w:pStyle w:val="berschrift1"/>
        <w:rPr>
          <w:rFonts w:cs="Calibri"/>
        </w:rPr>
      </w:pPr>
      <w:bookmarkStart w:id="44" w:name="_Toc22222502"/>
      <w:bookmarkStart w:id="45" w:name="_Toc22222539"/>
      <w:r w:rsidRPr="00B620C4">
        <w:rPr>
          <w:rFonts w:cs="Calibri"/>
          <w:lang w:val="de-DE"/>
        </w:rPr>
        <w:t>Bild</w:t>
      </w:r>
      <w:proofErr w:type="spellStart"/>
      <w:r w:rsidRPr="00B620C4">
        <w:rPr>
          <w:rFonts w:cs="Calibri"/>
        </w:rPr>
        <w:t>lizenzen</w:t>
      </w:r>
      <w:bookmarkEnd w:id="44"/>
      <w:bookmarkEnd w:id="45"/>
      <w:proofErr w:type="spellEnd"/>
    </w:p>
    <w:p w14:paraId="4D40B830" w14:textId="77777777" w:rsidR="00A84917" w:rsidRDefault="00A84917" w:rsidP="00A84917">
      <w:pPr>
        <w:rPr>
          <w:rFonts w:cs="Calibri"/>
        </w:rPr>
      </w:pPr>
    </w:p>
    <w:p w14:paraId="23464409" w14:textId="061B9BAA" w:rsidR="00A84917" w:rsidRPr="00FE73F1" w:rsidRDefault="00A84917" w:rsidP="00A84917">
      <w:pPr>
        <w:rPr>
          <w:rFonts w:cs="Calibri"/>
          <w:b/>
          <w:bCs/>
        </w:rPr>
      </w:pPr>
      <w:r w:rsidRPr="00FE73F1">
        <w:rPr>
          <w:rFonts w:cs="Calibri"/>
          <w:b/>
          <w:bCs/>
        </w:rPr>
        <w:t xml:space="preserve">Arbeitsblatt </w:t>
      </w:r>
      <w:r>
        <w:rPr>
          <w:rFonts w:cs="Calibri"/>
          <w:b/>
          <w:bCs/>
        </w:rPr>
        <w:t>1</w:t>
      </w:r>
    </w:p>
    <w:p w14:paraId="59ACC4A4" w14:textId="18D2F9D3" w:rsidR="00A84917" w:rsidRDefault="00A84917" w:rsidP="00A84917">
      <w:pPr>
        <w:rPr>
          <w:rFonts w:cs="Calibri"/>
        </w:rPr>
      </w:pPr>
      <w:r w:rsidRPr="00FC2837">
        <w:rPr>
          <w:rFonts w:cs="Calibri"/>
        </w:rPr>
        <w:t xml:space="preserve">Gebirge, Straße, </w:t>
      </w:r>
      <w:r>
        <w:rPr>
          <w:rFonts w:cs="Calibri"/>
        </w:rPr>
        <w:t xml:space="preserve">Brücke, Hochhaus, </w:t>
      </w:r>
      <w:r w:rsidRPr="00FC2837">
        <w:rPr>
          <w:rFonts w:cs="Calibri"/>
        </w:rPr>
        <w:t xml:space="preserve">Kaninchen, </w:t>
      </w:r>
      <w:r>
        <w:rPr>
          <w:rFonts w:cs="Calibri"/>
        </w:rPr>
        <w:t xml:space="preserve">Traktor, </w:t>
      </w:r>
      <w:r w:rsidRPr="00FC2837">
        <w:rPr>
          <w:rFonts w:cs="Calibri"/>
        </w:rPr>
        <w:t>Baum: "</w:t>
      </w:r>
      <w:proofErr w:type="spellStart"/>
      <w:r w:rsidRPr="00FC2837">
        <w:rPr>
          <w:rFonts w:cs="Calibri"/>
        </w:rPr>
        <w:t>Designed</w:t>
      </w:r>
      <w:proofErr w:type="spellEnd"/>
      <w:r w:rsidRPr="00FC2837">
        <w:rPr>
          <w:rFonts w:cs="Calibri"/>
        </w:rPr>
        <w:t xml:space="preserve"> </w:t>
      </w:r>
      <w:proofErr w:type="spellStart"/>
      <w:r w:rsidRPr="00FC2837">
        <w:rPr>
          <w:rFonts w:cs="Calibri"/>
        </w:rPr>
        <w:t>by</w:t>
      </w:r>
      <w:proofErr w:type="spellEnd"/>
      <w:r w:rsidRPr="00FC2837">
        <w:rPr>
          <w:rFonts w:cs="Calibri"/>
        </w:rPr>
        <w:t xml:space="preserve"> </w:t>
      </w:r>
      <w:proofErr w:type="spellStart"/>
      <w:r w:rsidRPr="00FC2837">
        <w:rPr>
          <w:rFonts w:cs="Calibri"/>
        </w:rPr>
        <w:t>Freepik</w:t>
      </w:r>
      <w:proofErr w:type="spellEnd"/>
      <w:r w:rsidRPr="00FC2837">
        <w:rPr>
          <w:rFonts w:cs="Calibri"/>
        </w:rPr>
        <w:t>"</w:t>
      </w:r>
    </w:p>
    <w:p w14:paraId="5400AA55" w14:textId="77777777" w:rsidR="00A84917" w:rsidRPr="00BB187B" w:rsidRDefault="00A84917" w:rsidP="00A84917">
      <w:pPr>
        <w:rPr>
          <w:rFonts w:cs="Calibri"/>
          <w:lang w:val="en-US"/>
        </w:rPr>
      </w:pPr>
      <w:proofErr w:type="spellStart"/>
      <w:r w:rsidRPr="00BB187B">
        <w:rPr>
          <w:rFonts w:cs="Calibri"/>
          <w:lang w:val="en-US"/>
        </w:rPr>
        <w:t>Heuballen</w:t>
      </w:r>
      <w:proofErr w:type="spellEnd"/>
      <w:r w:rsidRPr="00BB187B">
        <w:rPr>
          <w:rFonts w:cs="Calibri"/>
          <w:lang w:val="en-US"/>
        </w:rPr>
        <w:t xml:space="preserve">: </w:t>
      </w:r>
      <w:proofErr w:type="spellStart"/>
      <w:r w:rsidRPr="00BB187B">
        <w:rPr>
          <w:rFonts w:cs="Calibri"/>
          <w:lang w:val="en-US"/>
        </w:rPr>
        <w:t>Smashicons</w:t>
      </w:r>
      <w:proofErr w:type="spellEnd"/>
      <w:r w:rsidRPr="00BB187B">
        <w:rPr>
          <w:rFonts w:cs="Calibri"/>
          <w:lang w:val="en-US"/>
        </w:rPr>
        <w:t>/Flaticon.com/</w:t>
      </w:r>
      <w:proofErr w:type="spellStart"/>
      <w:r w:rsidRPr="00BB187B">
        <w:rPr>
          <w:rFonts w:cs="Calibri"/>
          <w:lang w:val="en-US"/>
        </w:rPr>
        <w:t>Flaticon</w:t>
      </w:r>
      <w:proofErr w:type="spellEnd"/>
      <w:r w:rsidRPr="00BB187B">
        <w:rPr>
          <w:rFonts w:cs="Calibri"/>
          <w:lang w:val="en-US"/>
        </w:rPr>
        <w:t xml:space="preserve"> Basic License</w:t>
      </w:r>
    </w:p>
    <w:p w14:paraId="38936827" w14:textId="77777777" w:rsidR="00A84917" w:rsidRPr="00BB187B" w:rsidRDefault="00A84917" w:rsidP="00A84917">
      <w:pPr>
        <w:rPr>
          <w:rFonts w:cs="Calibri"/>
          <w:lang w:val="en-US"/>
        </w:rPr>
      </w:pPr>
      <w:proofErr w:type="spellStart"/>
      <w:r w:rsidRPr="00BB187B">
        <w:rPr>
          <w:rFonts w:cs="Calibri"/>
          <w:lang w:val="en-US"/>
        </w:rPr>
        <w:t>Wohnhaus</w:t>
      </w:r>
      <w:proofErr w:type="spellEnd"/>
      <w:r w:rsidRPr="00BB187B">
        <w:rPr>
          <w:rFonts w:cs="Calibri"/>
          <w:lang w:val="en-US"/>
        </w:rPr>
        <w:t>: Vectors Market/Flaticon.com/</w:t>
      </w:r>
      <w:proofErr w:type="spellStart"/>
      <w:r w:rsidRPr="00BB187B">
        <w:rPr>
          <w:rFonts w:cs="Calibri"/>
          <w:lang w:val="en-US"/>
        </w:rPr>
        <w:t>Flaticon</w:t>
      </w:r>
      <w:proofErr w:type="spellEnd"/>
      <w:r w:rsidRPr="00BB187B">
        <w:rPr>
          <w:rFonts w:cs="Calibri"/>
          <w:lang w:val="en-US"/>
        </w:rPr>
        <w:t xml:space="preserve"> Basic License; </w:t>
      </w:r>
    </w:p>
    <w:p w14:paraId="0A0F81E1" w14:textId="77777777" w:rsidR="00A84917" w:rsidRPr="00BB187B" w:rsidRDefault="00A84917" w:rsidP="00A84917">
      <w:pPr>
        <w:rPr>
          <w:rFonts w:cs="Calibri"/>
          <w:lang w:val="en-US"/>
        </w:rPr>
      </w:pPr>
      <w:proofErr w:type="spellStart"/>
      <w:r w:rsidRPr="00BB187B">
        <w:rPr>
          <w:rFonts w:cs="Calibri"/>
          <w:lang w:val="en-US"/>
        </w:rPr>
        <w:t>Ähre</w:t>
      </w:r>
      <w:proofErr w:type="spellEnd"/>
      <w:r w:rsidRPr="00BB187B">
        <w:rPr>
          <w:rFonts w:cs="Calibri"/>
          <w:lang w:val="en-US"/>
        </w:rPr>
        <w:t xml:space="preserve">: </w:t>
      </w:r>
      <w:proofErr w:type="spellStart"/>
      <w:r w:rsidRPr="00BB187B">
        <w:rPr>
          <w:rFonts w:cs="Calibri"/>
          <w:lang w:val="en-US"/>
        </w:rPr>
        <w:t>DinosoftLabs</w:t>
      </w:r>
      <w:proofErr w:type="spellEnd"/>
      <w:r w:rsidRPr="00BB187B">
        <w:rPr>
          <w:rFonts w:cs="Calibri"/>
          <w:lang w:val="en-US"/>
        </w:rPr>
        <w:t>/Flaticon.com/</w:t>
      </w:r>
      <w:proofErr w:type="spellStart"/>
      <w:r w:rsidRPr="00BB187B">
        <w:rPr>
          <w:rFonts w:cs="Calibri"/>
          <w:lang w:val="en-US"/>
        </w:rPr>
        <w:t>Flaticon</w:t>
      </w:r>
      <w:proofErr w:type="spellEnd"/>
      <w:r w:rsidRPr="00BB187B">
        <w:rPr>
          <w:rFonts w:cs="Calibri"/>
          <w:lang w:val="en-US"/>
        </w:rPr>
        <w:t xml:space="preserve"> Basic License; </w:t>
      </w:r>
    </w:p>
    <w:p w14:paraId="5F828271" w14:textId="46303629" w:rsidR="00A84917" w:rsidRPr="00BB187B" w:rsidRDefault="00A84917">
      <w:pPr>
        <w:rPr>
          <w:rFonts w:cs="Calibri"/>
          <w:lang w:val="en-US"/>
        </w:rPr>
      </w:pPr>
      <w:r w:rsidRPr="00BB187B">
        <w:rPr>
          <w:rFonts w:cs="Calibri"/>
          <w:lang w:val="en-US"/>
        </w:rPr>
        <w:t xml:space="preserve">Wald: </w:t>
      </w:r>
      <w:proofErr w:type="spellStart"/>
      <w:r w:rsidRPr="00BB187B">
        <w:rPr>
          <w:rFonts w:cs="Calibri"/>
          <w:lang w:val="en-US"/>
        </w:rPr>
        <w:t>PrettyCons</w:t>
      </w:r>
      <w:proofErr w:type="spellEnd"/>
      <w:r w:rsidRPr="00BB187B">
        <w:rPr>
          <w:rFonts w:cs="Calibri"/>
          <w:lang w:val="en-US"/>
        </w:rPr>
        <w:t>/Flaticon.com/</w:t>
      </w:r>
      <w:proofErr w:type="spellStart"/>
      <w:r w:rsidRPr="00BB187B">
        <w:rPr>
          <w:rFonts w:cs="Calibri"/>
          <w:lang w:val="en-US"/>
        </w:rPr>
        <w:t>Flaticon</w:t>
      </w:r>
      <w:proofErr w:type="spellEnd"/>
      <w:r w:rsidRPr="00BB187B">
        <w:rPr>
          <w:rFonts w:cs="Calibri"/>
          <w:lang w:val="en-US"/>
        </w:rPr>
        <w:t xml:space="preserve"> Basic License</w:t>
      </w:r>
    </w:p>
    <w:p w14:paraId="426CF398" w14:textId="77777777" w:rsidR="00A84917" w:rsidRPr="00FC2837" w:rsidRDefault="00A84917" w:rsidP="00A84917">
      <w:pPr>
        <w:rPr>
          <w:rFonts w:cs="Calibri"/>
        </w:rPr>
      </w:pPr>
      <w:r w:rsidRPr="00FC2837">
        <w:rPr>
          <w:rFonts w:cs="Calibri"/>
        </w:rPr>
        <w:t>Windsymbol</w:t>
      </w:r>
      <w:r>
        <w:rPr>
          <w:rFonts w:cs="Calibri"/>
        </w:rPr>
        <w:t>: „</w:t>
      </w:r>
      <w:proofErr w:type="spellStart"/>
      <w:r>
        <w:rPr>
          <w:rFonts w:cs="Calibri"/>
        </w:rPr>
        <w:t>Designed</w:t>
      </w:r>
      <w:proofErr w:type="spellEnd"/>
      <w:r>
        <w:rPr>
          <w:rFonts w:cs="Calibri"/>
        </w:rPr>
        <w:t xml:space="preserve"> </w:t>
      </w:r>
      <w:proofErr w:type="spellStart"/>
      <w:r>
        <w:rPr>
          <w:rFonts w:cs="Calibri"/>
        </w:rPr>
        <w:t>by</w:t>
      </w:r>
      <w:proofErr w:type="spellEnd"/>
      <w:r>
        <w:rPr>
          <w:rFonts w:cs="Calibri"/>
        </w:rPr>
        <w:t xml:space="preserve"> </w:t>
      </w:r>
      <w:proofErr w:type="spellStart"/>
      <w:r>
        <w:rPr>
          <w:rFonts w:cs="Calibri"/>
        </w:rPr>
        <w:t>Freepik</w:t>
      </w:r>
      <w:proofErr w:type="spellEnd"/>
      <w:r>
        <w:rPr>
          <w:rFonts w:cs="Calibri"/>
        </w:rPr>
        <w:t>“</w:t>
      </w:r>
    </w:p>
    <w:p w14:paraId="429AA9B2" w14:textId="77777777" w:rsidR="00A84917" w:rsidRPr="00A84917" w:rsidRDefault="00A84917">
      <w:pPr>
        <w:rPr>
          <w:rFonts w:cs="Calibri"/>
        </w:rPr>
      </w:pPr>
    </w:p>
    <w:sectPr w:rsidR="00A84917" w:rsidRPr="00A84917" w:rsidSect="0068020C">
      <w:headerReference w:type="even" r:id="rId10"/>
      <w:headerReference w:type="default" r:id="rId11"/>
      <w:footerReference w:type="even" r:id="rId12"/>
      <w:footerReference w:type="default" r:id="rId13"/>
      <w:headerReference w:type="first" r:id="rId14"/>
      <w:footerReference w:type="first" r:id="rId15"/>
      <w:pgSz w:w="11900" w:h="16840"/>
      <w:pgMar w:top="1134" w:right="1411"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949B1" w14:textId="77777777" w:rsidR="00DA1515" w:rsidRDefault="00DA1515">
      <w:r>
        <w:separator/>
      </w:r>
    </w:p>
  </w:endnote>
  <w:endnote w:type="continuationSeparator" w:id="0">
    <w:p w14:paraId="35EC4BD1" w14:textId="77777777" w:rsidR="00DA1515" w:rsidRDefault="00DA1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F22B2" w14:textId="77777777" w:rsidR="005A386C" w:rsidRDefault="00480420" w:rsidP="0094609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2E300E0" w14:textId="77777777" w:rsidR="005A386C" w:rsidRDefault="00DA1515" w:rsidP="0022325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9FCC" w14:textId="08374F8A" w:rsidR="005A386C" w:rsidRDefault="00480420" w:rsidP="0094609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62FC0">
      <w:rPr>
        <w:rStyle w:val="Seitenzahl"/>
        <w:noProof/>
      </w:rPr>
      <w:t>2</w:t>
    </w:r>
    <w:r>
      <w:rPr>
        <w:rStyle w:val="Seitenzahl"/>
      </w:rPr>
      <w:fldChar w:fldCharType="end"/>
    </w:r>
  </w:p>
  <w:p w14:paraId="0961279C" w14:textId="77777777" w:rsidR="005A386C" w:rsidRDefault="00480420" w:rsidP="00957447">
    <w:pPr>
      <w:pStyle w:val="Fuzeile"/>
      <w:ind w:right="360"/>
      <w:jc w:val="right"/>
    </w:pPr>
    <w:r>
      <w:t xml:space="preserve">Seite </w:t>
    </w:r>
  </w:p>
  <w:p w14:paraId="6F393E9F" w14:textId="77777777" w:rsidR="00987B16" w:rsidRDefault="00480420" w:rsidP="00987B16">
    <w:pPr>
      <w:pBdr>
        <w:top w:val="single" w:sz="4" w:space="1" w:color="auto"/>
      </w:pBdr>
      <w:rPr>
        <w:sz w:val="16"/>
        <w:szCs w:val="16"/>
      </w:rPr>
    </w:pPr>
    <w:r>
      <w:rPr>
        <w:sz w:val="16"/>
        <w:szCs w:val="16"/>
      </w:rPr>
      <w:t>Erschienen bei Umwelt im Unterricht (www.umwelt-im-unterricht.de), Stand: 10/2019</w:t>
    </w:r>
  </w:p>
  <w:p w14:paraId="02244763" w14:textId="77777777" w:rsidR="00987B16" w:rsidRDefault="00480420" w:rsidP="00987B16">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44D34A8D" w14:textId="77777777" w:rsidR="00987B16" w:rsidRDefault="00480420" w:rsidP="00987B16">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78DFD5CB" w14:textId="77777777" w:rsidR="005A386C" w:rsidRPr="00987B16" w:rsidRDefault="00480420" w:rsidP="00987B16">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24756" w14:textId="77777777" w:rsidR="005A386C" w:rsidRDefault="00DA1515" w:rsidP="00223257">
    <w:pPr>
      <w:pStyle w:val="Fuzeile"/>
      <w:jc w:val="right"/>
    </w:pPr>
  </w:p>
  <w:p w14:paraId="09F7A5AE" w14:textId="77777777" w:rsidR="00957447" w:rsidRDefault="00480420" w:rsidP="00957447">
    <w:pPr>
      <w:pBdr>
        <w:top w:val="single" w:sz="4" w:space="1" w:color="auto"/>
      </w:pBdr>
      <w:rPr>
        <w:sz w:val="16"/>
        <w:szCs w:val="16"/>
      </w:rPr>
    </w:pPr>
    <w:r>
      <w:rPr>
        <w:sz w:val="16"/>
        <w:szCs w:val="16"/>
      </w:rPr>
      <w:t>Erschienen bei Umwelt im Unterricht (www.umwelt-im-unterricht.de), Stand: 10/2019</w:t>
    </w:r>
  </w:p>
  <w:p w14:paraId="7C9BCC5D" w14:textId="77777777" w:rsidR="00957447" w:rsidRDefault="00480420" w:rsidP="00957447">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7FFC08E9" w14:textId="77777777" w:rsidR="00957447" w:rsidRDefault="00480420" w:rsidP="00957447">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02EEE00A" w14:textId="77777777" w:rsidR="005A386C" w:rsidRPr="00957447" w:rsidRDefault="00480420" w:rsidP="00957447">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10EE2" w14:textId="77777777" w:rsidR="00DA1515" w:rsidRDefault="00DA1515">
      <w:r>
        <w:separator/>
      </w:r>
    </w:p>
  </w:footnote>
  <w:footnote w:type="continuationSeparator" w:id="0">
    <w:p w14:paraId="3C1AE3A0" w14:textId="77777777" w:rsidR="00DA1515" w:rsidRDefault="00DA1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3BA29" w14:textId="77777777" w:rsidR="00F34B0C" w:rsidRDefault="00F34B0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B3A33" w14:textId="77777777" w:rsidR="00F34B0C" w:rsidRDefault="00F34B0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0C9ED" w14:textId="77777777" w:rsidR="00F34B0C" w:rsidRDefault="00F34B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420"/>
    <w:rsid w:val="001A704A"/>
    <w:rsid w:val="00362FC0"/>
    <w:rsid w:val="003F7546"/>
    <w:rsid w:val="00407F7D"/>
    <w:rsid w:val="00480420"/>
    <w:rsid w:val="00686371"/>
    <w:rsid w:val="00A84917"/>
    <w:rsid w:val="00B4028B"/>
    <w:rsid w:val="00BB187B"/>
    <w:rsid w:val="00C02A6C"/>
    <w:rsid w:val="00D42B0D"/>
    <w:rsid w:val="00D44A06"/>
    <w:rsid w:val="00DA1515"/>
    <w:rsid w:val="00E52385"/>
    <w:rsid w:val="00EE0E1A"/>
    <w:rsid w:val="00F34B0C"/>
    <w:rsid w:val="00F73E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17BC7"/>
  <w15:chartTrackingRefBased/>
  <w15:docId w15:val="{CF97BA25-D8AF-624F-AF95-41297792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80420"/>
    <w:rPr>
      <w:rFonts w:ascii="Calibri" w:eastAsia="MS Mincho" w:hAnsi="Calibri"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lang w:val="x-none" w:eastAsia="x-none"/>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lang w:val="x-none" w:eastAsia="x-none"/>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lang w:val="x-none" w:eastAsia="x-none"/>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lang w:val="x-none" w:eastAsia="x-none"/>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styleId="NichtaufgelsteErwhnung">
    <w:name w:val="Unresolved Mention"/>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mwelt-im-unterricht.de/wochenthemen/erneuerbare-energien-ausbauen-natur-und-umwelt-schuetze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umwelt-im-unterricht.d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398</Words>
  <Characters>2514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Franziska</cp:lastModifiedBy>
  <cp:revision>2</cp:revision>
  <dcterms:created xsi:type="dcterms:W3CDTF">2019-10-25T15:39:00Z</dcterms:created>
  <dcterms:modified xsi:type="dcterms:W3CDTF">2019-10-25T15:39:00Z</dcterms:modified>
</cp:coreProperties>
</file>