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D9261" w14:textId="77777777" w:rsidR="00480420" w:rsidRPr="00952D25" w:rsidRDefault="00480420" w:rsidP="00480420">
      <w:pPr>
        <w:jc w:val="right"/>
        <w:rPr>
          <w:rFonts w:ascii="Calibri" w:hAnsi="Calibri"/>
          <w:b/>
          <w:sz w:val="32"/>
          <w:szCs w:val="32"/>
        </w:rPr>
      </w:pPr>
      <w:bookmarkStart w:id="0" w:name="_Toc457581622"/>
      <w:bookmarkStart w:id="1" w:name="_Toc457583249"/>
      <w:bookmarkStart w:id="2" w:name="_Toc459905231"/>
      <w:bookmarkStart w:id="3" w:name="_Toc459908725"/>
      <w:r w:rsidRPr="00952D25">
        <w:rPr>
          <w:rFonts w:ascii="Calibri" w:hAnsi="Calibri"/>
          <w:b/>
          <w:sz w:val="32"/>
          <w:szCs w:val="32"/>
        </w:rPr>
        <w:t>Umwelt im Unterricht</w:t>
      </w:r>
      <w:bookmarkEnd w:id="0"/>
      <w:bookmarkEnd w:id="1"/>
      <w:bookmarkEnd w:id="2"/>
      <w:bookmarkEnd w:id="3"/>
    </w:p>
    <w:p w14:paraId="577569C8" w14:textId="77777777" w:rsidR="00480420" w:rsidRPr="00952D25" w:rsidRDefault="00877351" w:rsidP="00480420">
      <w:pPr>
        <w:jc w:val="right"/>
        <w:rPr>
          <w:rFonts w:ascii="Calibri" w:hAnsi="Calibri"/>
        </w:rPr>
      </w:pPr>
      <w:hyperlink r:id="rId8" w:history="1">
        <w:r w:rsidR="00480420" w:rsidRPr="00952D25">
          <w:rPr>
            <w:rStyle w:val="Hyperlink"/>
            <w:rFonts w:ascii="Calibri" w:hAnsi="Calibri"/>
          </w:rPr>
          <w:t>www.umwelt-im-unterricht.de</w:t>
        </w:r>
      </w:hyperlink>
    </w:p>
    <w:p w14:paraId="4E67EFA1" w14:textId="77777777" w:rsidR="00480420" w:rsidRPr="00952D25" w:rsidRDefault="00480420" w:rsidP="00480420">
      <w:pPr>
        <w:rPr>
          <w:rFonts w:ascii="Calibri" w:hAnsi="Calibri"/>
        </w:rPr>
      </w:pPr>
    </w:p>
    <w:p w14:paraId="0460C264" w14:textId="4C66A71D" w:rsidR="00480420" w:rsidRPr="00952D25" w:rsidRDefault="00480420" w:rsidP="00480420">
      <w:pPr>
        <w:pStyle w:val="Dachzeile"/>
        <w:rPr>
          <w:rFonts w:ascii="Calibri" w:hAnsi="Calibri"/>
        </w:rPr>
      </w:pPr>
      <w:r w:rsidRPr="00952D25">
        <w:rPr>
          <w:rFonts w:ascii="Calibri" w:hAnsi="Calibri"/>
        </w:rPr>
        <w:t>Arbeitsmaterial (</w:t>
      </w:r>
      <w:r w:rsidR="00001F2B">
        <w:rPr>
          <w:rFonts w:ascii="Calibri" w:hAnsi="Calibri"/>
        </w:rPr>
        <w:t>Grundschule</w:t>
      </w:r>
      <w:r w:rsidRPr="00952D25">
        <w:rPr>
          <w:rFonts w:ascii="Calibri" w:hAnsi="Calibri"/>
        </w:rPr>
        <w:t>)</w:t>
      </w:r>
    </w:p>
    <w:p w14:paraId="6D15F8D5" w14:textId="3D5BAC6E" w:rsidR="002F0A84" w:rsidRPr="002F0A84" w:rsidRDefault="002F0A84" w:rsidP="002F0A84">
      <w:pPr>
        <w:pStyle w:val="Titel"/>
      </w:pPr>
      <w:bookmarkStart w:id="4" w:name="_Toc326474876"/>
      <w:bookmarkStart w:id="5" w:name="_Toc457581624"/>
      <w:bookmarkStart w:id="6" w:name="_Toc457583251"/>
      <w:bookmarkStart w:id="7" w:name="_Toc459905232"/>
      <w:bookmarkStart w:id="8" w:name="_Toc459908726"/>
      <w:bookmarkStart w:id="9" w:name="_Toc367367034"/>
      <w:bookmarkStart w:id="10" w:name="_Toc8823245"/>
      <w:bookmarkStart w:id="11" w:name="_Toc8891179"/>
      <w:bookmarkStart w:id="12" w:name="_Toc10126129"/>
      <w:bookmarkStart w:id="13" w:name="_Toc10126190"/>
      <w:r w:rsidRPr="002F0A84">
        <w:t>Ergebnisse von Umfragen: Das verraten Säule</w:t>
      </w:r>
      <w:r>
        <w:t>n</w:t>
      </w:r>
      <w:r w:rsidRPr="002F0A84">
        <w:t xml:space="preserve"> und Kreise </w:t>
      </w:r>
    </w:p>
    <w:p w14:paraId="2EF063CB" w14:textId="3DE3D7A1" w:rsidR="00AA6145" w:rsidRPr="00952D25" w:rsidRDefault="00B635EC" w:rsidP="00536813">
      <w:pPr>
        <w:pStyle w:val="Vorspann"/>
      </w:pPr>
      <w:bookmarkStart w:id="14" w:name="_Toc11310687"/>
      <w:bookmarkStart w:id="15" w:name="_Toc11313778"/>
      <w:bookmarkStart w:id="16" w:name="_Toc13568437"/>
      <w:bookmarkStart w:id="17" w:name="_Toc13576761"/>
      <w:bookmarkStart w:id="18" w:name="_Toc20238396"/>
      <w:bookmarkStart w:id="19" w:name="_Toc20239256"/>
      <w:bookmarkStart w:id="20" w:name="_Toc21596607"/>
      <w:bookmarkStart w:id="21" w:name="_Toc22051603"/>
      <w:r>
        <w:t xml:space="preserve">Was denken </w:t>
      </w:r>
      <w:r w:rsidR="005A0817">
        <w:t>Schüler/-innen</w:t>
      </w:r>
      <w:r>
        <w:t xml:space="preserve"> über Umwelt- und Klimaschutz? </w:t>
      </w:r>
      <w:r w:rsidR="003B51C5">
        <w:t xml:space="preserve">Das Material veranschaulicht ausgewählte Ergebnisse der BMU-Jugendstudie in Diagrammform und unterstützt die Schüler/-innen dabei, </w:t>
      </w:r>
      <w:r w:rsidR="005A0817">
        <w:t xml:space="preserve">eine </w:t>
      </w:r>
      <w:r w:rsidR="003B51C5">
        <w:t xml:space="preserve">eigene Befragung durchzuführen. </w:t>
      </w:r>
    </w:p>
    <w:p w14:paraId="12BDE868" w14:textId="77777777" w:rsidR="00480420" w:rsidRPr="00952D25" w:rsidRDefault="00480420" w:rsidP="00480420">
      <w:pPr>
        <w:pStyle w:val="berschrift2"/>
        <w:rPr>
          <w:rFonts w:ascii="Calibri" w:hAnsi="Calibri"/>
        </w:rPr>
      </w:pPr>
      <w:bookmarkStart w:id="22" w:name="_Toc22052351"/>
      <w:bookmarkStart w:id="23" w:name="_Toc22222536"/>
      <w:bookmarkStart w:id="24" w:name="_Toc24040249"/>
      <w:bookmarkStart w:id="25" w:name="_Toc24460529"/>
      <w:bookmarkStart w:id="26" w:name="_Toc24469368"/>
      <w:bookmarkStart w:id="27" w:name="_Toc25678962"/>
      <w:bookmarkStart w:id="28" w:name="_Toc26270296"/>
      <w:bookmarkStart w:id="29" w:name="_Toc38387301"/>
      <w:bookmarkStart w:id="30" w:name="_Toc38387695"/>
      <w:r w:rsidRPr="00952D25">
        <w:rPr>
          <w:rFonts w:ascii="Calibri" w:hAnsi="Calibri"/>
        </w:rPr>
        <w:t>Hinweise für Lehrkräfte</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1A89936F" w14:textId="77777777" w:rsidR="00480420" w:rsidRPr="00952D25" w:rsidRDefault="00480420" w:rsidP="00480420">
      <w:pPr>
        <w:pStyle w:val="berschrift3"/>
        <w:rPr>
          <w:rFonts w:ascii="Calibri" w:hAnsi="Calibri"/>
        </w:rPr>
      </w:pPr>
      <w:bookmarkStart w:id="31" w:name="_Toc457581625"/>
      <w:bookmarkStart w:id="32" w:name="_Toc457583252"/>
      <w:bookmarkStart w:id="33" w:name="_Toc459908727"/>
      <w:bookmarkStart w:id="34" w:name="_Toc367367035"/>
      <w:bookmarkStart w:id="35" w:name="_Toc459905233"/>
      <w:r w:rsidRPr="00952D25">
        <w:rPr>
          <w:rFonts w:ascii="Calibri" w:hAnsi="Calibri"/>
        </w:rPr>
        <w:t>Was gehört noch zu diesen Arbeitsmaterialien?</w:t>
      </w:r>
      <w:bookmarkEnd w:id="31"/>
      <w:bookmarkEnd w:id="32"/>
      <w:bookmarkEnd w:id="33"/>
      <w:bookmarkEnd w:id="34"/>
      <w:r w:rsidRPr="00952D25">
        <w:rPr>
          <w:rFonts w:ascii="Calibri" w:hAnsi="Calibri"/>
        </w:rPr>
        <w:t xml:space="preserve">  </w:t>
      </w:r>
      <w:bookmarkEnd w:id="35"/>
      <w:r w:rsidRPr="00952D25">
        <w:rPr>
          <w:rFonts w:ascii="Calibri" w:hAnsi="Calibri"/>
        </w:rPr>
        <w:t xml:space="preserve"> </w:t>
      </w:r>
    </w:p>
    <w:p w14:paraId="6F6A22D6" w14:textId="39FFFE2A" w:rsidR="008F6BFB" w:rsidRPr="00952D25" w:rsidRDefault="00480420" w:rsidP="00480420">
      <w:pPr>
        <w:rPr>
          <w:rFonts w:ascii="Calibri" w:hAnsi="Calibri" w:cs="Calibri"/>
          <w:highlight w:val="yellow"/>
        </w:rPr>
      </w:pPr>
      <w:bookmarkStart w:id="36" w:name="_Toc457581626"/>
      <w:bookmarkStart w:id="37" w:name="_Toc457583253"/>
      <w:bookmarkStart w:id="38" w:name="_Toc459905234"/>
      <w:bookmarkStart w:id="39" w:name="_Toc459908728"/>
      <w:bookmarkStart w:id="40" w:name="_Toc367367036"/>
      <w:r w:rsidRPr="00952D25">
        <w:rPr>
          <w:rFonts w:ascii="Calibri" w:hAnsi="Calibri"/>
        </w:rPr>
        <w:t xml:space="preserve">Die folgenden Seiten enthalten Arbeitsmaterialien zum Thema der Woche </w:t>
      </w:r>
      <w:r w:rsidR="00A84917" w:rsidRPr="00952D25">
        <w:rPr>
          <w:rFonts w:ascii="Calibri" w:hAnsi="Calibri" w:cs="Calibri"/>
        </w:rPr>
        <w:t>„</w:t>
      </w:r>
      <w:r w:rsidR="00E5433F" w:rsidRPr="00E5433F">
        <w:rPr>
          <w:rFonts w:ascii="Calibri" w:hAnsi="Calibri" w:cs="Calibri"/>
          <w:lang w:val="de"/>
        </w:rPr>
        <w:t>Jugendstudien: Was uns wichtig ist</w:t>
      </w:r>
      <w:r w:rsidR="00A84917" w:rsidRPr="00952D25">
        <w:rPr>
          <w:rFonts w:ascii="Calibri" w:hAnsi="Calibri" w:cs="Calibri"/>
        </w:rPr>
        <w:t xml:space="preserve">“ </w:t>
      </w:r>
      <w:r w:rsidRPr="00952D25">
        <w:rPr>
          <w:rFonts w:ascii="Calibri" w:hAnsi="Calibri"/>
        </w:rPr>
        <w:t xml:space="preserve">von Umwelt im Unterricht. Zu den Materialien gehören Hintergrundinformationen, ein didaktischer Kommentar sowie ein Unterrichtsvorschlag. Sie sind abrufbar </w:t>
      </w:r>
      <w:r w:rsidR="008F6BFB" w:rsidRPr="00952D25">
        <w:rPr>
          <w:rFonts w:ascii="Calibri" w:hAnsi="Calibri"/>
        </w:rPr>
        <w:t xml:space="preserve">unter: </w:t>
      </w:r>
      <w:r w:rsidR="00194662" w:rsidRPr="00194662">
        <w:t xml:space="preserve"> </w:t>
      </w:r>
      <w:hyperlink r:id="rId9" w:history="1">
        <w:r w:rsidR="00194662" w:rsidRPr="00563029">
          <w:rPr>
            <w:rStyle w:val="Hyperlink"/>
            <w:rFonts w:ascii="Calibri" w:hAnsi="Calibri"/>
          </w:rPr>
          <w:t>https://www.umwelt-im-unterricht.de/wochenthemen/jugendstudien-was-uns-wichtig-ist/</w:t>
        </w:r>
      </w:hyperlink>
      <w:r w:rsidR="00194662">
        <w:rPr>
          <w:rFonts w:ascii="Calibri" w:hAnsi="Calibri"/>
        </w:rPr>
        <w:t xml:space="preserve"> </w:t>
      </w:r>
      <w:r w:rsidR="008F6BFB">
        <w:rPr>
          <w:rFonts w:ascii="Calibri" w:hAnsi="Calibri" w:cs="Calibri"/>
        </w:rPr>
        <w:t xml:space="preserve"> </w:t>
      </w:r>
    </w:p>
    <w:p w14:paraId="644D5285" w14:textId="77777777" w:rsidR="00480420" w:rsidRPr="00952D25" w:rsidRDefault="00480420" w:rsidP="00480420">
      <w:pPr>
        <w:pStyle w:val="berschrift3"/>
        <w:rPr>
          <w:rFonts w:ascii="Calibri" w:hAnsi="Calibri"/>
        </w:rPr>
      </w:pPr>
      <w:r w:rsidRPr="00952D25">
        <w:rPr>
          <w:rFonts w:ascii="Calibri" w:hAnsi="Calibri"/>
        </w:rPr>
        <w:t xml:space="preserve">Inhalt und Verwendung der </w:t>
      </w:r>
      <w:bookmarkEnd w:id="36"/>
      <w:r w:rsidRPr="00952D25">
        <w:rPr>
          <w:rFonts w:ascii="Calibri" w:hAnsi="Calibri"/>
        </w:rPr>
        <w:t>Arbeitsmaterialien</w:t>
      </w:r>
      <w:bookmarkEnd w:id="37"/>
      <w:bookmarkEnd w:id="38"/>
      <w:bookmarkEnd w:id="39"/>
      <w:bookmarkEnd w:id="40"/>
    </w:p>
    <w:p w14:paraId="56721FDB" w14:textId="77777777" w:rsidR="003728B0" w:rsidRDefault="00B635EC" w:rsidP="00FF7F7C">
      <w:pPr>
        <w:rPr>
          <w:rFonts w:ascii="Calibri" w:hAnsi="Calibri"/>
        </w:rPr>
      </w:pPr>
      <w:r>
        <w:rPr>
          <w:rFonts w:ascii="Calibri" w:hAnsi="Calibri"/>
        </w:rPr>
        <w:t>Die Materialien umfassen drei Diagramme basierend auf den Daten der</w:t>
      </w:r>
      <w:r w:rsidR="00993D98">
        <w:rPr>
          <w:rFonts w:ascii="Calibri" w:hAnsi="Calibri"/>
        </w:rPr>
        <w:t xml:space="preserve"> im Januar 2020 veröffentlichten</w:t>
      </w:r>
      <w:r>
        <w:rPr>
          <w:rFonts w:ascii="Calibri" w:hAnsi="Calibri"/>
        </w:rPr>
        <w:t xml:space="preserve"> </w:t>
      </w:r>
      <w:hyperlink r:id="rId10" w:history="1">
        <w:r w:rsidR="00993D98">
          <w:rPr>
            <w:rStyle w:val="Hyperlink"/>
            <w:rFonts w:ascii="Calibri" w:hAnsi="Calibri"/>
          </w:rPr>
          <w:t>BMU-Jugendstudie</w:t>
        </w:r>
      </w:hyperlink>
      <w:r w:rsidR="003728B0">
        <w:rPr>
          <w:rFonts w:ascii="Calibri" w:hAnsi="Calibri"/>
        </w:rPr>
        <w:t xml:space="preserve">. </w:t>
      </w:r>
      <w:r w:rsidR="003728B0" w:rsidRPr="003728B0">
        <w:rPr>
          <w:rFonts w:ascii="Calibri" w:hAnsi="Calibri"/>
        </w:rPr>
        <w:t xml:space="preserve">Die zugrundeliegende Befragung fand im Jahr 2019 statt. </w:t>
      </w:r>
    </w:p>
    <w:p w14:paraId="0430A99E" w14:textId="77777777" w:rsidR="003728B0" w:rsidRDefault="003728B0" w:rsidP="00FF7F7C">
      <w:pPr>
        <w:rPr>
          <w:rFonts w:ascii="Calibri" w:hAnsi="Calibri"/>
        </w:rPr>
      </w:pPr>
    </w:p>
    <w:p w14:paraId="14FE881B" w14:textId="733CF284" w:rsidR="00CC458C" w:rsidRDefault="003728B0" w:rsidP="00FF7F7C">
      <w:pPr>
        <w:rPr>
          <w:rFonts w:ascii="Calibri" w:hAnsi="Calibri"/>
        </w:rPr>
      </w:pPr>
      <w:r>
        <w:rPr>
          <w:rFonts w:ascii="Calibri" w:hAnsi="Calibri"/>
        </w:rPr>
        <w:t>D</w:t>
      </w:r>
      <w:r w:rsidR="00B635EC">
        <w:rPr>
          <w:rFonts w:ascii="Calibri" w:hAnsi="Calibri"/>
        </w:rPr>
        <w:t xml:space="preserve">ie Schüler/-innen analysieren den Inhalt der Diagramme und damit die Ergebnisse der Studie. Sie schlussfolgern anhand der Legenden und der Titel der Diagramme auf die dazugehörigen Fragen. Diese werden später für eine eigene Befragung verwendet. </w:t>
      </w:r>
    </w:p>
    <w:p w14:paraId="4AFE8ABC" w14:textId="77777777" w:rsidR="00CC458C" w:rsidRDefault="00CC458C" w:rsidP="00FF7F7C">
      <w:pPr>
        <w:rPr>
          <w:rFonts w:ascii="Calibri" w:hAnsi="Calibri"/>
        </w:rPr>
      </w:pPr>
    </w:p>
    <w:p w14:paraId="4A48AF39" w14:textId="03B828B6" w:rsidR="00E5433F" w:rsidRDefault="00E5433F" w:rsidP="00FF7F7C">
      <w:pPr>
        <w:rPr>
          <w:rFonts w:ascii="Calibri" w:hAnsi="Calibri"/>
        </w:rPr>
      </w:pPr>
      <w:r w:rsidRPr="00E5433F">
        <w:rPr>
          <w:rFonts w:ascii="Calibri" w:hAnsi="Calibri"/>
        </w:rPr>
        <w:t xml:space="preserve">Die Formulierungen der Originalfragen aus dem Fragebogen der BMU-Jugendstudie befinden sich in den Lösungen. Jedoch sind für die eigene Umfrage auch abgewandelte Formulierungen möglich. Im Rahmen einer klasseninternen Befragung mit den Originalfragen erhalten die Schüler/-innen die Möglichkeit, ihre Formulierung zu kontrollieren und gegebenenfalls anzupassen. </w:t>
      </w:r>
    </w:p>
    <w:p w14:paraId="07CFA05C" w14:textId="77777777" w:rsidR="00E5433F" w:rsidRDefault="00E5433F" w:rsidP="00FF7F7C">
      <w:pPr>
        <w:rPr>
          <w:rFonts w:ascii="Calibri" w:hAnsi="Calibri"/>
        </w:rPr>
      </w:pPr>
    </w:p>
    <w:p w14:paraId="1877E6F1" w14:textId="63C850EF" w:rsidR="003B51C5" w:rsidRDefault="00E5433F" w:rsidP="00FF7F7C">
      <w:pPr>
        <w:rPr>
          <w:rFonts w:ascii="Calibri" w:hAnsi="Calibri"/>
        </w:rPr>
      </w:pPr>
      <w:r>
        <w:rPr>
          <w:rFonts w:ascii="Calibri" w:hAnsi="Calibri"/>
        </w:rPr>
        <w:t>Es ist möglich, das Material (binnen-)differenziert einzusetzen, indem lediglich das erste oder alle Diagramme den Schüler</w:t>
      </w:r>
      <w:r w:rsidR="002C01B6">
        <w:rPr>
          <w:rFonts w:ascii="Calibri" w:hAnsi="Calibri"/>
        </w:rPr>
        <w:t>n</w:t>
      </w:r>
      <w:r>
        <w:rPr>
          <w:rFonts w:ascii="Calibri" w:hAnsi="Calibri"/>
        </w:rPr>
        <w:t>/</w:t>
      </w:r>
      <w:r w:rsidR="002C01B6">
        <w:rPr>
          <w:rFonts w:ascii="Calibri" w:hAnsi="Calibri"/>
        </w:rPr>
        <w:t>Schüler</w:t>
      </w:r>
      <w:r>
        <w:rPr>
          <w:rFonts w:ascii="Calibri" w:hAnsi="Calibri"/>
        </w:rPr>
        <w:t xml:space="preserve">innen vorgelegt werden. </w:t>
      </w:r>
    </w:p>
    <w:p w14:paraId="09F72186" w14:textId="09AF51D6" w:rsidR="00113186" w:rsidRPr="00113186" w:rsidRDefault="00480420" w:rsidP="00113186">
      <w:pPr>
        <w:pStyle w:val="berschrift3"/>
        <w:rPr>
          <w:noProof/>
        </w:rPr>
      </w:pPr>
      <w:bookmarkStart w:id="41" w:name="_Toc457581627"/>
      <w:bookmarkStart w:id="42" w:name="_Toc457583255"/>
      <w:bookmarkStart w:id="43" w:name="_Toc459905235"/>
      <w:bookmarkStart w:id="44" w:name="_Toc459908729"/>
      <w:bookmarkStart w:id="45" w:name="_Toc367367037"/>
      <w:r w:rsidRPr="00952D25">
        <w:rPr>
          <w:rFonts w:ascii="Calibri" w:hAnsi="Calibri"/>
        </w:rPr>
        <w:t>Übersicht</w:t>
      </w:r>
      <w:bookmarkEnd w:id="41"/>
      <w:r w:rsidRPr="00952D25">
        <w:rPr>
          <w:rFonts w:ascii="Calibri" w:hAnsi="Calibri"/>
        </w:rPr>
        <w:t xml:space="preserve"> über die Arbeitsmaterialien</w:t>
      </w:r>
      <w:bookmarkEnd w:id="42"/>
      <w:bookmarkEnd w:id="43"/>
      <w:bookmarkEnd w:id="44"/>
      <w:bookmarkEnd w:id="45"/>
      <w:r w:rsidR="009A1C7F" w:rsidRPr="00952D25">
        <w:rPr>
          <w:rFonts w:ascii="Calibri" w:hAnsi="Calibri"/>
          <w:lang w:val="en-GB"/>
        </w:rPr>
        <w:fldChar w:fldCharType="begin"/>
      </w:r>
      <w:r w:rsidRPr="00952D25">
        <w:rPr>
          <w:rFonts w:ascii="Calibri" w:hAnsi="Calibri"/>
        </w:rPr>
        <w:instrText xml:space="preserve"> TOC \o "1-2" \h \z \u </w:instrText>
      </w:r>
      <w:r w:rsidR="009A1C7F" w:rsidRPr="00952D25">
        <w:rPr>
          <w:rFonts w:ascii="Calibri" w:hAnsi="Calibri"/>
          <w:lang w:val="en-GB"/>
        </w:rPr>
        <w:fldChar w:fldCharType="separate"/>
      </w:r>
    </w:p>
    <w:p w14:paraId="68CDD8DC" w14:textId="773A1E45" w:rsidR="00113186" w:rsidRDefault="00877351">
      <w:pPr>
        <w:pStyle w:val="Verzeichnis1"/>
        <w:rPr>
          <w:rFonts w:eastAsiaTheme="minorEastAsia" w:cstheme="minorBidi"/>
          <w:noProof/>
        </w:rPr>
      </w:pPr>
      <w:hyperlink w:anchor="_Toc38387696" w:history="1">
        <w:r w:rsidR="00113186" w:rsidRPr="00F10C85">
          <w:rPr>
            <w:rStyle w:val="Hyperlink"/>
            <w:rFonts w:ascii="Calibri" w:hAnsi="Calibri" w:cs="Calibri"/>
            <w:noProof/>
          </w:rPr>
          <w:t>Arbeitsblatt 1  Meinungen in Form von Säulen und Torten</w:t>
        </w:r>
        <w:r w:rsidR="00113186">
          <w:rPr>
            <w:noProof/>
            <w:webHidden/>
          </w:rPr>
          <w:tab/>
        </w:r>
        <w:r w:rsidR="00113186">
          <w:rPr>
            <w:noProof/>
            <w:webHidden/>
          </w:rPr>
          <w:fldChar w:fldCharType="begin"/>
        </w:r>
        <w:r w:rsidR="00113186">
          <w:rPr>
            <w:noProof/>
            <w:webHidden/>
          </w:rPr>
          <w:instrText xml:space="preserve"> PAGEREF _Toc38387696 \h </w:instrText>
        </w:r>
        <w:r w:rsidR="00113186">
          <w:rPr>
            <w:noProof/>
            <w:webHidden/>
          </w:rPr>
        </w:r>
        <w:r w:rsidR="00113186">
          <w:rPr>
            <w:noProof/>
            <w:webHidden/>
          </w:rPr>
          <w:fldChar w:fldCharType="separate"/>
        </w:r>
        <w:r w:rsidR="00113186">
          <w:rPr>
            <w:noProof/>
            <w:webHidden/>
          </w:rPr>
          <w:t>1</w:t>
        </w:r>
        <w:r w:rsidR="00113186">
          <w:rPr>
            <w:noProof/>
            <w:webHidden/>
          </w:rPr>
          <w:fldChar w:fldCharType="end"/>
        </w:r>
      </w:hyperlink>
    </w:p>
    <w:p w14:paraId="3521AA87" w14:textId="06139473" w:rsidR="00113186" w:rsidRDefault="00877351">
      <w:pPr>
        <w:pStyle w:val="Verzeichnis1"/>
        <w:rPr>
          <w:rFonts w:eastAsiaTheme="minorEastAsia" w:cstheme="minorBidi"/>
          <w:noProof/>
        </w:rPr>
      </w:pPr>
      <w:hyperlink w:anchor="_Toc38387698" w:history="1">
        <w:r w:rsidR="00113186" w:rsidRPr="00F10C85">
          <w:rPr>
            <w:rStyle w:val="Hyperlink"/>
            <w:rFonts w:ascii="Calibri" w:hAnsi="Calibri" w:cs="Calibri"/>
            <w:noProof/>
          </w:rPr>
          <w:t>Arbeitsblatt 1  Lösungen</w:t>
        </w:r>
        <w:r w:rsidR="00113186">
          <w:rPr>
            <w:noProof/>
            <w:webHidden/>
          </w:rPr>
          <w:tab/>
        </w:r>
        <w:r w:rsidR="00113186">
          <w:rPr>
            <w:noProof/>
            <w:webHidden/>
          </w:rPr>
          <w:fldChar w:fldCharType="begin"/>
        </w:r>
        <w:r w:rsidR="00113186">
          <w:rPr>
            <w:noProof/>
            <w:webHidden/>
          </w:rPr>
          <w:instrText xml:space="preserve"> PAGEREF _Toc38387698 \h </w:instrText>
        </w:r>
        <w:r w:rsidR="00113186">
          <w:rPr>
            <w:noProof/>
            <w:webHidden/>
          </w:rPr>
        </w:r>
        <w:r w:rsidR="00113186">
          <w:rPr>
            <w:noProof/>
            <w:webHidden/>
          </w:rPr>
          <w:fldChar w:fldCharType="separate"/>
        </w:r>
        <w:r w:rsidR="00113186">
          <w:rPr>
            <w:noProof/>
            <w:webHidden/>
          </w:rPr>
          <w:t>3</w:t>
        </w:r>
        <w:r w:rsidR="00113186">
          <w:rPr>
            <w:noProof/>
            <w:webHidden/>
          </w:rPr>
          <w:fldChar w:fldCharType="end"/>
        </w:r>
      </w:hyperlink>
    </w:p>
    <w:p w14:paraId="3559F2AD" w14:textId="77777777" w:rsidR="009E5636" w:rsidRPr="00952D25" w:rsidRDefault="009A1C7F" w:rsidP="00480420">
      <w:pPr>
        <w:pStyle w:val="Dachzeile"/>
        <w:spacing w:line="360" w:lineRule="auto"/>
        <w:rPr>
          <w:rFonts w:ascii="Calibri" w:hAnsi="Calibri"/>
          <w:lang w:val="en-GB"/>
        </w:rPr>
      </w:pPr>
      <w:r w:rsidRPr="00952D25">
        <w:rPr>
          <w:rFonts w:ascii="Calibri" w:hAnsi="Calibri"/>
          <w:lang w:val="en-GB"/>
        </w:rPr>
        <w:fldChar w:fldCharType="end"/>
      </w:r>
    </w:p>
    <w:p w14:paraId="56BF9423" w14:textId="77777777" w:rsidR="009E5636" w:rsidRPr="00952D25" w:rsidRDefault="009E5636" w:rsidP="00480420">
      <w:pPr>
        <w:pStyle w:val="Dachzeile"/>
        <w:spacing w:line="360" w:lineRule="auto"/>
        <w:rPr>
          <w:rFonts w:ascii="Calibri" w:hAnsi="Calibri"/>
          <w:lang w:val="en-GB"/>
        </w:rPr>
        <w:sectPr w:rsidR="009E5636" w:rsidRPr="00952D25">
          <w:footerReference w:type="even" r:id="rId11"/>
          <w:footerReference w:type="default" r:id="rId12"/>
          <w:footerReference w:type="first" r:id="rId13"/>
          <w:pgSz w:w="11900" w:h="16840"/>
          <w:pgMar w:top="1134" w:right="1412" w:bottom="1418" w:left="1418" w:header="709" w:footer="709" w:gutter="0"/>
          <w:pgNumType w:start="0"/>
          <w:cols w:space="708"/>
          <w:titlePg/>
          <w:docGrid w:linePitch="360"/>
        </w:sectPr>
      </w:pPr>
    </w:p>
    <w:p w14:paraId="2B9C50C3" w14:textId="77777777" w:rsidR="002F0A84" w:rsidRPr="002F0A84" w:rsidRDefault="002824F0" w:rsidP="002F0A84">
      <w:pPr>
        <w:pStyle w:val="berschrift1"/>
        <w:rPr>
          <w:rFonts w:ascii="Calibri" w:hAnsi="Calibri" w:cs="Calibri"/>
        </w:rPr>
      </w:pPr>
      <w:bookmarkStart w:id="49" w:name="_Toc19802695"/>
      <w:bookmarkStart w:id="50" w:name="_Toc21620145"/>
      <w:bookmarkStart w:id="51" w:name="_Toc38387696"/>
      <w:r w:rsidRPr="00952D25">
        <w:rPr>
          <w:rFonts w:ascii="Calibri" w:hAnsi="Calibri" w:cs="Calibri"/>
          <w:sz w:val="20"/>
          <w:szCs w:val="20"/>
        </w:rPr>
        <w:lastRenderedPageBreak/>
        <w:t>Arbeits</w:t>
      </w:r>
      <w:r w:rsidR="0061610B" w:rsidRPr="00952D25">
        <w:rPr>
          <w:rFonts w:ascii="Calibri" w:hAnsi="Calibri" w:cs="Calibri"/>
          <w:sz w:val="20"/>
          <w:szCs w:val="20"/>
        </w:rPr>
        <w:t>blatt</w:t>
      </w:r>
      <w:r w:rsidR="00480420" w:rsidRPr="00952D25">
        <w:rPr>
          <w:rFonts w:ascii="Calibri" w:hAnsi="Calibri" w:cs="Calibri"/>
          <w:sz w:val="20"/>
          <w:szCs w:val="20"/>
        </w:rPr>
        <w:t xml:space="preserve"> 1</w:t>
      </w:r>
      <w:r w:rsidR="009E5636" w:rsidRPr="00952D25">
        <w:rPr>
          <w:rFonts w:ascii="Calibri" w:hAnsi="Calibri" w:cs="Calibri"/>
          <w:sz w:val="20"/>
          <w:szCs w:val="20"/>
        </w:rPr>
        <w:t xml:space="preserve"> </w:t>
      </w:r>
      <w:r w:rsidR="00480420" w:rsidRPr="00952D25">
        <w:rPr>
          <w:rFonts w:ascii="Calibri" w:hAnsi="Calibri" w:cs="Calibri"/>
        </w:rPr>
        <w:br/>
      </w:r>
      <w:bookmarkEnd w:id="49"/>
      <w:bookmarkEnd w:id="50"/>
      <w:bookmarkEnd w:id="51"/>
      <w:r w:rsidR="002F0A84" w:rsidRPr="002F0A84">
        <w:rPr>
          <w:rFonts w:ascii="Calibri" w:hAnsi="Calibri" w:cs="Calibri"/>
          <w:sz w:val="38"/>
          <w:szCs w:val="38"/>
        </w:rPr>
        <w:t>Ergebnisse von Umfragen: Das verraten Säulen und Kreise</w:t>
      </w:r>
      <w:r w:rsidR="002F0A84" w:rsidRPr="002F0A84">
        <w:rPr>
          <w:rFonts w:ascii="Calibri" w:hAnsi="Calibri" w:cs="Calibri"/>
        </w:rPr>
        <w:t xml:space="preserve"> </w:t>
      </w:r>
    </w:p>
    <w:p w14:paraId="231D5488" w14:textId="4DABE537" w:rsidR="00993D98" w:rsidRPr="00FE6617" w:rsidRDefault="00545722" w:rsidP="00D24A3B">
      <w:pPr>
        <w:pStyle w:val="Vorspann"/>
        <w:rPr>
          <w:sz w:val="28"/>
          <w:szCs w:val="24"/>
        </w:rPr>
      </w:pPr>
      <w:r w:rsidRPr="00545722">
        <w:rPr>
          <w:sz w:val="28"/>
          <w:szCs w:val="24"/>
        </w:rPr>
        <w:t xml:space="preserve">Diagramme helfen, </w:t>
      </w:r>
      <w:r>
        <w:rPr>
          <w:sz w:val="28"/>
          <w:szCs w:val="24"/>
        </w:rPr>
        <w:t>die Ergebnisse von Befragungen darzustellen</w:t>
      </w:r>
      <w:r w:rsidR="002A53D4">
        <w:rPr>
          <w:sz w:val="28"/>
          <w:szCs w:val="24"/>
        </w:rPr>
        <w:t>.</w:t>
      </w:r>
      <w:r>
        <w:rPr>
          <w:sz w:val="28"/>
          <w:szCs w:val="24"/>
        </w:rPr>
        <w:t xml:space="preserve"> </w:t>
      </w:r>
      <w:r w:rsidR="00993D98">
        <w:rPr>
          <w:sz w:val="28"/>
          <w:szCs w:val="24"/>
        </w:rPr>
        <w:t xml:space="preserve">Die folgenden Diagramme </w:t>
      </w:r>
      <w:r>
        <w:rPr>
          <w:sz w:val="28"/>
          <w:szCs w:val="24"/>
        </w:rPr>
        <w:t xml:space="preserve">zeigen </w:t>
      </w:r>
      <w:r w:rsidR="002A53D4">
        <w:rPr>
          <w:sz w:val="28"/>
          <w:szCs w:val="24"/>
        </w:rPr>
        <w:t xml:space="preserve">in Form von Säulen </w:t>
      </w:r>
      <w:r w:rsidR="00E5433F">
        <w:rPr>
          <w:sz w:val="28"/>
          <w:szCs w:val="24"/>
        </w:rPr>
        <w:t>und Kreisen</w:t>
      </w:r>
      <w:r w:rsidRPr="00545722">
        <w:rPr>
          <w:sz w:val="28"/>
          <w:szCs w:val="24"/>
        </w:rPr>
        <w:t xml:space="preserve">, wie unterschiedlich </w:t>
      </w:r>
      <w:r w:rsidR="008A0EA2">
        <w:rPr>
          <w:sz w:val="28"/>
          <w:szCs w:val="24"/>
        </w:rPr>
        <w:t>junge Menschen</w:t>
      </w:r>
      <w:r w:rsidR="00993D98" w:rsidRPr="00545722">
        <w:rPr>
          <w:sz w:val="28"/>
          <w:szCs w:val="24"/>
        </w:rPr>
        <w:t xml:space="preserve"> </w:t>
      </w:r>
      <w:r w:rsidRPr="00545722">
        <w:rPr>
          <w:sz w:val="28"/>
          <w:szCs w:val="24"/>
        </w:rPr>
        <w:t xml:space="preserve">über </w:t>
      </w:r>
      <w:r w:rsidR="00993D98">
        <w:rPr>
          <w:sz w:val="28"/>
          <w:szCs w:val="24"/>
        </w:rPr>
        <w:t>Themen wie Klima</w:t>
      </w:r>
      <w:r w:rsidR="008A0EA2">
        <w:rPr>
          <w:sz w:val="28"/>
          <w:szCs w:val="24"/>
        </w:rPr>
        <w:t>wandel</w:t>
      </w:r>
      <w:r w:rsidR="00993D98">
        <w:rPr>
          <w:sz w:val="28"/>
          <w:szCs w:val="24"/>
        </w:rPr>
        <w:t xml:space="preserve"> und Politik denken</w:t>
      </w:r>
      <w:r>
        <w:rPr>
          <w:sz w:val="28"/>
          <w:szCs w:val="24"/>
        </w:rPr>
        <w:t xml:space="preserve">. </w:t>
      </w:r>
    </w:p>
    <w:p w14:paraId="275B0989" w14:textId="557E18B1" w:rsidR="00D24A3B" w:rsidRDefault="00D24A3B" w:rsidP="00D24A3B">
      <w:pPr>
        <w:pStyle w:val="berschrift2"/>
      </w:pPr>
      <w:bookmarkStart w:id="52" w:name="_Toc38387303"/>
      <w:bookmarkStart w:id="53" w:name="_Toc38387697"/>
      <w:r>
        <w:t>Aufgabenstellung</w:t>
      </w:r>
      <w:bookmarkEnd w:id="52"/>
      <w:bookmarkEnd w:id="53"/>
    </w:p>
    <w:p w14:paraId="42A861EA" w14:textId="5A1D5610" w:rsidR="009B6854" w:rsidRDefault="00CC458C" w:rsidP="009B6854">
      <w:pPr>
        <w:rPr>
          <w:sz w:val="28"/>
          <w:szCs w:val="28"/>
        </w:rPr>
      </w:pPr>
      <w:r w:rsidRPr="00CC458C">
        <w:rPr>
          <w:sz w:val="28"/>
          <w:szCs w:val="28"/>
        </w:rPr>
        <w:t>Bei einer Umfrage haben Forscherinnen und Forscher Jugendlichen bestimmte Fragen gestellt.</w:t>
      </w:r>
      <w:r w:rsidR="009B6854">
        <w:rPr>
          <w:sz w:val="28"/>
          <w:szCs w:val="28"/>
        </w:rPr>
        <w:t xml:space="preserve"> Die Ergebnisse zeigen die Diagramme.</w:t>
      </w:r>
    </w:p>
    <w:p w14:paraId="61861CEF" w14:textId="7D911A3C" w:rsidR="009B6854" w:rsidRPr="009B6854" w:rsidRDefault="009B6854" w:rsidP="00CC458C">
      <w:r>
        <w:rPr>
          <w:sz w:val="28"/>
          <w:szCs w:val="28"/>
        </w:rPr>
        <w:t xml:space="preserve"> </w:t>
      </w:r>
    </w:p>
    <w:p w14:paraId="21D9479F" w14:textId="4A3F16EC" w:rsidR="003B51C5" w:rsidRDefault="003B51C5" w:rsidP="003B51C5">
      <w:pPr>
        <w:pStyle w:val="Listenabsatz"/>
        <w:numPr>
          <w:ilvl w:val="0"/>
          <w:numId w:val="13"/>
        </w:numPr>
        <w:rPr>
          <w:sz w:val="28"/>
          <w:szCs w:val="28"/>
        </w:rPr>
      </w:pPr>
      <w:r>
        <w:rPr>
          <w:sz w:val="28"/>
          <w:szCs w:val="28"/>
        </w:rPr>
        <w:t xml:space="preserve">Betrachte </w:t>
      </w:r>
      <w:r w:rsidR="00E5433F">
        <w:rPr>
          <w:sz w:val="28"/>
          <w:szCs w:val="28"/>
        </w:rPr>
        <w:t xml:space="preserve">das erste </w:t>
      </w:r>
      <w:r>
        <w:rPr>
          <w:sz w:val="28"/>
          <w:szCs w:val="28"/>
        </w:rPr>
        <w:t>Diagramm. Was kannst du daraus ablesen?</w:t>
      </w:r>
    </w:p>
    <w:p w14:paraId="07DAB490" w14:textId="51C85C78" w:rsidR="00993D98" w:rsidRDefault="00993D98" w:rsidP="00993D98">
      <w:pPr>
        <w:pStyle w:val="Listenabsatz"/>
        <w:numPr>
          <w:ilvl w:val="1"/>
          <w:numId w:val="13"/>
        </w:numPr>
        <w:rPr>
          <w:sz w:val="28"/>
          <w:szCs w:val="28"/>
        </w:rPr>
      </w:pPr>
      <w:r>
        <w:rPr>
          <w:sz w:val="28"/>
          <w:szCs w:val="28"/>
        </w:rPr>
        <w:t xml:space="preserve">Wie viele Jugendliche wurden </w:t>
      </w:r>
      <w:r w:rsidR="008A0EA2">
        <w:rPr>
          <w:sz w:val="28"/>
          <w:szCs w:val="28"/>
        </w:rPr>
        <w:t xml:space="preserve">insgesamt </w:t>
      </w:r>
      <w:r>
        <w:rPr>
          <w:sz w:val="28"/>
          <w:szCs w:val="28"/>
        </w:rPr>
        <w:t>befragt (zähle alle Z</w:t>
      </w:r>
      <w:r w:rsidR="009B6854">
        <w:rPr>
          <w:sz w:val="28"/>
          <w:szCs w:val="28"/>
        </w:rPr>
        <w:t>a</w:t>
      </w:r>
      <w:r>
        <w:rPr>
          <w:sz w:val="28"/>
          <w:szCs w:val="28"/>
        </w:rPr>
        <w:t>hlen des Diagramms zusammen).</w:t>
      </w:r>
    </w:p>
    <w:p w14:paraId="09C2F05F" w14:textId="250ABC4F" w:rsidR="00993D98" w:rsidRDefault="00993D98" w:rsidP="00CC458C">
      <w:pPr>
        <w:pStyle w:val="Listenabsatz"/>
        <w:numPr>
          <w:ilvl w:val="1"/>
          <w:numId w:val="13"/>
        </w:numPr>
        <w:rPr>
          <w:sz w:val="28"/>
          <w:szCs w:val="28"/>
        </w:rPr>
      </w:pPr>
      <w:r>
        <w:rPr>
          <w:sz w:val="28"/>
          <w:szCs w:val="28"/>
        </w:rPr>
        <w:t xml:space="preserve">Was haben die meisten von ihnen geantwortet? Was haben die übrigen geantwortet? </w:t>
      </w:r>
    </w:p>
    <w:p w14:paraId="27E6E6D0" w14:textId="77777777" w:rsidR="00CC458C" w:rsidRDefault="00CC458C" w:rsidP="00CC458C">
      <w:pPr>
        <w:pStyle w:val="Listenabsatz"/>
        <w:ind w:left="1440"/>
        <w:rPr>
          <w:sz w:val="28"/>
          <w:szCs w:val="28"/>
        </w:rPr>
      </w:pPr>
    </w:p>
    <w:p w14:paraId="0A08903D" w14:textId="7E561015" w:rsidR="00C130CC" w:rsidRDefault="003B51C5" w:rsidP="00C130CC">
      <w:pPr>
        <w:pStyle w:val="Listenabsatz"/>
        <w:numPr>
          <w:ilvl w:val="0"/>
          <w:numId w:val="13"/>
        </w:numPr>
        <w:rPr>
          <w:sz w:val="28"/>
          <w:szCs w:val="28"/>
        </w:rPr>
      </w:pPr>
      <w:r>
        <w:rPr>
          <w:sz w:val="28"/>
          <w:szCs w:val="28"/>
        </w:rPr>
        <w:t xml:space="preserve">Überlege und notiere: </w:t>
      </w:r>
      <w:r w:rsidR="00C130CC">
        <w:rPr>
          <w:sz w:val="28"/>
          <w:szCs w:val="28"/>
        </w:rPr>
        <w:t>Welche Frage wurde bei der Befragung gestellt und pass</w:t>
      </w:r>
      <w:r w:rsidR="00E5433F">
        <w:rPr>
          <w:sz w:val="28"/>
          <w:szCs w:val="28"/>
        </w:rPr>
        <w:t>t</w:t>
      </w:r>
      <w:r w:rsidR="00902605">
        <w:rPr>
          <w:sz w:val="28"/>
          <w:szCs w:val="28"/>
        </w:rPr>
        <w:t xml:space="preserve"> </w:t>
      </w:r>
      <w:r w:rsidR="00C130CC">
        <w:rPr>
          <w:sz w:val="28"/>
          <w:szCs w:val="28"/>
        </w:rPr>
        <w:t xml:space="preserve">zum Inhalt </w:t>
      </w:r>
      <w:r w:rsidR="00E5433F">
        <w:rPr>
          <w:sz w:val="28"/>
          <w:szCs w:val="28"/>
        </w:rPr>
        <w:t xml:space="preserve">des </w:t>
      </w:r>
      <w:r w:rsidR="00C130CC">
        <w:rPr>
          <w:sz w:val="28"/>
          <w:szCs w:val="28"/>
        </w:rPr>
        <w:t>Diagramm</w:t>
      </w:r>
      <w:r w:rsidR="00E5433F">
        <w:rPr>
          <w:sz w:val="28"/>
          <w:szCs w:val="28"/>
        </w:rPr>
        <w:t>s</w:t>
      </w:r>
      <w:r w:rsidR="00C130CC">
        <w:rPr>
          <w:sz w:val="28"/>
          <w:szCs w:val="28"/>
        </w:rPr>
        <w:t>?</w:t>
      </w:r>
      <w:r w:rsidR="00902605">
        <w:rPr>
          <w:sz w:val="28"/>
          <w:szCs w:val="28"/>
        </w:rPr>
        <w:br/>
      </w:r>
    </w:p>
    <w:p w14:paraId="4A962C52" w14:textId="579AC1BF" w:rsidR="00902605" w:rsidRDefault="00902605" w:rsidP="00CC458C">
      <w:pPr>
        <w:pStyle w:val="Listenabsatz"/>
        <w:rPr>
          <w:sz w:val="28"/>
          <w:szCs w:val="28"/>
        </w:rPr>
      </w:pPr>
      <w:r w:rsidRPr="003B51C5">
        <w:rPr>
          <w:sz w:val="28"/>
          <w:szCs w:val="28"/>
        </w:rPr>
        <w:t>Achte dabei auch auf den Titel und die Legende. Die Legende erklärt di</w:t>
      </w:r>
      <w:r>
        <w:rPr>
          <w:sz w:val="28"/>
          <w:szCs w:val="28"/>
        </w:rPr>
        <w:t>r</w:t>
      </w:r>
      <w:r w:rsidRPr="003B51C5">
        <w:rPr>
          <w:sz w:val="28"/>
          <w:szCs w:val="28"/>
        </w:rPr>
        <w:t xml:space="preserve">, </w:t>
      </w:r>
      <w:r>
        <w:rPr>
          <w:sz w:val="28"/>
          <w:szCs w:val="28"/>
        </w:rPr>
        <w:t xml:space="preserve">wofür </w:t>
      </w:r>
      <w:r w:rsidRPr="003B51C5">
        <w:rPr>
          <w:sz w:val="28"/>
          <w:szCs w:val="28"/>
        </w:rPr>
        <w:t xml:space="preserve">die verschiedenen Farben stehen. </w:t>
      </w:r>
    </w:p>
    <w:p w14:paraId="363F34F0" w14:textId="77777777" w:rsidR="00902605" w:rsidRDefault="00902605" w:rsidP="00CC458C">
      <w:pPr>
        <w:pStyle w:val="Listenabsatz"/>
        <w:rPr>
          <w:sz w:val="28"/>
          <w:szCs w:val="28"/>
        </w:rPr>
      </w:pPr>
    </w:p>
    <w:p w14:paraId="23399C40" w14:textId="427828B8" w:rsidR="00902605" w:rsidRDefault="00902605" w:rsidP="00C130CC">
      <w:pPr>
        <w:pStyle w:val="Listenabsatz"/>
        <w:numPr>
          <w:ilvl w:val="0"/>
          <w:numId w:val="13"/>
        </w:numPr>
        <w:rPr>
          <w:sz w:val="28"/>
          <w:szCs w:val="28"/>
        </w:rPr>
      </w:pPr>
      <w:r>
        <w:rPr>
          <w:sz w:val="28"/>
          <w:szCs w:val="28"/>
        </w:rPr>
        <w:t xml:space="preserve">Überlege dir auch eine Frage für das zweite und dritte Diagramm. </w:t>
      </w:r>
    </w:p>
    <w:p w14:paraId="7DC11EEF" w14:textId="5394438D" w:rsidR="003B51C5" w:rsidRPr="003B51C5" w:rsidRDefault="003B51C5" w:rsidP="00CC458C"/>
    <w:p w14:paraId="6A6B9253" w14:textId="57627885" w:rsidR="003B51C5" w:rsidRDefault="00CC458C" w:rsidP="00CC458C">
      <w:r>
        <w:rPr>
          <w:noProof/>
        </w:rPr>
        <w:drawing>
          <wp:inline distT="0" distB="0" distL="0" distR="0" wp14:anchorId="77B65A75" wp14:editId="4AC65E70">
            <wp:extent cx="5755640" cy="3308985"/>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5640" cy="3308985"/>
                    </a:xfrm>
                    <a:prstGeom prst="rect">
                      <a:avLst/>
                    </a:prstGeom>
                  </pic:spPr>
                </pic:pic>
              </a:graphicData>
            </a:graphic>
          </wp:inline>
        </w:drawing>
      </w:r>
    </w:p>
    <w:p w14:paraId="1FDB41A9" w14:textId="77777777" w:rsidR="00CC458C" w:rsidRDefault="00CC458C" w:rsidP="00CC458C"/>
    <w:p w14:paraId="1BF68342" w14:textId="57821765" w:rsidR="003B51C5" w:rsidRDefault="00C87D18" w:rsidP="003B51C5">
      <w:pPr>
        <w:jc w:val="both"/>
      </w:pPr>
      <w:r>
        <w:rPr>
          <w:noProof/>
        </w:rPr>
        <w:drawing>
          <wp:inline distT="0" distB="0" distL="0" distR="0" wp14:anchorId="34C85343" wp14:editId="0C8B4BBA">
            <wp:extent cx="5755640" cy="3740150"/>
            <wp:effectExtent l="0" t="0" r="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5640" cy="3740150"/>
                    </a:xfrm>
                    <a:prstGeom prst="rect">
                      <a:avLst/>
                    </a:prstGeom>
                  </pic:spPr>
                </pic:pic>
              </a:graphicData>
            </a:graphic>
          </wp:inline>
        </w:drawing>
      </w:r>
    </w:p>
    <w:p w14:paraId="60AB7FAF" w14:textId="77777777" w:rsidR="002A53D4" w:rsidRDefault="002A53D4" w:rsidP="003B51C5">
      <w:pPr>
        <w:jc w:val="both"/>
      </w:pPr>
    </w:p>
    <w:p w14:paraId="47B812E9" w14:textId="69E53BCB" w:rsidR="00545722" w:rsidRDefault="00545722" w:rsidP="003B51C5">
      <w:pPr>
        <w:jc w:val="both"/>
      </w:pPr>
    </w:p>
    <w:p w14:paraId="1A33B88F" w14:textId="6CC28AF4" w:rsidR="00545722" w:rsidRDefault="00C87D18" w:rsidP="003B51C5">
      <w:pPr>
        <w:jc w:val="both"/>
      </w:pPr>
      <w:r>
        <w:rPr>
          <w:noProof/>
        </w:rPr>
        <w:drawing>
          <wp:inline distT="0" distB="0" distL="0" distR="0" wp14:anchorId="5FEE000F" wp14:editId="0D715395">
            <wp:extent cx="5755640" cy="409511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55640" cy="4095115"/>
                    </a:xfrm>
                    <a:prstGeom prst="rect">
                      <a:avLst/>
                    </a:prstGeom>
                  </pic:spPr>
                </pic:pic>
              </a:graphicData>
            </a:graphic>
          </wp:inline>
        </w:drawing>
      </w:r>
    </w:p>
    <w:p w14:paraId="7E59ABB9" w14:textId="511DC66D" w:rsidR="00113186" w:rsidRDefault="00113186" w:rsidP="003B51C5">
      <w:pPr>
        <w:jc w:val="both"/>
      </w:pPr>
    </w:p>
    <w:p w14:paraId="7E5224ED" w14:textId="305F966E" w:rsidR="00113186" w:rsidRDefault="00113186" w:rsidP="003B51C5">
      <w:pPr>
        <w:jc w:val="both"/>
      </w:pPr>
    </w:p>
    <w:p w14:paraId="5E1AB707" w14:textId="41EC62CE" w:rsidR="00113186" w:rsidRDefault="00113186" w:rsidP="003B51C5">
      <w:pPr>
        <w:jc w:val="both"/>
      </w:pPr>
    </w:p>
    <w:p w14:paraId="5DAA38BE" w14:textId="77777777" w:rsidR="00113186" w:rsidRDefault="00113186" w:rsidP="00113186">
      <w:pPr>
        <w:pStyle w:val="berschrift1"/>
        <w:rPr>
          <w:rFonts w:ascii="Calibri" w:hAnsi="Calibri" w:cs="Calibri"/>
        </w:rPr>
      </w:pPr>
      <w:bookmarkStart w:id="54" w:name="_Toc38387698"/>
      <w:r w:rsidRPr="00952D25">
        <w:rPr>
          <w:rFonts w:ascii="Calibri" w:hAnsi="Calibri" w:cs="Calibri"/>
          <w:sz w:val="20"/>
          <w:szCs w:val="20"/>
        </w:rPr>
        <w:t xml:space="preserve">Arbeitsblatt 1 </w:t>
      </w:r>
      <w:r w:rsidRPr="00952D25">
        <w:rPr>
          <w:rFonts w:ascii="Calibri" w:hAnsi="Calibri" w:cs="Calibri"/>
        </w:rPr>
        <w:br/>
      </w:r>
      <w:r>
        <w:rPr>
          <w:rFonts w:ascii="Calibri" w:hAnsi="Calibri" w:cs="Calibri"/>
        </w:rPr>
        <w:t>Lösungen</w:t>
      </w:r>
      <w:bookmarkEnd w:id="54"/>
    </w:p>
    <w:p w14:paraId="664FA65D" w14:textId="77777777" w:rsidR="00113186" w:rsidRDefault="00113186" w:rsidP="00113186"/>
    <w:p w14:paraId="18AE39B8" w14:textId="77777777" w:rsidR="00113186" w:rsidRDefault="00113186" w:rsidP="00113186">
      <w:pPr>
        <w:pStyle w:val="Listenabsatz"/>
        <w:numPr>
          <w:ilvl w:val="0"/>
          <w:numId w:val="14"/>
        </w:numPr>
      </w:pPr>
      <w:r>
        <w:t xml:space="preserve">Diagramm 1: </w:t>
      </w:r>
      <w:r w:rsidRPr="00BF0DE7">
        <w:t>Wie wichtig sind dir Umwelt- und Klimaschutz?</w:t>
      </w:r>
    </w:p>
    <w:p w14:paraId="6EE90BF3" w14:textId="77777777" w:rsidR="00113186" w:rsidRDefault="00113186" w:rsidP="00113186">
      <w:pPr>
        <w:pStyle w:val="Listenabsatz"/>
        <w:numPr>
          <w:ilvl w:val="0"/>
          <w:numId w:val="14"/>
        </w:numPr>
      </w:pPr>
      <w:r>
        <w:t xml:space="preserve">Diagramm 2: </w:t>
      </w:r>
      <w:r w:rsidRPr="00BF0DE7">
        <w:t>Ist es dir wichtig, in einer Demokratie zu leben?</w:t>
      </w:r>
    </w:p>
    <w:p w14:paraId="7D7C6DBF" w14:textId="11755FF7" w:rsidR="00113186" w:rsidRDefault="00113186" w:rsidP="00113186">
      <w:pPr>
        <w:pStyle w:val="Listenabsatz"/>
        <w:numPr>
          <w:ilvl w:val="0"/>
          <w:numId w:val="14"/>
        </w:numPr>
      </w:pPr>
      <w:r>
        <w:t xml:space="preserve">Diagramm 3: </w:t>
      </w:r>
      <w:r w:rsidRPr="00BF0DE7">
        <w:t xml:space="preserve">Machst </w:t>
      </w:r>
      <w:r w:rsidR="002C01B6">
        <w:t>d</w:t>
      </w:r>
      <w:r w:rsidRPr="00BF0DE7">
        <w:t>u bei „</w:t>
      </w:r>
      <w:proofErr w:type="spellStart"/>
      <w:r w:rsidRPr="00BF0DE7">
        <w:t>Fridays</w:t>
      </w:r>
      <w:proofErr w:type="spellEnd"/>
      <w:r w:rsidRPr="00BF0DE7">
        <w:t xml:space="preserve"> </w:t>
      </w:r>
      <w:proofErr w:type="spellStart"/>
      <w:r w:rsidRPr="00BF0DE7">
        <w:t>for</w:t>
      </w:r>
      <w:proofErr w:type="spellEnd"/>
      <w:r w:rsidRPr="00BF0DE7">
        <w:t xml:space="preserve"> </w:t>
      </w:r>
      <w:r w:rsidR="002C01B6">
        <w:t>F</w:t>
      </w:r>
      <w:r w:rsidRPr="00BF0DE7">
        <w:t>uture” (#</w:t>
      </w:r>
      <w:proofErr w:type="spellStart"/>
      <w:r w:rsidRPr="00BF0DE7">
        <w:t>fridaysforfuture</w:t>
      </w:r>
      <w:proofErr w:type="spellEnd"/>
      <w:r w:rsidRPr="00BF0DE7">
        <w:t>) mit?</w:t>
      </w:r>
    </w:p>
    <w:p w14:paraId="6C651E6E" w14:textId="675ED6DA" w:rsidR="00113186" w:rsidRPr="00952D25" w:rsidRDefault="00113186" w:rsidP="00113186"/>
    <w:p w14:paraId="24975BD1" w14:textId="77777777" w:rsidR="00113186" w:rsidRPr="00D24A3B" w:rsidRDefault="00113186" w:rsidP="00BD3EE9"/>
    <w:sectPr w:rsidR="00113186" w:rsidRPr="00D24A3B" w:rsidSect="009E5636">
      <w:footerReference w:type="first" r:id="rId17"/>
      <w:pgSz w:w="11900" w:h="16840"/>
      <w:pgMar w:top="1134" w:right="1418" w:bottom="1412" w:left="1418" w:header="397"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BF989" w14:textId="77777777" w:rsidR="00877351" w:rsidRDefault="00877351">
      <w:r>
        <w:separator/>
      </w:r>
    </w:p>
  </w:endnote>
  <w:endnote w:type="continuationSeparator" w:id="0">
    <w:p w14:paraId="6C690C47" w14:textId="77777777" w:rsidR="00877351" w:rsidRDefault="0087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9CAC6" w14:textId="77777777" w:rsidR="00641B52" w:rsidRDefault="009A1C7F" w:rsidP="00641B52">
    <w:pPr>
      <w:pStyle w:val="Fuzeile"/>
      <w:framePr w:wrap="around" w:vAnchor="text" w:hAnchor="margin" w:xAlign="right" w:y="1"/>
      <w:rPr>
        <w:rStyle w:val="Seitenzahl"/>
      </w:rPr>
    </w:pPr>
    <w:r>
      <w:rPr>
        <w:rStyle w:val="Seitenzahl"/>
      </w:rPr>
      <w:fldChar w:fldCharType="begin"/>
    </w:r>
    <w:r w:rsidR="00641B52">
      <w:rPr>
        <w:rStyle w:val="Seitenzahl"/>
      </w:rPr>
      <w:instrText xml:space="preserve">PAGE  </w:instrText>
    </w:r>
    <w:r>
      <w:rPr>
        <w:rStyle w:val="Seitenzahl"/>
      </w:rPr>
      <w:fldChar w:fldCharType="end"/>
    </w:r>
  </w:p>
  <w:p w14:paraId="19A4F209" w14:textId="77777777" w:rsidR="00641B52" w:rsidRDefault="00641B52" w:rsidP="00641B5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4A293" w14:textId="3FC48BE2" w:rsidR="00641B52" w:rsidRDefault="009A1C7F" w:rsidP="00641B52">
    <w:pPr>
      <w:pStyle w:val="Fuzeile"/>
      <w:framePr w:wrap="around" w:vAnchor="text" w:hAnchor="margin" w:xAlign="right" w:y="1"/>
      <w:rPr>
        <w:rStyle w:val="Seitenzahl"/>
      </w:rPr>
    </w:pPr>
    <w:r>
      <w:rPr>
        <w:rStyle w:val="Seitenzahl"/>
      </w:rPr>
      <w:fldChar w:fldCharType="begin"/>
    </w:r>
    <w:r w:rsidR="00641B52">
      <w:rPr>
        <w:rStyle w:val="Seitenzahl"/>
      </w:rPr>
      <w:instrText xml:space="preserve">PAGE  </w:instrText>
    </w:r>
    <w:r>
      <w:rPr>
        <w:rStyle w:val="Seitenzahl"/>
      </w:rPr>
      <w:fldChar w:fldCharType="separate"/>
    </w:r>
    <w:r w:rsidR="008A0EA2">
      <w:rPr>
        <w:rStyle w:val="Seitenzahl"/>
        <w:noProof/>
      </w:rPr>
      <w:t>1</w:t>
    </w:r>
    <w:r>
      <w:rPr>
        <w:rStyle w:val="Seitenzahl"/>
      </w:rPr>
      <w:fldChar w:fldCharType="end"/>
    </w:r>
  </w:p>
  <w:p w14:paraId="32AD963A" w14:textId="77777777" w:rsidR="00641B52" w:rsidRPr="00FF7F7C" w:rsidRDefault="00641B52" w:rsidP="00641B52">
    <w:pPr>
      <w:pStyle w:val="Fuzeile"/>
      <w:ind w:right="360"/>
      <w:jc w:val="right"/>
      <w:rPr>
        <w:rFonts w:cstheme="minorHAnsi"/>
      </w:rPr>
    </w:pPr>
    <w:r w:rsidRPr="00FF7F7C">
      <w:rPr>
        <w:rFonts w:cstheme="minorHAnsi"/>
      </w:rPr>
      <w:t xml:space="preserve">Seite </w:t>
    </w:r>
  </w:p>
  <w:p w14:paraId="740689C6" w14:textId="3DA5AB2D" w:rsidR="00D24A3B" w:rsidRPr="00FF7F7C" w:rsidRDefault="003B51C5" w:rsidP="003B51C5">
    <w:pPr>
      <w:pBdr>
        <w:top w:val="single" w:sz="4" w:space="1" w:color="auto"/>
      </w:pBdr>
      <w:rPr>
        <w:rFonts w:cstheme="minorHAnsi"/>
      </w:rPr>
    </w:pPr>
    <w:r>
      <w:rPr>
        <w:rFonts w:cstheme="minorHAnsi"/>
        <w:sz w:val="16"/>
        <w:szCs w:val="16"/>
      </w:rPr>
      <w:t xml:space="preserve">Das Arbeitsmaterial ist Teil </w:t>
    </w:r>
    <w:r w:rsidRPr="00B635EC">
      <w:rPr>
        <w:rFonts w:cstheme="minorHAnsi"/>
        <w:sz w:val="16"/>
        <w:szCs w:val="16"/>
      </w:rPr>
      <w:t>des Themas „Was ist uns wichtig? – Meinungsforschung zum Umweltschutz“, erschienen unter www.umwelt-im-unterricht.de. Stand: 04/2020. Herausgeber</w:t>
    </w:r>
    <w:r w:rsidRPr="00FF7F7C">
      <w:rPr>
        <w:rFonts w:cstheme="minorHAnsi"/>
        <w:sz w:val="16"/>
        <w:szCs w:val="16"/>
      </w:rPr>
      <w:t>: Bundesministerium für Umwelt, Naturschutz und nukleare Sicherheit</w:t>
    </w:r>
    <w:r>
      <w:rPr>
        <w:rFonts w:cstheme="minorHAnsi"/>
        <w:sz w:val="16"/>
        <w:szCs w:val="16"/>
      </w:rPr>
      <w:t>. Das</w:t>
    </w:r>
    <w:r w:rsidRPr="00FF7F7C">
      <w:rPr>
        <w:rFonts w:cstheme="minorHAnsi"/>
        <w:sz w:val="16"/>
        <w:szCs w:val="16"/>
      </w:rPr>
      <w:t xml:space="preserve"> Material steht unter Creative Commons-Lizenzen. Bearbeitung, Vervielfältigung und Veröffentlichung sind gestattet. Bei Veröffentlichung müssen die </w:t>
    </w:r>
    <w:r>
      <w:rPr>
        <w:rFonts w:cstheme="minorHAnsi"/>
        <w:sz w:val="16"/>
        <w:szCs w:val="16"/>
      </w:rPr>
      <w:t>bei den Bildern und Texten angegebenen</w:t>
    </w:r>
    <w:r w:rsidRPr="00FF7F7C">
      <w:rPr>
        <w:rFonts w:cstheme="minorHAnsi"/>
        <w:sz w:val="16"/>
        <w:szCs w:val="16"/>
      </w:rPr>
      <w:t xml:space="preserve"> Lizenzen verwendet und die Urheber genannt werden.</w:t>
    </w:r>
    <w:r>
      <w:rPr>
        <w:rFonts w:cstheme="minorHAnsi"/>
        <w:sz w:val="16"/>
        <w:szCs w:val="16"/>
      </w:rPr>
      <w:t xml:space="preserve"> </w:t>
    </w:r>
    <w:r w:rsidRPr="00FF7F7C">
      <w:rPr>
        <w:rFonts w:cstheme="minorHAnsi"/>
        <w:sz w:val="16"/>
        <w:szCs w:val="16"/>
      </w:rPr>
      <w:t>Lizenzangabe für die Texte: www.umwelt-im-unterricht.de</w:t>
    </w:r>
    <w:r>
      <w:rPr>
        <w:rFonts w:cstheme="minorHAnsi"/>
        <w:sz w:val="16"/>
        <w:szCs w:val="16"/>
      </w:rPr>
      <w:t xml:space="preserve"> </w:t>
    </w:r>
    <w:r w:rsidRPr="00FF7F7C">
      <w:rPr>
        <w:rFonts w:cstheme="minorHAnsi"/>
        <w:sz w:val="16"/>
        <w:szCs w:val="16"/>
      </w:rPr>
      <w:t>/</w:t>
    </w:r>
    <w:r>
      <w:rPr>
        <w:rFonts w:cstheme="minorHAnsi"/>
        <w:sz w:val="16"/>
        <w:szCs w:val="16"/>
      </w:rPr>
      <w:t xml:space="preserve"> </w:t>
    </w:r>
    <w:r w:rsidRPr="00FF7F7C">
      <w:rPr>
        <w:rFonts w:cstheme="minorHAnsi"/>
        <w:sz w:val="16"/>
        <w:szCs w:val="16"/>
      </w:rPr>
      <w:t>CC BY-SA 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3CA25" w14:textId="77777777" w:rsidR="00641B52" w:rsidRPr="00FF7F7C" w:rsidRDefault="00641B52" w:rsidP="00641B52">
    <w:pPr>
      <w:pStyle w:val="Fuzeile"/>
      <w:jc w:val="right"/>
      <w:rPr>
        <w:rFonts w:cstheme="minorHAnsi"/>
      </w:rPr>
    </w:pPr>
  </w:p>
  <w:p w14:paraId="7A89A8D4" w14:textId="75AB7AE8" w:rsidR="00641B52" w:rsidRPr="00FF7F7C" w:rsidRDefault="00536813" w:rsidP="00536813">
    <w:pPr>
      <w:pBdr>
        <w:top w:val="single" w:sz="4" w:space="1" w:color="auto"/>
      </w:pBdr>
      <w:rPr>
        <w:rFonts w:cstheme="minorHAnsi"/>
      </w:rPr>
    </w:pPr>
    <w:bookmarkStart w:id="46" w:name="OLE_LINK2"/>
    <w:bookmarkStart w:id="47" w:name="_Hlk38382687"/>
    <w:r>
      <w:rPr>
        <w:rFonts w:cstheme="minorHAnsi"/>
        <w:sz w:val="16"/>
        <w:szCs w:val="16"/>
      </w:rPr>
      <w:t xml:space="preserve">Das Arbeitsmaterial ist Teil </w:t>
    </w:r>
    <w:r w:rsidRPr="00B635EC">
      <w:rPr>
        <w:rFonts w:cstheme="minorHAnsi"/>
        <w:sz w:val="16"/>
        <w:szCs w:val="16"/>
      </w:rPr>
      <w:t>des Themas „</w:t>
    </w:r>
    <w:bookmarkStart w:id="48" w:name="OLE_LINK1"/>
    <w:r w:rsidR="00E5433F" w:rsidRPr="00E5433F">
      <w:rPr>
        <w:rFonts w:cstheme="minorHAnsi"/>
        <w:sz w:val="16"/>
        <w:szCs w:val="16"/>
        <w:lang w:val="de"/>
      </w:rPr>
      <w:t>Jugendstudien: Was uns wichtig ist</w:t>
    </w:r>
    <w:r w:rsidRPr="00B635EC">
      <w:rPr>
        <w:rFonts w:cstheme="minorHAnsi"/>
        <w:sz w:val="16"/>
        <w:szCs w:val="16"/>
      </w:rPr>
      <w:t>“</w:t>
    </w:r>
    <w:bookmarkEnd w:id="48"/>
    <w:r w:rsidRPr="00B635EC">
      <w:rPr>
        <w:rFonts w:cstheme="minorHAnsi"/>
        <w:sz w:val="16"/>
        <w:szCs w:val="16"/>
      </w:rPr>
      <w:t>, erschienen unter www.umwelt-im-unterricht.de. Stand: 0</w:t>
    </w:r>
    <w:r w:rsidR="00B635EC" w:rsidRPr="00B635EC">
      <w:rPr>
        <w:rFonts w:cstheme="minorHAnsi"/>
        <w:sz w:val="16"/>
        <w:szCs w:val="16"/>
      </w:rPr>
      <w:t>4</w:t>
    </w:r>
    <w:r w:rsidRPr="00B635EC">
      <w:rPr>
        <w:rFonts w:cstheme="minorHAnsi"/>
        <w:sz w:val="16"/>
        <w:szCs w:val="16"/>
      </w:rPr>
      <w:t>/2020. Herausgeber</w:t>
    </w:r>
    <w:r w:rsidRPr="00FF7F7C">
      <w:rPr>
        <w:rFonts w:cstheme="minorHAnsi"/>
        <w:sz w:val="16"/>
        <w:szCs w:val="16"/>
      </w:rPr>
      <w:t>: Bundesministerium für Umwelt, Naturschutz und nukleare Sicherheit</w:t>
    </w:r>
    <w:r>
      <w:rPr>
        <w:rFonts w:cstheme="minorHAnsi"/>
        <w:sz w:val="16"/>
        <w:szCs w:val="16"/>
      </w:rPr>
      <w:t>. Das</w:t>
    </w:r>
    <w:r w:rsidRPr="00FF7F7C">
      <w:rPr>
        <w:rFonts w:cstheme="minorHAnsi"/>
        <w:sz w:val="16"/>
        <w:szCs w:val="16"/>
      </w:rPr>
      <w:t xml:space="preserve"> Material steht unter Creative Commons-Lizenzen. Bearbeitung, Vervielfältigung und Veröffentlichung sind gestattet. Bei Veröffentlichung müssen die </w:t>
    </w:r>
    <w:r>
      <w:rPr>
        <w:rFonts w:cstheme="minorHAnsi"/>
        <w:sz w:val="16"/>
        <w:szCs w:val="16"/>
      </w:rPr>
      <w:t>bei den Bildern und Texten angegebenen</w:t>
    </w:r>
    <w:r w:rsidRPr="00FF7F7C">
      <w:rPr>
        <w:rFonts w:cstheme="minorHAnsi"/>
        <w:sz w:val="16"/>
        <w:szCs w:val="16"/>
      </w:rPr>
      <w:t xml:space="preserve"> Lizenzen verwendet und die Urheber genannt werden.</w:t>
    </w:r>
    <w:r>
      <w:rPr>
        <w:rFonts w:cstheme="minorHAnsi"/>
        <w:sz w:val="16"/>
        <w:szCs w:val="16"/>
      </w:rPr>
      <w:t xml:space="preserve"> </w:t>
    </w:r>
    <w:r w:rsidRPr="00FF7F7C">
      <w:rPr>
        <w:rFonts w:cstheme="minorHAnsi"/>
        <w:sz w:val="16"/>
        <w:szCs w:val="16"/>
      </w:rPr>
      <w:t>Lizenzangabe für die Texte: www.umwelt-im-unterricht.de</w:t>
    </w:r>
    <w:r>
      <w:rPr>
        <w:rFonts w:cstheme="minorHAnsi"/>
        <w:sz w:val="16"/>
        <w:szCs w:val="16"/>
      </w:rPr>
      <w:t xml:space="preserve"> </w:t>
    </w:r>
    <w:r w:rsidRPr="00FF7F7C">
      <w:rPr>
        <w:rFonts w:cstheme="minorHAnsi"/>
        <w:sz w:val="16"/>
        <w:szCs w:val="16"/>
      </w:rPr>
      <w:t>/</w:t>
    </w:r>
    <w:r>
      <w:rPr>
        <w:rFonts w:cstheme="minorHAnsi"/>
        <w:sz w:val="16"/>
        <w:szCs w:val="16"/>
      </w:rPr>
      <w:t xml:space="preserve"> </w:t>
    </w:r>
    <w:r w:rsidRPr="00FF7F7C">
      <w:rPr>
        <w:rFonts w:cstheme="minorHAnsi"/>
        <w:sz w:val="16"/>
        <w:szCs w:val="16"/>
      </w:rPr>
      <w:t>CC BY-SA 4.0.</w:t>
    </w:r>
    <w:bookmarkEnd w:id="46"/>
    <w:bookmarkEnd w:id="47"/>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20E5E" w14:textId="77777777" w:rsidR="00641B52" w:rsidRDefault="00641B52" w:rsidP="00641B52">
    <w:pPr>
      <w:pStyle w:val="Fuzeile"/>
      <w:jc w:val="right"/>
    </w:pPr>
  </w:p>
  <w:p w14:paraId="05AE174D" w14:textId="77777777" w:rsidR="00641B52" w:rsidRDefault="00641B52" w:rsidP="00641B52">
    <w:pPr>
      <w:pBdr>
        <w:top w:val="single" w:sz="4" w:space="1" w:color="auto"/>
      </w:pBdr>
      <w:rPr>
        <w:sz w:val="16"/>
        <w:szCs w:val="16"/>
      </w:rPr>
    </w:pPr>
    <w:r>
      <w:rPr>
        <w:sz w:val="16"/>
        <w:szCs w:val="16"/>
      </w:rPr>
      <w:t>Erschienen bei Umwelt im Unterricht (www.umwelt-im-unterricht.de), Stand: 11/2019</w:t>
    </w:r>
  </w:p>
  <w:p w14:paraId="02C08EB6" w14:textId="77777777" w:rsidR="00641B52" w:rsidRDefault="00641B52" w:rsidP="00641B52">
    <w:pPr>
      <w:pBdr>
        <w:top w:val="single" w:sz="4" w:space="1" w:color="auto"/>
      </w:pBdr>
      <w:rPr>
        <w:sz w:val="16"/>
        <w:szCs w:val="16"/>
      </w:rPr>
    </w:pPr>
    <w:r>
      <w:rPr>
        <w:sz w:val="16"/>
        <w:szCs w:val="16"/>
      </w:rPr>
      <w:t xml:space="preserve">Herausgeber: </w:t>
    </w:r>
    <w:r w:rsidRPr="003355AA">
      <w:rPr>
        <w:sz w:val="16"/>
        <w:szCs w:val="16"/>
      </w:rPr>
      <w:t>Bundesministerium für Umwelt, Nat</w:t>
    </w:r>
    <w:r>
      <w:rPr>
        <w:sz w:val="16"/>
        <w:szCs w:val="16"/>
      </w:rPr>
      <w:t>urschutz und nukleare Sicherheit</w:t>
    </w:r>
  </w:p>
  <w:p w14:paraId="302F9643" w14:textId="77777777" w:rsidR="00641B52" w:rsidRDefault="00641B52" w:rsidP="00641B52">
    <w:pPr>
      <w:pBdr>
        <w:top w:val="single" w:sz="4" w:space="1" w:color="auto"/>
      </w:pBdr>
      <w:rPr>
        <w:sz w:val="16"/>
        <w:szCs w:val="16"/>
      </w:rPr>
    </w:pPr>
    <w:r w:rsidRPr="003355AA">
      <w:rPr>
        <w:sz w:val="16"/>
        <w:szCs w:val="16"/>
      </w:rPr>
      <w:t>Dieses Material steht unter C</w:t>
    </w:r>
    <w:r>
      <w:rPr>
        <w:sz w:val="16"/>
        <w:szCs w:val="16"/>
      </w:rPr>
      <w:t xml:space="preserve">reative Commons-Lizenzen. Bearbeitung, </w:t>
    </w:r>
    <w:r w:rsidRPr="003355AA">
      <w:rPr>
        <w:sz w:val="16"/>
        <w:szCs w:val="16"/>
      </w:rPr>
      <w:t>Vervielfältigung</w:t>
    </w:r>
    <w:r>
      <w:rPr>
        <w:sz w:val="16"/>
        <w:szCs w:val="16"/>
      </w:rPr>
      <w:t xml:space="preserve"> und Veröffentlichung sind ausdrücklich gestattet. Bei Veröffentlichung müssen die von den Urhebern vorgegebenen Lizenzen verwendet und die Urheber genannt werden.</w:t>
    </w:r>
  </w:p>
  <w:p w14:paraId="2CA46062" w14:textId="77777777" w:rsidR="00641B52" w:rsidRPr="00957447" w:rsidRDefault="00641B52" w:rsidP="00641B52">
    <w:pPr>
      <w:pBdr>
        <w:top w:val="single" w:sz="4" w:space="1" w:color="auto"/>
      </w:pBdr>
    </w:pPr>
    <w:r>
      <w:rPr>
        <w:sz w:val="16"/>
        <w:szCs w:val="16"/>
      </w:rPr>
      <w:t>Lizenzangabe für die Texte: www.umwelt-im-unterricht.de/CC BY-SA 4</w:t>
    </w:r>
    <w:r w:rsidRPr="003355AA">
      <w:rPr>
        <w:sz w:val="16"/>
        <w:szCs w:val="16"/>
      </w:rPr>
      <w:t>.0</w:t>
    </w:r>
    <w:r>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7B58B" w14:textId="77777777" w:rsidR="00877351" w:rsidRDefault="00877351">
      <w:r>
        <w:separator/>
      </w:r>
    </w:p>
  </w:footnote>
  <w:footnote w:type="continuationSeparator" w:id="0">
    <w:p w14:paraId="5EBF72B4" w14:textId="77777777" w:rsidR="00877351" w:rsidRDefault="00877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692C"/>
    <w:multiLevelType w:val="hybridMultilevel"/>
    <w:tmpl w:val="038C4F5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D53E23"/>
    <w:multiLevelType w:val="multilevel"/>
    <w:tmpl w:val="20A6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45FA8"/>
    <w:multiLevelType w:val="multilevel"/>
    <w:tmpl w:val="DE18B9F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86CCB"/>
    <w:multiLevelType w:val="multilevel"/>
    <w:tmpl w:val="C6CE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9049F"/>
    <w:multiLevelType w:val="hybridMultilevel"/>
    <w:tmpl w:val="D22C7938"/>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A204EE"/>
    <w:multiLevelType w:val="multilevel"/>
    <w:tmpl w:val="877C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3523C3"/>
    <w:multiLevelType w:val="multilevel"/>
    <w:tmpl w:val="DE18B9F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5B15D4"/>
    <w:multiLevelType w:val="hybridMultilevel"/>
    <w:tmpl w:val="3D30E962"/>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6903A96"/>
    <w:multiLevelType w:val="hybridMultilevel"/>
    <w:tmpl w:val="9FB09C72"/>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9" w15:restartNumberingAfterBreak="0">
    <w:nsid w:val="4D4E6DC7"/>
    <w:multiLevelType w:val="multilevel"/>
    <w:tmpl w:val="84BE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B64DF3"/>
    <w:multiLevelType w:val="hybridMultilevel"/>
    <w:tmpl w:val="B7861CC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DA80BB8"/>
    <w:multiLevelType w:val="hybridMultilevel"/>
    <w:tmpl w:val="8FECD5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F876D57"/>
    <w:multiLevelType w:val="multilevel"/>
    <w:tmpl w:val="DE18B9F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9C3D96"/>
    <w:multiLevelType w:val="multilevel"/>
    <w:tmpl w:val="DE18B9F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2"/>
  </w:num>
  <w:num w:numId="4">
    <w:abstractNumId w:val="4"/>
  </w:num>
  <w:num w:numId="5">
    <w:abstractNumId w:val="12"/>
  </w:num>
  <w:num w:numId="6">
    <w:abstractNumId w:val="6"/>
  </w:num>
  <w:num w:numId="7">
    <w:abstractNumId w:val="9"/>
  </w:num>
  <w:num w:numId="8">
    <w:abstractNumId w:val="11"/>
  </w:num>
  <w:num w:numId="9">
    <w:abstractNumId w:val="13"/>
  </w:num>
  <w:num w:numId="10">
    <w:abstractNumId w:val="1"/>
  </w:num>
  <w:num w:numId="11">
    <w:abstractNumId w:val="5"/>
  </w:num>
  <w:num w:numId="12">
    <w:abstractNumId w:val="3"/>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420"/>
    <w:rsid w:val="00001F2B"/>
    <w:rsid w:val="00003594"/>
    <w:rsid w:val="00045FE7"/>
    <w:rsid w:val="000B7BD7"/>
    <w:rsid w:val="000C7D6D"/>
    <w:rsid w:val="00113186"/>
    <w:rsid w:val="001549C1"/>
    <w:rsid w:val="001577C5"/>
    <w:rsid w:val="00165F9F"/>
    <w:rsid w:val="00174BFE"/>
    <w:rsid w:val="00186579"/>
    <w:rsid w:val="00194662"/>
    <w:rsid w:val="001A704A"/>
    <w:rsid w:val="001E7C32"/>
    <w:rsid w:val="00202FD6"/>
    <w:rsid w:val="002446FA"/>
    <w:rsid w:val="00250E18"/>
    <w:rsid w:val="002824F0"/>
    <w:rsid w:val="002A53D4"/>
    <w:rsid w:val="002B22DD"/>
    <w:rsid w:val="002B7A27"/>
    <w:rsid w:val="002C01B6"/>
    <w:rsid w:val="002C3C1E"/>
    <w:rsid w:val="002D06FC"/>
    <w:rsid w:val="002F0A84"/>
    <w:rsid w:val="00333BC8"/>
    <w:rsid w:val="003342DF"/>
    <w:rsid w:val="0035637F"/>
    <w:rsid w:val="00362FC0"/>
    <w:rsid w:val="00367622"/>
    <w:rsid w:val="003728B0"/>
    <w:rsid w:val="00373DF0"/>
    <w:rsid w:val="003919BD"/>
    <w:rsid w:val="003B190F"/>
    <w:rsid w:val="003B51C5"/>
    <w:rsid w:val="003E795B"/>
    <w:rsid w:val="003F7546"/>
    <w:rsid w:val="00407F7D"/>
    <w:rsid w:val="0041092D"/>
    <w:rsid w:val="00433A62"/>
    <w:rsid w:val="00480420"/>
    <w:rsid w:val="00483023"/>
    <w:rsid w:val="004A16F1"/>
    <w:rsid w:val="004D5BBE"/>
    <w:rsid w:val="004E169D"/>
    <w:rsid w:val="004E5C61"/>
    <w:rsid w:val="0051090D"/>
    <w:rsid w:val="0051168F"/>
    <w:rsid w:val="00536813"/>
    <w:rsid w:val="00544BDE"/>
    <w:rsid w:val="00545722"/>
    <w:rsid w:val="005528E4"/>
    <w:rsid w:val="00556E08"/>
    <w:rsid w:val="005A0817"/>
    <w:rsid w:val="005B06A6"/>
    <w:rsid w:val="005F3F8C"/>
    <w:rsid w:val="005F6BCB"/>
    <w:rsid w:val="00600D62"/>
    <w:rsid w:val="00612F5C"/>
    <w:rsid w:val="0061610B"/>
    <w:rsid w:val="00621032"/>
    <w:rsid w:val="00641B52"/>
    <w:rsid w:val="0064462E"/>
    <w:rsid w:val="00653C8C"/>
    <w:rsid w:val="00686371"/>
    <w:rsid w:val="00690F14"/>
    <w:rsid w:val="006A02D4"/>
    <w:rsid w:val="0070719F"/>
    <w:rsid w:val="0072524D"/>
    <w:rsid w:val="00727457"/>
    <w:rsid w:val="00752D7F"/>
    <w:rsid w:val="00775562"/>
    <w:rsid w:val="0078068D"/>
    <w:rsid w:val="007815DE"/>
    <w:rsid w:val="007A0CC3"/>
    <w:rsid w:val="007F7C7A"/>
    <w:rsid w:val="00805EE5"/>
    <w:rsid w:val="008228F2"/>
    <w:rsid w:val="008411FB"/>
    <w:rsid w:val="008456AD"/>
    <w:rsid w:val="00853F8C"/>
    <w:rsid w:val="00863569"/>
    <w:rsid w:val="00877351"/>
    <w:rsid w:val="00887031"/>
    <w:rsid w:val="008A0EA2"/>
    <w:rsid w:val="008B31EB"/>
    <w:rsid w:val="008E0FE4"/>
    <w:rsid w:val="008F6BFB"/>
    <w:rsid w:val="00902605"/>
    <w:rsid w:val="009031BD"/>
    <w:rsid w:val="00952D25"/>
    <w:rsid w:val="00963EB7"/>
    <w:rsid w:val="009734A1"/>
    <w:rsid w:val="00981C85"/>
    <w:rsid w:val="00993D98"/>
    <w:rsid w:val="009A1C7F"/>
    <w:rsid w:val="009A2607"/>
    <w:rsid w:val="009B6854"/>
    <w:rsid w:val="009C54F6"/>
    <w:rsid w:val="009E5636"/>
    <w:rsid w:val="00A01D9A"/>
    <w:rsid w:val="00A45E64"/>
    <w:rsid w:val="00A66562"/>
    <w:rsid w:val="00A7706F"/>
    <w:rsid w:val="00A83A86"/>
    <w:rsid w:val="00A84917"/>
    <w:rsid w:val="00A84B19"/>
    <w:rsid w:val="00AA6145"/>
    <w:rsid w:val="00AC46E6"/>
    <w:rsid w:val="00AE3F71"/>
    <w:rsid w:val="00B1442D"/>
    <w:rsid w:val="00B17441"/>
    <w:rsid w:val="00B4028B"/>
    <w:rsid w:val="00B42291"/>
    <w:rsid w:val="00B46696"/>
    <w:rsid w:val="00B62372"/>
    <w:rsid w:val="00B6267E"/>
    <w:rsid w:val="00B635EC"/>
    <w:rsid w:val="00B71C7E"/>
    <w:rsid w:val="00BD3EE9"/>
    <w:rsid w:val="00BD4DFB"/>
    <w:rsid w:val="00BE583D"/>
    <w:rsid w:val="00C02135"/>
    <w:rsid w:val="00C02A6C"/>
    <w:rsid w:val="00C130CC"/>
    <w:rsid w:val="00C13C22"/>
    <w:rsid w:val="00C36812"/>
    <w:rsid w:val="00C45DD3"/>
    <w:rsid w:val="00C729C1"/>
    <w:rsid w:val="00C87D18"/>
    <w:rsid w:val="00C924FB"/>
    <w:rsid w:val="00CB7CF1"/>
    <w:rsid w:val="00CC458C"/>
    <w:rsid w:val="00CE0D2D"/>
    <w:rsid w:val="00D24A3B"/>
    <w:rsid w:val="00D42B0D"/>
    <w:rsid w:val="00D44A06"/>
    <w:rsid w:val="00D92F02"/>
    <w:rsid w:val="00D955FB"/>
    <w:rsid w:val="00DA4B44"/>
    <w:rsid w:val="00DC654F"/>
    <w:rsid w:val="00DD12F7"/>
    <w:rsid w:val="00E15CC5"/>
    <w:rsid w:val="00E433EB"/>
    <w:rsid w:val="00E52385"/>
    <w:rsid w:val="00E5433F"/>
    <w:rsid w:val="00EB30DE"/>
    <w:rsid w:val="00EC0B7D"/>
    <w:rsid w:val="00EE0E1A"/>
    <w:rsid w:val="00EE3BD8"/>
    <w:rsid w:val="00F12394"/>
    <w:rsid w:val="00F17A6E"/>
    <w:rsid w:val="00F34B0C"/>
    <w:rsid w:val="00F625F6"/>
    <w:rsid w:val="00F7132E"/>
    <w:rsid w:val="00F73E02"/>
    <w:rsid w:val="00FB2DA4"/>
    <w:rsid w:val="00FE6617"/>
    <w:rsid w:val="00FE7266"/>
    <w:rsid w:val="00FF7F7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38F5A6"/>
  <w15:docId w15:val="{794E5C34-063F-3342-B18E-8C30F4AD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4A3B"/>
    <w:rPr>
      <w:rFonts w:eastAsia="Times New Roman" w:cs="Times New Roman"/>
      <w:lang w:eastAsia="de-DE"/>
    </w:rPr>
  </w:style>
  <w:style w:type="paragraph" w:styleId="berschrift1">
    <w:name w:val="heading 1"/>
    <w:basedOn w:val="Standard"/>
    <w:next w:val="Standard"/>
    <w:link w:val="berschrift1Zchn"/>
    <w:qFormat/>
    <w:rsid w:val="00480420"/>
    <w:pPr>
      <w:keepNext/>
      <w:keepLines/>
      <w:outlineLvl w:val="0"/>
    </w:pPr>
    <w:rPr>
      <w:rFonts w:eastAsia="MS Gothic"/>
      <w:b/>
      <w:bCs/>
      <w:sz w:val="40"/>
      <w:szCs w:val="32"/>
    </w:rPr>
  </w:style>
  <w:style w:type="paragraph" w:styleId="berschrift2">
    <w:name w:val="heading 2"/>
    <w:basedOn w:val="Standard"/>
    <w:next w:val="Standard"/>
    <w:link w:val="berschrift2Zchn"/>
    <w:uiPriority w:val="9"/>
    <w:qFormat/>
    <w:rsid w:val="00480420"/>
    <w:pPr>
      <w:keepNext/>
      <w:keepLines/>
      <w:spacing w:before="120" w:after="120"/>
      <w:outlineLvl w:val="1"/>
    </w:pPr>
    <w:rPr>
      <w:rFonts w:eastAsia="MS Gothic"/>
      <w:b/>
      <w:bCs/>
      <w:sz w:val="32"/>
      <w:szCs w:val="26"/>
    </w:rPr>
  </w:style>
  <w:style w:type="paragraph" w:styleId="berschrift3">
    <w:name w:val="heading 3"/>
    <w:basedOn w:val="Standard"/>
    <w:next w:val="Standard"/>
    <w:link w:val="berschrift3Zchn"/>
    <w:uiPriority w:val="9"/>
    <w:qFormat/>
    <w:rsid w:val="00480420"/>
    <w:pPr>
      <w:keepNext/>
      <w:spacing w:before="240" w:after="60"/>
      <w:outlineLvl w:val="2"/>
    </w:pPr>
    <w:rPr>
      <w:rFonts w:eastAsia="MS Gothic"/>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80420"/>
    <w:rPr>
      <w:rFonts w:ascii="Calibri" w:eastAsia="MS Gothic" w:hAnsi="Calibri" w:cs="Times New Roman"/>
      <w:b/>
      <w:bCs/>
      <w:sz w:val="40"/>
      <w:szCs w:val="32"/>
    </w:rPr>
  </w:style>
  <w:style w:type="character" w:customStyle="1" w:styleId="berschrift2Zchn">
    <w:name w:val="Überschrift 2 Zchn"/>
    <w:basedOn w:val="Absatz-Standardschriftart"/>
    <w:link w:val="berschrift2"/>
    <w:uiPriority w:val="9"/>
    <w:rsid w:val="00480420"/>
    <w:rPr>
      <w:rFonts w:ascii="Calibri" w:eastAsia="MS Gothic" w:hAnsi="Calibri" w:cs="Times New Roman"/>
      <w:b/>
      <w:bCs/>
      <w:sz w:val="32"/>
      <w:szCs w:val="26"/>
    </w:rPr>
  </w:style>
  <w:style w:type="character" w:customStyle="1" w:styleId="berschrift3Zchn">
    <w:name w:val="Überschrift 3 Zchn"/>
    <w:basedOn w:val="Absatz-Standardschriftart"/>
    <w:link w:val="berschrift3"/>
    <w:uiPriority w:val="9"/>
    <w:rsid w:val="00480420"/>
    <w:rPr>
      <w:rFonts w:ascii="Calibri" w:eastAsia="MS Gothic" w:hAnsi="Calibri" w:cs="Times New Roman"/>
      <w:b/>
      <w:bCs/>
      <w:sz w:val="26"/>
      <w:szCs w:val="26"/>
      <w:lang w:eastAsia="de-DE"/>
    </w:rPr>
  </w:style>
  <w:style w:type="paragraph" w:styleId="Fuzeile">
    <w:name w:val="footer"/>
    <w:basedOn w:val="Standard"/>
    <w:link w:val="FuzeileZchn"/>
    <w:uiPriority w:val="99"/>
    <w:unhideWhenUsed/>
    <w:rsid w:val="00480420"/>
    <w:pPr>
      <w:tabs>
        <w:tab w:val="center" w:pos="4536"/>
        <w:tab w:val="right" w:pos="9072"/>
      </w:tabs>
    </w:pPr>
  </w:style>
  <w:style w:type="character" w:customStyle="1" w:styleId="FuzeileZchn">
    <w:name w:val="Fußzeile Zchn"/>
    <w:basedOn w:val="Absatz-Standardschriftart"/>
    <w:link w:val="Fuzeile"/>
    <w:uiPriority w:val="99"/>
    <w:rsid w:val="00480420"/>
    <w:rPr>
      <w:rFonts w:ascii="Calibri" w:eastAsia="MS Mincho" w:hAnsi="Calibri" w:cs="Times New Roman"/>
      <w:lang w:eastAsia="de-DE"/>
    </w:rPr>
  </w:style>
  <w:style w:type="character" w:styleId="Hyperlink">
    <w:name w:val="Hyperlink"/>
    <w:uiPriority w:val="99"/>
    <w:unhideWhenUsed/>
    <w:rsid w:val="00480420"/>
    <w:rPr>
      <w:color w:val="0000FF"/>
      <w:u w:val="single"/>
    </w:rPr>
  </w:style>
  <w:style w:type="paragraph" w:customStyle="1" w:styleId="Vorspann">
    <w:name w:val="Vorspann"/>
    <w:basedOn w:val="Standard"/>
    <w:qFormat/>
    <w:rsid w:val="00480420"/>
    <w:pPr>
      <w:spacing w:after="240"/>
    </w:pPr>
    <w:rPr>
      <w:i/>
      <w:iCs/>
      <w:szCs w:val="22"/>
    </w:rPr>
  </w:style>
  <w:style w:type="paragraph" w:customStyle="1" w:styleId="Dachzeile">
    <w:name w:val="Dachzeile"/>
    <w:basedOn w:val="Standard"/>
    <w:qFormat/>
    <w:rsid w:val="00480420"/>
    <w:rPr>
      <w:sz w:val="20"/>
    </w:rPr>
  </w:style>
  <w:style w:type="character" w:styleId="Kommentarzeichen">
    <w:name w:val="annotation reference"/>
    <w:uiPriority w:val="99"/>
    <w:semiHidden/>
    <w:unhideWhenUsed/>
    <w:rsid w:val="00480420"/>
    <w:rPr>
      <w:sz w:val="18"/>
      <w:szCs w:val="18"/>
    </w:rPr>
  </w:style>
  <w:style w:type="paragraph" w:styleId="Kommentartext">
    <w:name w:val="annotation text"/>
    <w:basedOn w:val="Standard"/>
    <w:link w:val="KommentartextZchn"/>
    <w:uiPriority w:val="99"/>
    <w:unhideWhenUsed/>
    <w:rsid w:val="00480420"/>
  </w:style>
  <w:style w:type="character" w:customStyle="1" w:styleId="KommentartextZchn">
    <w:name w:val="Kommentartext Zchn"/>
    <w:basedOn w:val="Absatz-Standardschriftart"/>
    <w:link w:val="Kommentartext"/>
    <w:uiPriority w:val="99"/>
    <w:rsid w:val="00480420"/>
    <w:rPr>
      <w:rFonts w:ascii="Calibri" w:eastAsia="MS Mincho" w:hAnsi="Calibri" w:cs="Times New Roman"/>
      <w:lang w:eastAsia="de-DE"/>
    </w:rPr>
  </w:style>
  <w:style w:type="paragraph" w:styleId="Verzeichnis1">
    <w:name w:val="toc 1"/>
    <w:basedOn w:val="Standard"/>
    <w:next w:val="Standard"/>
    <w:autoRedefine/>
    <w:uiPriority w:val="39"/>
    <w:unhideWhenUsed/>
    <w:rsid w:val="00480420"/>
    <w:pPr>
      <w:tabs>
        <w:tab w:val="right" w:leader="dot" w:pos="9056"/>
      </w:tabs>
    </w:pPr>
  </w:style>
  <w:style w:type="character" w:styleId="Seitenzahl">
    <w:name w:val="page number"/>
    <w:basedOn w:val="Absatz-Standardschriftart"/>
    <w:uiPriority w:val="99"/>
    <w:semiHidden/>
    <w:unhideWhenUsed/>
    <w:rsid w:val="00480420"/>
  </w:style>
  <w:style w:type="paragraph" w:styleId="Sprechblasentext">
    <w:name w:val="Balloon Text"/>
    <w:basedOn w:val="Standard"/>
    <w:link w:val="SprechblasentextZchn"/>
    <w:uiPriority w:val="99"/>
    <w:semiHidden/>
    <w:unhideWhenUsed/>
    <w:rsid w:val="00480420"/>
    <w:rPr>
      <w:sz w:val="18"/>
      <w:szCs w:val="18"/>
    </w:rPr>
  </w:style>
  <w:style w:type="character" w:customStyle="1" w:styleId="SprechblasentextZchn">
    <w:name w:val="Sprechblasentext Zchn"/>
    <w:basedOn w:val="Absatz-Standardschriftart"/>
    <w:link w:val="Sprechblasentext"/>
    <w:uiPriority w:val="99"/>
    <w:semiHidden/>
    <w:rsid w:val="00480420"/>
    <w:rPr>
      <w:rFonts w:ascii="Times New Roman" w:eastAsia="MS Mincho" w:hAnsi="Times New Roman" w:cs="Times New Roman"/>
      <w:sz w:val="18"/>
      <w:szCs w:val="18"/>
      <w:lang w:eastAsia="de-DE"/>
    </w:rPr>
  </w:style>
  <w:style w:type="paragraph" w:styleId="Kommentarthema">
    <w:name w:val="annotation subject"/>
    <w:basedOn w:val="Kommentartext"/>
    <w:next w:val="Kommentartext"/>
    <w:link w:val="KommentarthemaZchn"/>
    <w:uiPriority w:val="99"/>
    <w:semiHidden/>
    <w:unhideWhenUsed/>
    <w:rsid w:val="00362FC0"/>
    <w:rPr>
      <w:b/>
      <w:bCs/>
      <w:sz w:val="20"/>
      <w:szCs w:val="20"/>
    </w:rPr>
  </w:style>
  <w:style w:type="character" w:customStyle="1" w:styleId="KommentarthemaZchn">
    <w:name w:val="Kommentarthema Zchn"/>
    <w:basedOn w:val="KommentartextZchn"/>
    <w:link w:val="Kommentarthema"/>
    <w:uiPriority w:val="99"/>
    <w:semiHidden/>
    <w:rsid w:val="00362FC0"/>
    <w:rPr>
      <w:rFonts w:ascii="Calibri" w:eastAsia="MS Mincho" w:hAnsi="Calibri" w:cs="Times New Roman"/>
      <w:b/>
      <w:bCs/>
      <w:sz w:val="20"/>
      <w:szCs w:val="20"/>
      <w:lang w:eastAsia="de-DE"/>
    </w:rPr>
  </w:style>
  <w:style w:type="paragraph" w:styleId="Verzeichnis2">
    <w:name w:val="toc 2"/>
    <w:basedOn w:val="Standard"/>
    <w:next w:val="Standard"/>
    <w:autoRedefine/>
    <w:uiPriority w:val="39"/>
    <w:unhideWhenUsed/>
    <w:rsid w:val="00A84917"/>
    <w:pPr>
      <w:spacing w:after="100"/>
      <w:ind w:left="240"/>
    </w:pPr>
  </w:style>
  <w:style w:type="character" w:customStyle="1" w:styleId="NichtaufgelsteErwhnung1">
    <w:name w:val="Nicht aufgelöste Erwähnung1"/>
    <w:basedOn w:val="Absatz-Standardschriftart"/>
    <w:uiPriority w:val="99"/>
    <w:semiHidden/>
    <w:unhideWhenUsed/>
    <w:rsid w:val="00686371"/>
    <w:rPr>
      <w:color w:val="605E5C"/>
      <w:shd w:val="clear" w:color="auto" w:fill="E1DFDD"/>
    </w:rPr>
  </w:style>
  <w:style w:type="paragraph" w:styleId="Kopfzeile">
    <w:name w:val="header"/>
    <w:basedOn w:val="Standard"/>
    <w:link w:val="KopfzeileZchn"/>
    <w:uiPriority w:val="99"/>
    <w:unhideWhenUsed/>
    <w:rsid w:val="00F34B0C"/>
    <w:pPr>
      <w:tabs>
        <w:tab w:val="center" w:pos="4536"/>
        <w:tab w:val="right" w:pos="9072"/>
      </w:tabs>
    </w:pPr>
  </w:style>
  <w:style w:type="character" w:customStyle="1" w:styleId="KopfzeileZchn">
    <w:name w:val="Kopfzeile Zchn"/>
    <w:basedOn w:val="Absatz-Standardschriftart"/>
    <w:link w:val="Kopfzeile"/>
    <w:uiPriority w:val="99"/>
    <w:rsid w:val="00F34B0C"/>
    <w:rPr>
      <w:rFonts w:ascii="Calibri" w:eastAsia="MS Mincho" w:hAnsi="Calibri" w:cs="Times New Roman"/>
      <w:lang w:eastAsia="de-DE"/>
    </w:rPr>
  </w:style>
  <w:style w:type="paragraph" w:styleId="Listenabsatz">
    <w:name w:val="List Paragraph"/>
    <w:basedOn w:val="Standard"/>
    <w:uiPriority w:val="34"/>
    <w:qFormat/>
    <w:rsid w:val="00045FE7"/>
    <w:pPr>
      <w:ind w:left="720"/>
      <w:contextualSpacing/>
    </w:pPr>
  </w:style>
  <w:style w:type="character" w:customStyle="1" w:styleId="apple-converted-space">
    <w:name w:val="apple-converted-space"/>
    <w:basedOn w:val="Absatz-Standardschriftart"/>
    <w:rsid w:val="002D06FC"/>
  </w:style>
  <w:style w:type="character" w:customStyle="1" w:styleId="headline">
    <w:name w:val="headline"/>
    <w:basedOn w:val="Absatz-Standardschriftart"/>
    <w:rsid w:val="002D06FC"/>
  </w:style>
  <w:style w:type="paragraph" w:customStyle="1" w:styleId="article-intro">
    <w:name w:val="article-intro"/>
    <w:basedOn w:val="Standard"/>
    <w:rsid w:val="002D06FC"/>
    <w:pPr>
      <w:spacing w:before="100" w:beforeAutospacing="1" w:after="100" w:afterAutospacing="1"/>
    </w:pPr>
  </w:style>
  <w:style w:type="character" w:styleId="Fett">
    <w:name w:val="Strong"/>
    <w:basedOn w:val="Absatz-Standardschriftart"/>
    <w:uiPriority w:val="22"/>
    <w:qFormat/>
    <w:rsid w:val="002D06FC"/>
    <w:rPr>
      <w:b/>
      <w:bCs/>
    </w:rPr>
  </w:style>
  <w:style w:type="paragraph" w:styleId="StandardWeb">
    <w:name w:val="Normal (Web)"/>
    <w:basedOn w:val="Standard"/>
    <w:uiPriority w:val="99"/>
    <w:semiHidden/>
    <w:unhideWhenUsed/>
    <w:rsid w:val="00963EB7"/>
    <w:pPr>
      <w:spacing w:before="100" w:beforeAutospacing="1" w:after="100" w:afterAutospacing="1"/>
    </w:pPr>
  </w:style>
  <w:style w:type="character" w:styleId="BesuchterLink">
    <w:name w:val="FollowedHyperlink"/>
    <w:basedOn w:val="Absatz-Standardschriftart"/>
    <w:uiPriority w:val="99"/>
    <w:semiHidden/>
    <w:unhideWhenUsed/>
    <w:rsid w:val="00FB2DA4"/>
    <w:rPr>
      <w:color w:val="954F72" w:themeColor="followedHyperlink"/>
      <w:u w:val="single"/>
    </w:rPr>
  </w:style>
  <w:style w:type="paragraph" w:customStyle="1" w:styleId="Absatzberschrift">
    <w:name w:val="Absatz Überschrift"/>
    <w:basedOn w:val="Standard"/>
    <w:rsid w:val="00DD12F7"/>
    <w:rPr>
      <w:b/>
    </w:rPr>
  </w:style>
  <w:style w:type="paragraph" w:styleId="Funotentext">
    <w:name w:val="footnote text"/>
    <w:basedOn w:val="Standard"/>
    <w:link w:val="FunotentextZchn"/>
    <w:uiPriority w:val="99"/>
    <w:semiHidden/>
    <w:unhideWhenUsed/>
    <w:rsid w:val="00165F9F"/>
    <w:rPr>
      <w:rFonts w:ascii="Arial" w:eastAsia="Arial" w:hAnsi="Arial" w:cs="Arial"/>
      <w:sz w:val="20"/>
      <w:szCs w:val="20"/>
    </w:rPr>
  </w:style>
  <w:style w:type="character" w:customStyle="1" w:styleId="FunotentextZchn">
    <w:name w:val="Fußnotentext Zchn"/>
    <w:basedOn w:val="Absatz-Standardschriftart"/>
    <w:link w:val="Funotentext"/>
    <w:uiPriority w:val="99"/>
    <w:semiHidden/>
    <w:rsid w:val="00165F9F"/>
    <w:rPr>
      <w:rFonts w:ascii="Arial" w:eastAsia="Arial" w:hAnsi="Arial" w:cs="Arial"/>
      <w:sz w:val="20"/>
      <w:szCs w:val="20"/>
      <w:lang w:eastAsia="de-DE"/>
    </w:rPr>
  </w:style>
  <w:style w:type="character" w:styleId="Funotenzeichen">
    <w:name w:val="footnote reference"/>
    <w:basedOn w:val="Absatz-Standardschriftart"/>
    <w:uiPriority w:val="99"/>
    <w:semiHidden/>
    <w:unhideWhenUsed/>
    <w:rsid w:val="00165F9F"/>
    <w:rPr>
      <w:vertAlign w:val="superscript"/>
    </w:rPr>
  </w:style>
  <w:style w:type="character" w:customStyle="1" w:styleId="NichtaufgelsteErwhnung2">
    <w:name w:val="Nicht aufgelöste Erwähnung2"/>
    <w:basedOn w:val="Absatz-Standardschriftart"/>
    <w:uiPriority w:val="99"/>
    <w:semiHidden/>
    <w:unhideWhenUsed/>
    <w:rsid w:val="00952D25"/>
    <w:rPr>
      <w:color w:val="605E5C"/>
      <w:shd w:val="clear" w:color="auto" w:fill="E1DFDD"/>
    </w:rPr>
  </w:style>
  <w:style w:type="character" w:customStyle="1" w:styleId="NichtaufgelsteErwhnung3">
    <w:name w:val="Nicht aufgelöste Erwähnung3"/>
    <w:basedOn w:val="Absatz-Standardschriftart"/>
    <w:uiPriority w:val="99"/>
    <w:semiHidden/>
    <w:unhideWhenUsed/>
    <w:rsid w:val="00D24A3B"/>
    <w:rPr>
      <w:color w:val="605E5C"/>
      <w:shd w:val="clear" w:color="auto" w:fill="E1DFDD"/>
    </w:rPr>
  </w:style>
  <w:style w:type="paragraph" w:styleId="Titel">
    <w:name w:val="Title"/>
    <w:basedOn w:val="Standard"/>
    <w:next w:val="Standard"/>
    <w:link w:val="TitelZchn"/>
    <w:uiPriority w:val="10"/>
    <w:qFormat/>
    <w:rsid w:val="00536813"/>
    <w:pPr>
      <w:contextualSpacing/>
    </w:pPr>
    <w:rPr>
      <w:rFonts w:eastAsiaTheme="majorEastAsia" w:cstheme="majorBidi"/>
      <w:b/>
      <w:spacing w:val="-10"/>
      <w:kern w:val="28"/>
      <w:sz w:val="48"/>
      <w:szCs w:val="56"/>
    </w:rPr>
  </w:style>
  <w:style w:type="character" w:customStyle="1" w:styleId="TitelZchn">
    <w:name w:val="Titel Zchn"/>
    <w:basedOn w:val="Absatz-Standardschriftart"/>
    <w:link w:val="Titel"/>
    <w:uiPriority w:val="10"/>
    <w:rsid w:val="00536813"/>
    <w:rPr>
      <w:rFonts w:eastAsiaTheme="majorEastAsia" w:cstheme="majorBidi"/>
      <w:b/>
      <w:spacing w:val="-10"/>
      <w:kern w:val="28"/>
      <w:sz w:val="48"/>
      <w:szCs w:val="56"/>
      <w:lang w:eastAsia="de-DE"/>
    </w:rPr>
  </w:style>
  <w:style w:type="character" w:styleId="NichtaufgelsteErwhnung">
    <w:name w:val="Unresolved Mention"/>
    <w:basedOn w:val="Absatz-Standardschriftart"/>
    <w:uiPriority w:val="99"/>
    <w:semiHidden/>
    <w:unhideWhenUsed/>
    <w:rsid w:val="00194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3760">
      <w:bodyDiv w:val="1"/>
      <w:marLeft w:val="0"/>
      <w:marRight w:val="0"/>
      <w:marTop w:val="0"/>
      <w:marBottom w:val="0"/>
      <w:divBdr>
        <w:top w:val="none" w:sz="0" w:space="0" w:color="auto"/>
        <w:left w:val="none" w:sz="0" w:space="0" w:color="auto"/>
        <w:bottom w:val="none" w:sz="0" w:space="0" w:color="auto"/>
        <w:right w:val="none" w:sz="0" w:space="0" w:color="auto"/>
      </w:divBdr>
    </w:div>
    <w:div w:id="38671626">
      <w:bodyDiv w:val="1"/>
      <w:marLeft w:val="0"/>
      <w:marRight w:val="0"/>
      <w:marTop w:val="0"/>
      <w:marBottom w:val="0"/>
      <w:divBdr>
        <w:top w:val="none" w:sz="0" w:space="0" w:color="auto"/>
        <w:left w:val="none" w:sz="0" w:space="0" w:color="auto"/>
        <w:bottom w:val="none" w:sz="0" w:space="0" w:color="auto"/>
        <w:right w:val="none" w:sz="0" w:space="0" w:color="auto"/>
      </w:divBdr>
    </w:div>
    <w:div w:id="60251998">
      <w:bodyDiv w:val="1"/>
      <w:marLeft w:val="0"/>
      <w:marRight w:val="0"/>
      <w:marTop w:val="0"/>
      <w:marBottom w:val="0"/>
      <w:divBdr>
        <w:top w:val="none" w:sz="0" w:space="0" w:color="auto"/>
        <w:left w:val="none" w:sz="0" w:space="0" w:color="auto"/>
        <w:bottom w:val="none" w:sz="0" w:space="0" w:color="auto"/>
        <w:right w:val="none" w:sz="0" w:space="0" w:color="auto"/>
      </w:divBdr>
    </w:div>
    <w:div w:id="154610303">
      <w:bodyDiv w:val="1"/>
      <w:marLeft w:val="0"/>
      <w:marRight w:val="0"/>
      <w:marTop w:val="0"/>
      <w:marBottom w:val="0"/>
      <w:divBdr>
        <w:top w:val="none" w:sz="0" w:space="0" w:color="auto"/>
        <w:left w:val="none" w:sz="0" w:space="0" w:color="auto"/>
        <w:bottom w:val="none" w:sz="0" w:space="0" w:color="auto"/>
        <w:right w:val="none" w:sz="0" w:space="0" w:color="auto"/>
      </w:divBdr>
      <w:divsChild>
        <w:div w:id="312104206">
          <w:marLeft w:val="0"/>
          <w:marRight w:val="0"/>
          <w:marTop w:val="0"/>
          <w:marBottom w:val="0"/>
          <w:divBdr>
            <w:top w:val="none" w:sz="0" w:space="0" w:color="auto"/>
            <w:left w:val="none" w:sz="0" w:space="0" w:color="auto"/>
            <w:bottom w:val="none" w:sz="0" w:space="0" w:color="auto"/>
            <w:right w:val="none" w:sz="0" w:space="0" w:color="auto"/>
          </w:divBdr>
          <w:divsChild>
            <w:div w:id="2069720149">
              <w:marLeft w:val="0"/>
              <w:marRight w:val="0"/>
              <w:marTop w:val="0"/>
              <w:marBottom w:val="0"/>
              <w:divBdr>
                <w:top w:val="none" w:sz="0" w:space="0" w:color="auto"/>
                <w:left w:val="none" w:sz="0" w:space="0" w:color="auto"/>
                <w:bottom w:val="none" w:sz="0" w:space="0" w:color="auto"/>
                <w:right w:val="none" w:sz="0" w:space="0" w:color="auto"/>
              </w:divBdr>
              <w:divsChild>
                <w:div w:id="174283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8598">
      <w:bodyDiv w:val="1"/>
      <w:marLeft w:val="0"/>
      <w:marRight w:val="0"/>
      <w:marTop w:val="0"/>
      <w:marBottom w:val="0"/>
      <w:divBdr>
        <w:top w:val="none" w:sz="0" w:space="0" w:color="auto"/>
        <w:left w:val="none" w:sz="0" w:space="0" w:color="auto"/>
        <w:bottom w:val="none" w:sz="0" w:space="0" w:color="auto"/>
        <w:right w:val="none" w:sz="0" w:space="0" w:color="auto"/>
      </w:divBdr>
      <w:divsChild>
        <w:div w:id="1431776223">
          <w:marLeft w:val="0"/>
          <w:marRight w:val="0"/>
          <w:marTop w:val="0"/>
          <w:marBottom w:val="0"/>
          <w:divBdr>
            <w:top w:val="none" w:sz="0" w:space="0" w:color="auto"/>
            <w:left w:val="none" w:sz="0" w:space="0" w:color="auto"/>
            <w:bottom w:val="none" w:sz="0" w:space="0" w:color="auto"/>
            <w:right w:val="none" w:sz="0" w:space="0" w:color="auto"/>
          </w:divBdr>
          <w:divsChild>
            <w:div w:id="200019788">
              <w:marLeft w:val="0"/>
              <w:marRight w:val="0"/>
              <w:marTop w:val="0"/>
              <w:marBottom w:val="0"/>
              <w:divBdr>
                <w:top w:val="none" w:sz="0" w:space="0" w:color="auto"/>
                <w:left w:val="none" w:sz="0" w:space="0" w:color="auto"/>
                <w:bottom w:val="none" w:sz="0" w:space="0" w:color="auto"/>
                <w:right w:val="none" w:sz="0" w:space="0" w:color="auto"/>
              </w:divBdr>
              <w:divsChild>
                <w:div w:id="16087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66207">
      <w:bodyDiv w:val="1"/>
      <w:marLeft w:val="0"/>
      <w:marRight w:val="0"/>
      <w:marTop w:val="0"/>
      <w:marBottom w:val="0"/>
      <w:divBdr>
        <w:top w:val="none" w:sz="0" w:space="0" w:color="auto"/>
        <w:left w:val="none" w:sz="0" w:space="0" w:color="auto"/>
        <w:bottom w:val="none" w:sz="0" w:space="0" w:color="auto"/>
        <w:right w:val="none" w:sz="0" w:space="0" w:color="auto"/>
      </w:divBdr>
    </w:div>
    <w:div w:id="342169084">
      <w:bodyDiv w:val="1"/>
      <w:marLeft w:val="0"/>
      <w:marRight w:val="0"/>
      <w:marTop w:val="0"/>
      <w:marBottom w:val="0"/>
      <w:divBdr>
        <w:top w:val="none" w:sz="0" w:space="0" w:color="auto"/>
        <w:left w:val="none" w:sz="0" w:space="0" w:color="auto"/>
        <w:bottom w:val="none" w:sz="0" w:space="0" w:color="auto"/>
        <w:right w:val="none" w:sz="0" w:space="0" w:color="auto"/>
      </w:divBdr>
    </w:div>
    <w:div w:id="356926713">
      <w:bodyDiv w:val="1"/>
      <w:marLeft w:val="0"/>
      <w:marRight w:val="0"/>
      <w:marTop w:val="0"/>
      <w:marBottom w:val="0"/>
      <w:divBdr>
        <w:top w:val="none" w:sz="0" w:space="0" w:color="auto"/>
        <w:left w:val="none" w:sz="0" w:space="0" w:color="auto"/>
        <w:bottom w:val="none" w:sz="0" w:space="0" w:color="auto"/>
        <w:right w:val="none" w:sz="0" w:space="0" w:color="auto"/>
      </w:divBdr>
      <w:divsChild>
        <w:div w:id="2131194318">
          <w:marLeft w:val="0"/>
          <w:marRight w:val="0"/>
          <w:marTop w:val="0"/>
          <w:marBottom w:val="0"/>
          <w:divBdr>
            <w:top w:val="none" w:sz="0" w:space="0" w:color="auto"/>
            <w:left w:val="none" w:sz="0" w:space="0" w:color="auto"/>
            <w:bottom w:val="none" w:sz="0" w:space="0" w:color="auto"/>
            <w:right w:val="none" w:sz="0" w:space="0" w:color="auto"/>
          </w:divBdr>
          <w:divsChild>
            <w:div w:id="131749744">
              <w:marLeft w:val="0"/>
              <w:marRight w:val="0"/>
              <w:marTop w:val="0"/>
              <w:marBottom w:val="0"/>
              <w:divBdr>
                <w:top w:val="none" w:sz="0" w:space="0" w:color="auto"/>
                <w:left w:val="none" w:sz="0" w:space="0" w:color="auto"/>
                <w:bottom w:val="none" w:sz="0" w:space="0" w:color="auto"/>
                <w:right w:val="none" w:sz="0" w:space="0" w:color="auto"/>
              </w:divBdr>
              <w:divsChild>
                <w:div w:id="471751036">
                  <w:marLeft w:val="0"/>
                  <w:marRight w:val="0"/>
                  <w:marTop w:val="0"/>
                  <w:marBottom w:val="0"/>
                  <w:divBdr>
                    <w:top w:val="none" w:sz="0" w:space="0" w:color="auto"/>
                    <w:left w:val="none" w:sz="0" w:space="0" w:color="auto"/>
                    <w:bottom w:val="none" w:sz="0" w:space="0" w:color="auto"/>
                    <w:right w:val="none" w:sz="0" w:space="0" w:color="auto"/>
                  </w:divBdr>
                  <w:divsChild>
                    <w:div w:id="16517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476274">
      <w:bodyDiv w:val="1"/>
      <w:marLeft w:val="0"/>
      <w:marRight w:val="0"/>
      <w:marTop w:val="0"/>
      <w:marBottom w:val="0"/>
      <w:divBdr>
        <w:top w:val="none" w:sz="0" w:space="0" w:color="auto"/>
        <w:left w:val="none" w:sz="0" w:space="0" w:color="auto"/>
        <w:bottom w:val="none" w:sz="0" w:space="0" w:color="auto"/>
        <w:right w:val="none" w:sz="0" w:space="0" w:color="auto"/>
      </w:divBdr>
    </w:div>
    <w:div w:id="392116811">
      <w:bodyDiv w:val="1"/>
      <w:marLeft w:val="0"/>
      <w:marRight w:val="0"/>
      <w:marTop w:val="0"/>
      <w:marBottom w:val="0"/>
      <w:divBdr>
        <w:top w:val="none" w:sz="0" w:space="0" w:color="auto"/>
        <w:left w:val="none" w:sz="0" w:space="0" w:color="auto"/>
        <w:bottom w:val="none" w:sz="0" w:space="0" w:color="auto"/>
        <w:right w:val="none" w:sz="0" w:space="0" w:color="auto"/>
      </w:divBdr>
    </w:div>
    <w:div w:id="413012563">
      <w:bodyDiv w:val="1"/>
      <w:marLeft w:val="0"/>
      <w:marRight w:val="0"/>
      <w:marTop w:val="0"/>
      <w:marBottom w:val="0"/>
      <w:divBdr>
        <w:top w:val="none" w:sz="0" w:space="0" w:color="auto"/>
        <w:left w:val="none" w:sz="0" w:space="0" w:color="auto"/>
        <w:bottom w:val="none" w:sz="0" w:space="0" w:color="auto"/>
        <w:right w:val="none" w:sz="0" w:space="0" w:color="auto"/>
      </w:divBdr>
    </w:div>
    <w:div w:id="450636678">
      <w:bodyDiv w:val="1"/>
      <w:marLeft w:val="0"/>
      <w:marRight w:val="0"/>
      <w:marTop w:val="0"/>
      <w:marBottom w:val="0"/>
      <w:divBdr>
        <w:top w:val="none" w:sz="0" w:space="0" w:color="auto"/>
        <w:left w:val="none" w:sz="0" w:space="0" w:color="auto"/>
        <w:bottom w:val="none" w:sz="0" w:space="0" w:color="auto"/>
        <w:right w:val="none" w:sz="0" w:space="0" w:color="auto"/>
      </w:divBdr>
    </w:div>
    <w:div w:id="512886031">
      <w:bodyDiv w:val="1"/>
      <w:marLeft w:val="0"/>
      <w:marRight w:val="0"/>
      <w:marTop w:val="0"/>
      <w:marBottom w:val="0"/>
      <w:divBdr>
        <w:top w:val="none" w:sz="0" w:space="0" w:color="auto"/>
        <w:left w:val="none" w:sz="0" w:space="0" w:color="auto"/>
        <w:bottom w:val="none" w:sz="0" w:space="0" w:color="auto"/>
        <w:right w:val="none" w:sz="0" w:space="0" w:color="auto"/>
      </w:divBdr>
    </w:div>
    <w:div w:id="570190802">
      <w:bodyDiv w:val="1"/>
      <w:marLeft w:val="0"/>
      <w:marRight w:val="0"/>
      <w:marTop w:val="0"/>
      <w:marBottom w:val="0"/>
      <w:divBdr>
        <w:top w:val="none" w:sz="0" w:space="0" w:color="auto"/>
        <w:left w:val="none" w:sz="0" w:space="0" w:color="auto"/>
        <w:bottom w:val="none" w:sz="0" w:space="0" w:color="auto"/>
        <w:right w:val="none" w:sz="0" w:space="0" w:color="auto"/>
      </w:divBdr>
      <w:divsChild>
        <w:div w:id="843282955">
          <w:marLeft w:val="0"/>
          <w:marRight w:val="0"/>
          <w:marTop w:val="0"/>
          <w:marBottom w:val="0"/>
          <w:divBdr>
            <w:top w:val="none" w:sz="0" w:space="0" w:color="auto"/>
            <w:left w:val="none" w:sz="0" w:space="0" w:color="auto"/>
            <w:bottom w:val="none" w:sz="0" w:space="0" w:color="auto"/>
            <w:right w:val="none" w:sz="0" w:space="0" w:color="auto"/>
          </w:divBdr>
          <w:divsChild>
            <w:div w:id="1956517407">
              <w:marLeft w:val="0"/>
              <w:marRight w:val="0"/>
              <w:marTop w:val="0"/>
              <w:marBottom w:val="0"/>
              <w:divBdr>
                <w:top w:val="none" w:sz="0" w:space="0" w:color="auto"/>
                <w:left w:val="none" w:sz="0" w:space="0" w:color="auto"/>
                <w:bottom w:val="none" w:sz="0" w:space="0" w:color="auto"/>
                <w:right w:val="none" w:sz="0" w:space="0" w:color="auto"/>
              </w:divBdr>
              <w:divsChild>
                <w:div w:id="785663254">
                  <w:marLeft w:val="0"/>
                  <w:marRight w:val="0"/>
                  <w:marTop w:val="0"/>
                  <w:marBottom w:val="0"/>
                  <w:divBdr>
                    <w:top w:val="none" w:sz="0" w:space="0" w:color="auto"/>
                    <w:left w:val="none" w:sz="0" w:space="0" w:color="auto"/>
                    <w:bottom w:val="none" w:sz="0" w:space="0" w:color="auto"/>
                    <w:right w:val="none" w:sz="0" w:space="0" w:color="auto"/>
                  </w:divBdr>
                  <w:divsChild>
                    <w:div w:id="180670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677521">
      <w:bodyDiv w:val="1"/>
      <w:marLeft w:val="0"/>
      <w:marRight w:val="0"/>
      <w:marTop w:val="0"/>
      <w:marBottom w:val="0"/>
      <w:divBdr>
        <w:top w:val="none" w:sz="0" w:space="0" w:color="auto"/>
        <w:left w:val="none" w:sz="0" w:space="0" w:color="auto"/>
        <w:bottom w:val="none" w:sz="0" w:space="0" w:color="auto"/>
        <w:right w:val="none" w:sz="0" w:space="0" w:color="auto"/>
      </w:divBdr>
      <w:divsChild>
        <w:div w:id="639727619">
          <w:marLeft w:val="0"/>
          <w:marRight w:val="0"/>
          <w:marTop w:val="0"/>
          <w:marBottom w:val="0"/>
          <w:divBdr>
            <w:top w:val="none" w:sz="0" w:space="0" w:color="auto"/>
            <w:left w:val="none" w:sz="0" w:space="0" w:color="auto"/>
            <w:bottom w:val="none" w:sz="0" w:space="0" w:color="auto"/>
            <w:right w:val="none" w:sz="0" w:space="0" w:color="auto"/>
          </w:divBdr>
          <w:divsChild>
            <w:div w:id="217015331">
              <w:marLeft w:val="0"/>
              <w:marRight w:val="0"/>
              <w:marTop w:val="0"/>
              <w:marBottom w:val="0"/>
              <w:divBdr>
                <w:top w:val="none" w:sz="0" w:space="0" w:color="auto"/>
                <w:left w:val="none" w:sz="0" w:space="0" w:color="auto"/>
                <w:bottom w:val="none" w:sz="0" w:space="0" w:color="auto"/>
                <w:right w:val="none" w:sz="0" w:space="0" w:color="auto"/>
              </w:divBdr>
              <w:divsChild>
                <w:div w:id="18721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285529">
      <w:bodyDiv w:val="1"/>
      <w:marLeft w:val="0"/>
      <w:marRight w:val="0"/>
      <w:marTop w:val="0"/>
      <w:marBottom w:val="0"/>
      <w:divBdr>
        <w:top w:val="none" w:sz="0" w:space="0" w:color="auto"/>
        <w:left w:val="none" w:sz="0" w:space="0" w:color="auto"/>
        <w:bottom w:val="none" w:sz="0" w:space="0" w:color="auto"/>
        <w:right w:val="none" w:sz="0" w:space="0" w:color="auto"/>
      </w:divBdr>
      <w:divsChild>
        <w:div w:id="1863783103">
          <w:marLeft w:val="0"/>
          <w:marRight w:val="0"/>
          <w:marTop w:val="0"/>
          <w:marBottom w:val="0"/>
          <w:divBdr>
            <w:top w:val="none" w:sz="0" w:space="0" w:color="auto"/>
            <w:left w:val="none" w:sz="0" w:space="0" w:color="auto"/>
            <w:bottom w:val="none" w:sz="0" w:space="0" w:color="auto"/>
            <w:right w:val="none" w:sz="0" w:space="0" w:color="auto"/>
          </w:divBdr>
          <w:divsChild>
            <w:div w:id="1195193938">
              <w:marLeft w:val="0"/>
              <w:marRight w:val="0"/>
              <w:marTop w:val="0"/>
              <w:marBottom w:val="0"/>
              <w:divBdr>
                <w:top w:val="none" w:sz="0" w:space="0" w:color="auto"/>
                <w:left w:val="none" w:sz="0" w:space="0" w:color="auto"/>
                <w:bottom w:val="none" w:sz="0" w:space="0" w:color="auto"/>
                <w:right w:val="none" w:sz="0" w:space="0" w:color="auto"/>
              </w:divBdr>
              <w:divsChild>
                <w:div w:id="73223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14062">
      <w:bodyDiv w:val="1"/>
      <w:marLeft w:val="0"/>
      <w:marRight w:val="0"/>
      <w:marTop w:val="0"/>
      <w:marBottom w:val="0"/>
      <w:divBdr>
        <w:top w:val="none" w:sz="0" w:space="0" w:color="auto"/>
        <w:left w:val="none" w:sz="0" w:space="0" w:color="auto"/>
        <w:bottom w:val="none" w:sz="0" w:space="0" w:color="auto"/>
        <w:right w:val="none" w:sz="0" w:space="0" w:color="auto"/>
      </w:divBdr>
    </w:div>
    <w:div w:id="1170481365">
      <w:bodyDiv w:val="1"/>
      <w:marLeft w:val="0"/>
      <w:marRight w:val="0"/>
      <w:marTop w:val="0"/>
      <w:marBottom w:val="0"/>
      <w:divBdr>
        <w:top w:val="none" w:sz="0" w:space="0" w:color="auto"/>
        <w:left w:val="none" w:sz="0" w:space="0" w:color="auto"/>
        <w:bottom w:val="none" w:sz="0" w:space="0" w:color="auto"/>
        <w:right w:val="none" w:sz="0" w:space="0" w:color="auto"/>
      </w:divBdr>
      <w:divsChild>
        <w:div w:id="427653834">
          <w:marLeft w:val="0"/>
          <w:marRight w:val="0"/>
          <w:marTop w:val="0"/>
          <w:marBottom w:val="0"/>
          <w:divBdr>
            <w:top w:val="none" w:sz="0" w:space="0" w:color="auto"/>
            <w:left w:val="none" w:sz="0" w:space="0" w:color="auto"/>
            <w:bottom w:val="none" w:sz="0" w:space="0" w:color="auto"/>
            <w:right w:val="none" w:sz="0" w:space="0" w:color="auto"/>
          </w:divBdr>
          <w:divsChild>
            <w:div w:id="1801337804">
              <w:marLeft w:val="0"/>
              <w:marRight w:val="0"/>
              <w:marTop w:val="0"/>
              <w:marBottom w:val="0"/>
              <w:divBdr>
                <w:top w:val="none" w:sz="0" w:space="0" w:color="auto"/>
                <w:left w:val="none" w:sz="0" w:space="0" w:color="auto"/>
                <w:bottom w:val="none" w:sz="0" w:space="0" w:color="auto"/>
                <w:right w:val="none" w:sz="0" w:space="0" w:color="auto"/>
              </w:divBdr>
              <w:divsChild>
                <w:div w:id="1169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235054">
      <w:bodyDiv w:val="1"/>
      <w:marLeft w:val="0"/>
      <w:marRight w:val="0"/>
      <w:marTop w:val="0"/>
      <w:marBottom w:val="0"/>
      <w:divBdr>
        <w:top w:val="none" w:sz="0" w:space="0" w:color="auto"/>
        <w:left w:val="none" w:sz="0" w:space="0" w:color="auto"/>
        <w:bottom w:val="none" w:sz="0" w:space="0" w:color="auto"/>
        <w:right w:val="none" w:sz="0" w:space="0" w:color="auto"/>
      </w:divBdr>
    </w:div>
    <w:div w:id="1230308950">
      <w:bodyDiv w:val="1"/>
      <w:marLeft w:val="0"/>
      <w:marRight w:val="0"/>
      <w:marTop w:val="0"/>
      <w:marBottom w:val="0"/>
      <w:divBdr>
        <w:top w:val="none" w:sz="0" w:space="0" w:color="auto"/>
        <w:left w:val="none" w:sz="0" w:space="0" w:color="auto"/>
        <w:bottom w:val="none" w:sz="0" w:space="0" w:color="auto"/>
        <w:right w:val="none" w:sz="0" w:space="0" w:color="auto"/>
      </w:divBdr>
    </w:div>
    <w:div w:id="1434545384">
      <w:bodyDiv w:val="1"/>
      <w:marLeft w:val="0"/>
      <w:marRight w:val="0"/>
      <w:marTop w:val="0"/>
      <w:marBottom w:val="0"/>
      <w:divBdr>
        <w:top w:val="none" w:sz="0" w:space="0" w:color="auto"/>
        <w:left w:val="none" w:sz="0" w:space="0" w:color="auto"/>
        <w:bottom w:val="none" w:sz="0" w:space="0" w:color="auto"/>
        <w:right w:val="none" w:sz="0" w:space="0" w:color="auto"/>
      </w:divBdr>
    </w:div>
    <w:div w:id="1434547180">
      <w:bodyDiv w:val="1"/>
      <w:marLeft w:val="0"/>
      <w:marRight w:val="0"/>
      <w:marTop w:val="0"/>
      <w:marBottom w:val="0"/>
      <w:divBdr>
        <w:top w:val="none" w:sz="0" w:space="0" w:color="auto"/>
        <w:left w:val="none" w:sz="0" w:space="0" w:color="auto"/>
        <w:bottom w:val="none" w:sz="0" w:space="0" w:color="auto"/>
        <w:right w:val="none" w:sz="0" w:space="0" w:color="auto"/>
      </w:divBdr>
      <w:divsChild>
        <w:div w:id="2058160147">
          <w:marLeft w:val="0"/>
          <w:marRight w:val="0"/>
          <w:marTop w:val="0"/>
          <w:marBottom w:val="0"/>
          <w:divBdr>
            <w:top w:val="none" w:sz="0" w:space="0" w:color="auto"/>
            <w:left w:val="none" w:sz="0" w:space="0" w:color="auto"/>
            <w:bottom w:val="none" w:sz="0" w:space="0" w:color="auto"/>
            <w:right w:val="none" w:sz="0" w:space="0" w:color="auto"/>
          </w:divBdr>
          <w:divsChild>
            <w:div w:id="1762295089">
              <w:marLeft w:val="0"/>
              <w:marRight w:val="0"/>
              <w:marTop w:val="0"/>
              <w:marBottom w:val="0"/>
              <w:divBdr>
                <w:top w:val="none" w:sz="0" w:space="0" w:color="auto"/>
                <w:left w:val="none" w:sz="0" w:space="0" w:color="auto"/>
                <w:bottom w:val="none" w:sz="0" w:space="0" w:color="auto"/>
                <w:right w:val="none" w:sz="0" w:space="0" w:color="auto"/>
              </w:divBdr>
              <w:divsChild>
                <w:div w:id="193622287">
                  <w:marLeft w:val="0"/>
                  <w:marRight w:val="0"/>
                  <w:marTop w:val="0"/>
                  <w:marBottom w:val="0"/>
                  <w:divBdr>
                    <w:top w:val="none" w:sz="0" w:space="0" w:color="auto"/>
                    <w:left w:val="none" w:sz="0" w:space="0" w:color="auto"/>
                    <w:bottom w:val="none" w:sz="0" w:space="0" w:color="auto"/>
                    <w:right w:val="none" w:sz="0" w:space="0" w:color="auto"/>
                  </w:divBdr>
                  <w:divsChild>
                    <w:div w:id="68609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00793">
      <w:bodyDiv w:val="1"/>
      <w:marLeft w:val="0"/>
      <w:marRight w:val="0"/>
      <w:marTop w:val="0"/>
      <w:marBottom w:val="0"/>
      <w:divBdr>
        <w:top w:val="none" w:sz="0" w:space="0" w:color="auto"/>
        <w:left w:val="none" w:sz="0" w:space="0" w:color="auto"/>
        <w:bottom w:val="none" w:sz="0" w:space="0" w:color="auto"/>
        <w:right w:val="none" w:sz="0" w:space="0" w:color="auto"/>
      </w:divBdr>
    </w:div>
    <w:div w:id="1543638985">
      <w:bodyDiv w:val="1"/>
      <w:marLeft w:val="0"/>
      <w:marRight w:val="0"/>
      <w:marTop w:val="0"/>
      <w:marBottom w:val="0"/>
      <w:divBdr>
        <w:top w:val="none" w:sz="0" w:space="0" w:color="auto"/>
        <w:left w:val="none" w:sz="0" w:space="0" w:color="auto"/>
        <w:bottom w:val="none" w:sz="0" w:space="0" w:color="auto"/>
        <w:right w:val="none" w:sz="0" w:space="0" w:color="auto"/>
      </w:divBdr>
    </w:div>
    <w:div w:id="1620448433">
      <w:bodyDiv w:val="1"/>
      <w:marLeft w:val="0"/>
      <w:marRight w:val="0"/>
      <w:marTop w:val="0"/>
      <w:marBottom w:val="0"/>
      <w:divBdr>
        <w:top w:val="none" w:sz="0" w:space="0" w:color="auto"/>
        <w:left w:val="none" w:sz="0" w:space="0" w:color="auto"/>
        <w:bottom w:val="none" w:sz="0" w:space="0" w:color="auto"/>
        <w:right w:val="none" w:sz="0" w:space="0" w:color="auto"/>
      </w:divBdr>
    </w:div>
    <w:div w:id="1636444427">
      <w:bodyDiv w:val="1"/>
      <w:marLeft w:val="0"/>
      <w:marRight w:val="0"/>
      <w:marTop w:val="0"/>
      <w:marBottom w:val="0"/>
      <w:divBdr>
        <w:top w:val="none" w:sz="0" w:space="0" w:color="auto"/>
        <w:left w:val="none" w:sz="0" w:space="0" w:color="auto"/>
        <w:bottom w:val="none" w:sz="0" w:space="0" w:color="auto"/>
        <w:right w:val="none" w:sz="0" w:space="0" w:color="auto"/>
      </w:divBdr>
    </w:div>
    <w:div w:id="1717654918">
      <w:bodyDiv w:val="1"/>
      <w:marLeft w:val="0"/>
      <w:marRight w:val="0"/>
      <w:marTop w:val="0"/>
      <w:marBottom w:val="0"/>
      <w:divBdr>
        <w:top w:val="none" w:sz="0" w:space="0" w:color="auto"/>
        <w:left w:val="none" w:sz="0" w:space="0" w:color="auto"/>
        <w:bottom w:val="none" w:sz="0" w:space="0" w:color="auto"/>
        <w:right w:val="none" w:sz="0" w:space="0" w:color="auto"/>
      </w:divBdr>
    </w:div>
    <w:div w:id="1744063512">
      <w:bodyDiv w:val="1"/>
      <w:marLeft w:val="0"/>
      <w:marRight w:val="0"/>
      <w:marTop w:val="0"/>
      <w:marBottom w:val="0"/>
      <w:divBdr>
        <w:top w:val="none" w:sz="0" w:space="0" w:color="auto"/>
        <w:left w:val="none" w:sz="0" w:space="0" w:color="auto"/>
        <w:bottom w:val="none" w:sz="0" w:space="0" w:color="auto"/>
        <w:right w:val="none" w:sz="0" w:space="0" w:color="auto"/>
      </w:divBdr>
    </w:div>
    <w:div w:id="1757163894">
      <w:bodyDiv w:val="1"/>
      <w:marLeft w:val="0"/>
      <w:marRight w:val="0"/>
      <w:marTop w:val="0"/>
      <w:marBottom w:val="0"/>
      <w:divBdr>
        <w:top w:val="none" w:sz="0" w:space="0" w:color="auto"/>
        <w:left w:val="none" w:sz="0" w:space="0" w:color="auto"/>
        <w:bottom w:val="none" w:sz="0" w:space="0" w:color="auto"/>
        <w:right w:val="none" w:sz="0" w:space="0" w:color="auto"/>
      </w:divBdr>
    </w:div>
    <w:div w:id="1862426523">
      <w:bodyDiv w:val="1"/>
      <w:marLeft w:val="0"/>
      <w:marRight w:val="0"/>
      <w:marTop w:val="0"/>
      <w:marBottom w:val="0"/>
      <w:divBdr>
        <w:top w:val="none" w:sz="0" w:space="0" w:color="auto"/>
        <w:left w:val="none" w:sz="0" w:space="0" w:color="auto"/>
        <w:bottom w:val="none" w:sz="0" w:space="0" w:color="auto"/>
        <w:right w:val="none" w:sz="0" w:space="0" w:color="auto"/>
      </w:divBdr>
      <w:divsChild>
        <w:div w:id="1397433564">
          <w:marLeft w:val="0"/>
          <w:marRight w:val="0"/>
          <w:marTop w:val="0"/>
          <w:marBottom w:val="0"/>
          <w:divBdr>
            <w:top w:val="none" w:sz="0" w:space="0" w:color="auto"/>
            <w:left w:val="none" w:sz="0" w:space="0" w:color="auto"/>
            <w:bottom w:val="none" w:sz="0" w:space="0" w:color="auto"/>
            <w:right w:val="none" w:sz="0" w:space="0" w:color="auto"/>
          </w:divBdr>
          <w:divsChild>
            <w:div w:id="475992748">
              <w:marLeft w:val="0"/>
              <w:marRight w:val="0"/>
              <w:marTop w:val="0"/>
              <w:marBottom w:val="0"/>
              <w:divBdr>
                <w:top w:val="none" w:sz="0" w:space="0" w:color="auto"/>
                <w:left w:val="none" w:sz="0" w:space="0" w:color="auto"/>
                <w:bottom w:val="none" w:sz="0" w:space="0" w:color="auto"/>
                <w:right w:val="none" w:sz="0" w:space="0" w:color="auto"/>
              </w:divBdr>
              <w:divsChild>
                <w:div w:id="621303091">
                  <w:marLeft w:val="0"/>
                  <w:marRight w:val="0"/>
                  <w:marTop w:val="0"/>
                  <w:marBottom w:val="0"/>
                  <w:divBdr>
                    <w:top w:val="none" w:sz="0" w:space="0" w:color="auto"/>
                    <w:left w:val="none" w:sz="0" w:space="0" w:color="auto"/>
                    <w:bottom w:val="none" w:sz="0" w:space="0" w:color="auto"/>
                    <w:right w:val="none" w:sz="0" w:space="0" w:color="auto"/>
                  </w:divBdr>
                  <w:divsChild>
                    <w:div w:id="1479685193">
                      <w:marLeft w:val="0"/>
                      <w:marRight w:val="0"/>
                      <w:marTop w:val="0"/>
                      <w:marBottom w:val="0"/>
                      <w:divBdr>
                        <w:top w:val="none" w:sz="0" w:space="0" w:color="auto"/>
                        <w:left w:val="none" w:sz="0" w:space="0" w:color="auto"/>
                        <w:bottom w:val="none" w:sz="0" w:space="0" w:color="auto"/>
                        <w:right w:val="none" w:sz="0" w:space="0" w:color="auto"/>
                      </w:divBdr>
                    </w:div>
                    <w:div w:id="1603296370">
                      <w:marLeft w:val="0"/>
                      <w:marRight w:val="0"/>
                      <w:marTop w:val="0"/>
                      <w:marBottom w:val="0"/>
                      <w:divBdr>
                        <w:top w:val="none" w:sz="0" w:space="0" w:color="auto"/>
                        <w:left w:val="none" w:sz="0" w:space="0" w:color="auto"/>
                        <w:bottom w:val="none" w:sz="0" w:space="0" w:color="auto"/>
                        <w:right w:val="none" w:sz="0" w:space="0" w:color="auto"/>
                      </w:divBdr>
                    </w:div>
                  </w:divsChild>
                </w:div>
                <w:div w:id="279533885">
                  <w:marLeft w:val="0"/>
                  <w:marRight w:val="0"/>
                  <w:marTop w:val="0"/>
                  <w:marBottom w:val="0"/>
                  <w:divBdr>
                    <w:top w:val="none" w:sz="0" w:space="0" w:color="auto"/>
                    <w:left w:val="none" w:sz="0" w:space="0" w:color="auto"/>
                    <w:bottom w:val="none" w:sz="0" w:space="0" w:color="auto"/>
                    <w:right w:val="none" w:sz="0" w:space="0" w:color="auto"/>
                  </w:divBdr>
                  <w:divsChild>
                    <w:div w:id="95159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76563">
              <w:marLeft w:val="0"/>
              <w:marRight w:val="0"/>
              <w:marTop w:val="0"/>
              <w:marBottom w:val="0"/>
              <w:divBdr>
                <w:top w:val="none" w:sz="0" w:space="0" w:color="auto"/>
                <w:left w:val="none" w:sz="0" w:space="0" w:color="auto"/>
                <w:bottom w:val="none" w:sz="0" w:space="0" w:color="auto"/>
                <w:right w:val="none" w:sz="0" w:space="0" w:color="auto"/>
              </w:divBdr>
              <w:divsChild>
                <w:div w:id="848181516">
                  <w:marLeft w:val="0"/>
                  <w:marRight w:val="0"/>
                  <w:marTop w:val="0"/>
                  <w:marBottom w:val="0"/>
                  <w:divBdr>
                    <w:top w:val="none" w:sz="0" w:space="0" w:color="auto"/>
                    <w:left w:val="none" w:sz="0" w:space="0" w:color="auto"/>
                    <w:bottom w:val="none" w:sz="0" w:space="0" w:color="auto"/>
                    <w:right w:val="none" w:sz="0" w:space="0" w:color="auto"/>
                  </w:divBdr>
                  <w:divsChild>
                    <w:div w:id="16135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4228">
          <w:marLeft w:val="0"/>
          <w:marRight w:val="0"/>
          <w:marTop w:val="0"/>
          <w:marBottom w:val="0"/>
          <w:divBdr>
            <w:top w:val="none" w:sz="0" w:space="0" w:color="auto"/>
            <w:left w:val="none" w:sz="0" w:space="0" w:color="auto"/>
            <w:bottom w:val="none" w:sz="0" w:space="0" w:color="auto"/>
            <w:right w:val="none" w:sz="0" w:space="0" w:color="auto"/>
          </w:divBdr>
          <w:divsChild>
            <w:div w:id="2093818835">
              <w:marLeft w:val="0"/>
              <w:marRight w:val="0"/>
              <w:marTop w:val="0"/>
              <w:marBottom w:val="0"/>
              <w:divBdr>
                <w:top w:val="none" w:sz="0" w:space="0" w:color="auto"/>
                <w:left w:val="none" w:sz="0" w:space="0" w:color="auto"/>
                <w:bottom w:val="none" w:sz="0" w:space="0" w:color="auto"/>
                <w:right w:val="none" w:sz="0" w:space="0" w:color="auto"/>
              </w:divBdr>
              <w:divsChild>
                <w:div w:id="283392501">
                  <w:marLeft w:val="0"/>
                  <w:marRight w:val="0"/>
                  <w:marTop w:val="0"/>
                  <w:marBottom w:val="0"/>
                  <w:divBdr>
                    <w:top w:val="none" w:sz="0" w:space="0" w:color="auto"/>
                    <w:left w:val="none" w:sz="0" w:space="0" w:color="auto"/>
                    <w:bottom w:val="none" w:sz="0" w:space="0" w:color="auto"/>
                    <w:right w:val="none" w:sz="0" w:space="0" w:color="auto"/>
                  </w:divBdr>
                  <w:divsChild>
                    <w:div w:id="556169225">
                      <w:marLeft w:val="0"/>
                      <w:marRight w:val="0"/>
                      <w:marTop w:val="0"/>
                      <w:marBottom w:val="0"/>
                      <w:divBdr>
                        <w:top w:val="none" w:sz="0" w:space="0" w:color="auto"/>
                        <w:left w:val="none" w:sz="0" w:space="0" w:color="auto"/>
                        <w:bottom w:val="none" w:sz="0" w:space="0" w:color="auto"/>
                        <w:right w:val="none" w:sz="0" w:space="0" w:color="auto"/>
                      </w:divBdr>
                    </w:div>
                  </w:divsChild>
                </w:div>
                <w:div w:id="178545477">
                  <w:marLeft w:val="0"/>
                  <w:marRight w:val="0"/>
                  <w:marTop w:val="0"/>
                  <w:marBottom w:val="0"/>
                  <w:divBdr>
                    <w:top w:val="none" w:sz="0" w:space="0" w:color="auto"/>
                    <w:left w:val="none" w:sz="0" w:space="0" w:color="auto"/>
                    <w:bottom w:val="none" w:sz="0" w:space="0" w:color="auto"/>
                    <w:right w:val="none" w:sz="0" w:space="0" w:color="auto"/>
                  </w:divBdr>
                  <w:divsChild>
                    <w:div w:id="408039855">
                      <w:marLeft w:val="0"/>
                      <w:marRight w:val="0"/>
                      <w:marTop w:val="0"/>
                      <w:marBottom w:val="0"/>
                      <w:divBdr>
                        <w:top w:val="none" w:sz="0" w:space="0" w:color="auto"/>
                        <w:left w:val="none" w:sz="0" w:space="0" w:color="auto"/>
                        <w:bottom w:val="none" w:sz="0" w:space="0" w:color="auto"/>
                        <w:right w:val="none" w:sz="0" w:space="0" w:color="auto"/>
                      </w:divBdr>
                    </w:div>
                  </w:divsChild>
                </w:div>
                <w:div w:id="2135899440">
                  <w:marLeft w:val="0"/>
                  <w:marRight w:val="0"/>
                  <w:marTop w:val="0"/>
                  <w:marBottom w:val="0"/>
                  <w:divBdr>
                    <w:top w:val="none" w:sz="0" w:space="0" w:color="auto"/>
                    <w:left w:val="none" w:sz="0" w:space="0" w:color="auto"/>
                    <w:bottom w:val="none" w:sz="0" w:space="0" w:color="auto"/>
                    <w:right w:val="none" w:sz="0" w:space="0" w:color="auto"/>
                  </w:divBdr>
                  <w:divsChild>
                    <w:div w:id="17028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2929">
              <w:marLeft w:val="0"/>
              <w:marRight w:val="0"/>
              <w:marTop w:val="0"/>
              <w:marBottom w:val="0"/>
              <w:divBdr>
                <w:top w:val="none" w:sz="0" w:space="0" w:color="auto"/>
                <w:left w:val="none" w:sz="0" w:space="0" w:color="auto"/>
                <w:bottom w:val="none" w:sz="0" w:space="0" w:color="auto"/>
                <w:right w:val="none" w:sz="0" w:space="0" w:color="auto"/>
              </w:divBdr>
              <w:divsChild>
                <w:div w:id="9531230">
                  <w:marLeft w:val="0"/>
                  <w:marRight w:val="0"/>
                  <w:marTop w:val="0"/>
                  <w:marBottom w:val="0"/>
                  <w:divBdr>
                    <w:top w:val="none" w:sz="0" w:space="0" w:color="auto"/>
                    <w:left w:val="none" w:sz="0" w:space="0" w:color="auto"/>
                    <w:bottom w:val="none" w:sz="0" w:space="0" w:color="auto"/>
                    <w:right w:val="none" w:sz="0" w:space="0" w:color="auto"/>
                  </w:divBdr>
                  <w:divsChild>
                    <w:div w:id="187577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658775">
          <w:marLeft w:val="0"/>
          <w:marRight w:val="0"/>
          <w:marTop w:val="0"/>
          <w:marBottom w:val="0"/>
          <w:divBdr>
            <w:top w:val="none" w:sz="0" w:space="0" w:color="auto"/>
            <w:left w:val="none" w:sz="0" w:space="0" w:color="auto"/>
            <w:bottom w:val="none" w:sz="0" w:space="0" w:color="auto"/>
            <w:right w:val="none" w:sz="0" w:space="0" w:color="auto"/>
          </w:divBdr>
          <w:divsChild>
            <w:div w:id="1750882159">
              <w:marLeft w:val="0"/>
              <w:marRight w:val="0"/>
              <w:marTop w:val="0"/>
              <w:marBottom w:val="0"/>
              <w:divBdr>
                <w:top w:val="none" w:sz="0" w:space="0" w:color="auto"/>
                <w:left w:val="none" w:sz="0" w:space="0" w:color="auto"/>
                <w:bottom w:val="none" w:sz="0" w:space="0" w:color="auto"/>
                <w:right w:val="none" w:sz="0" w:space="0" w:color="auto"/>
              </w:divBdr>
              <w:divsChild>
                <w:div w:id="2062122655">
                  <w:marLeft w:val="0"/>
                  <w:marRight w:val="0"/>
                  <w:marTop w:val="0"/>
                  <w:marBottom w:val="0"/>
                  <w:divBdr>
                    <w:top w:val="none" w:sz="0" w:space="0" w:color="auto"/>
                    <w:left w:val="none" w:sz="0" w:space="0" w:color="auto"/>
                    <w:bottom w:val="none" w:sz="0" w:space="0" w:color="auto"/>
                    <w:right w:val="none" w:sz="0" w:space="0" w:color="auto"/>
                  </w:divBdr>
                  <w:divsChild>
                    <w:div w:id="387848977">
                      <w:marLeft w:val="0"/>
                      <w:marRight w:val="0"/>
                      <w:marTop w:val="0"/>
                      <w:marBottom w:val="0"/>
                      <w:divBdr>
                        <w:top w:val="none" w:sz="0" w:space="0" w:color="auto"/>
                        <w:left w:val="none" w:sz="0" w:space="0" w:color="auto"/>
                        <w:bottom w:val="none" w:sz="0" w:space="0" w:color="auto"/>
                        <w:right w:val="none" w:sz="0" w:space="0" w:color="auto"/>
                      </w:divBdr>
                    </w:div>
                  </w:divsChild>
                </w:div>
                <w:div w:id="511845082">
                  <w:marLeft w:val="0"/>
                  <w:marRight w:val="0"/>
                  <w:marTop w:val="0"/>
                  <w:marBottom w:val="0"/>
                  <w:divBdr>
                    <w:top w:val="none" w:sz="0" w:space="0" w:color="auto"/>
                    <w:left w:val="none" w:sz="0" w:space="0" w:color="auto"/>
                    <w:bottom w:val="none" w:sz="0" w:space="0" w:color="auto"/>
                    <w:right w:val="none" w:sz="0" w:space="0" w:color="auto"/>
                  </w:divBdr>
                  <w:divsChild>
                    <w:div w:id="1139033057">
                      <w:marLeft w:val="0"/>
                      <w:marRight w:val="0"/>
                      <w:marTop w:val="0"/>
                      <w:marBottom w:val="0"/>
                      <w:divBdr>
                        <w:top w:val="none" w:sz="0" w:space="0" w:color="auto"/>
                        <w:left w:val="none" w:sz="0" w:space="0" w:color="auto"/>
                        <w:bottom w:val="none" w:sz="0" w:space="0" w:color="auto"/>
                        <w:right w:val="none" w:sz="0" w:space="0" w:color="auto"/>
                      </w:divBdr>
                    </w:div>
                    <w:div w:id="711736352">
                      <w:marLeft w:val="0"/>
                      <w:marRight w:val="0"/>
                      <w:marTop w:val="0"/>
                      <w:marBottom w:val="0"/>
                      <w:divBdr>
                        <w:top w:val="none" w:sz="0" w:space="0" w:color="auto"/>
                        <w:left w:val="none" w:sz="0" w:space="0" w:color="auto"/>
                        <w:bottom w:val="none" w:sz="0" w:space="0" w:color="auto"/>
                        <w:right w:val="none" w:sz="0" w:space="0" w:color="auto"/>
                      </w:divBdr>
                    </w:div>
                  </w:divsChild>
                </w:div>
                <w:div w:id="101606586">
                  <w:marLeft w:val="0"/>
                  <w:marRight w:val="0"/>
                  <w:marTop w:val="0"/>
                  <w:marBottom w:val="0"/>
                  <w:divBdr>
                    <w:top w:val="none" w:sz="0" w:space="0" w:color="auto"/>
                    <w:left w:val="none" w:sz="0" w:space="0" w:color="auto"/>
                    <w:bottom w:val="none" w:sz="0" w:space="0" w:color="auto"/>
                    <w:right w:val="none" w:sz="0" w:space="0" w:color="auto"/>
                  </w:divBdr>
                  <w:divsChild>
                    <w:div w:id="26184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861892">
          <w:marLeft w:val="0"/>
          <w:marRight w:val="0"/>
          <w:marTop w:val="0"/>
          <w:marBottom w:val="0"/>
          <w:divBdr>
            <w:top w:val="none" w:sz="0" w:space="0" w:color="auto"/>
            <w:left w:val="none" w:sz="0" w:space="0" w:color="auto"/>
            <w:bottom w:val="none" w:sz="0" w:space="0" w:color="auto"/>
            <w:right w:val="none" w:sz="0" w:space="0" w:color="auto"/>
          </w:divBdr>
          <w:divsChild>
            <w:div w:id="892932183">
              <w:marLeft w:val="0"/>
              <w:marRight w:val="0"/>
              <w:marTop w:val="0"/>
              <w:marBottom w:val="0"/>
              <w:divBdr>
                <w:top w:val="none" w:sz="0" w:space="0" w:color="auto"/>
                <w:left w:val="none" w:sz="0" w:space="0" w:color="auto"/>
                <w:bottom w:val="none" w:sz="0" w:space="0" w:color="auto"/>
                <w:right w:val="none" w:sz="0" w:space="0" w:color="auto"/>
              </w:divBdr>
              <w:divsChild>
                <w:div w:id="765077747">
                  <w:marLeft w:val="0"/>
                  <w:marRight w:val="0"/>
                  <w:marTop w:val="0"/>
                  <w:marBottom w:val="0"/>
                  <w:divBdr>
                    <w:top w:val="none" w:sz="0" w:space="0" w:color="auto"/>
                    <w:left w:val="none" w:sz="0" w:space="0" w:color="auto"/>
                    <w:bottom w:val="none" w:sz="0" w:space="0" w:color="auto"/>
                    <w:right w:val="none" w:sz="0" w:space="0" w:color="auto"/>
                  </w:divBdr>
                </w:div>
                <w:div w:id="197921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369268">
      <w:bodyDiv w:val="1"/>
      <w:marLeft w:val="0"/>
      <w:marRight w:val="0"/>
      <w:marTop w:val="0"/>
      <w:marBottom w:val="0"/>
      <w:divBdr>
        <w:top w:val="none" w:sz="0" w:space="0" w:color="auto"/>
        <w:left w:val="none" w:sz="0" w:space="0" w:color="auto"/>
        <w:bottom w:val="none" w:sz="0" w:space="0" w:color="auto"/>
        <w:right w:val="none" w:sz="0" w:space="0" w:color="auto"/>
      </w:divBdr>
    </w:div>
    <w:div w:id="1938752805">
      <w:bodyDiv w:val="1"/>
      <w:marLeft w:val="0"/>
      <w:marRight w:val="0"/>
      <w:marTop w:val="0"/>
      <w:marBottom w:val="0"/>
      <w:divBdr>
        <w:top w:val="none" w:sz="0" w:space="0" w:color="auto"/>
        <w:left w:val="none" w:sz="0" w:space="0" w:color="auto"/>
        <w:bottom w:val="none" w:sz="0" w:space="0" w:color="auto"/>
        <w:right w:val="none" w:sz="0" w:space="0" w:color="auto"/>
      </w:divBdr>
      <w:divsChild>
        <w:div w:id="536045611">
          <w:marLeft w:val="0"/>
          <w:marRight w:val="0"/>
          <w:marTop w:val="0"/>
          <w:marBottom w:val="0"/>
          <w:divBdr>
            <w:top w:val="none" w:sz="0" w:space="0" w:color="auto"/>
            <w:left w:val="none" w:sz="0" w:space="0" w:color="auto"/>
            <w:bottom w:val="none" w:sz="0" w:space="0" w:color="auto"/>
            <w:right w:val="none" w:sz="0" w:space="0" w:color="auto"/>
          </w:divBdr>
          <w:divsChild>
            <w:div w:id="915482587">
              <w:marLeft w:val="0"/>
              <w:marRight w:val="0"/>
              <w:marTop w:val="0"/>
              <w:marBottom w:val="0"/>
              <w:divBdr>
                <w:top w:val="none" w:sz="0" w:space="0" w:color="auto"/>
                <w:left w:val="none" w:sz="0" w:space="0" w:color="auto"/>
                <w:bottom w:val="none" w:sz="0" w:space="0" w:color="auto"/>
                <w:right w:val="none" w:sz="0" w:space="0" w:color="auto"/>
              </w:divBdr>
              <w:divsChild>
                <w:div w:id="1702775888">
                  <w:marLeft w:val="0"/>
                  <w:marRight w:val="0"/>
                  <w:marTop w:val="0"/>
                  <w:marBottom w:val="0"/>
                  <w:divBdr>
                    <w:top w:val="none" w:sz="0" w:space="0" w:color="auto"/>
                    <w:left w:val="none" w:sz="0" w:space="0" w:color="auto"/>
                    <w:bottom w:val="none" w:sz="0" w:space="0" w:color="auto"/>
                    <w:right w:val="none" w:sz="0" w:space="0" w:color="auto"/>
                  </w:divBdr>
                  <w:divsChild>
                    <w:div w:id="214738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031445">
      <w:bodyDiv w:val="1"/>
      <w:marLeft w:val="0"/>
      <w:marRight w:val="0"/>
      <w:marTop w:val="0"/>
      <w:marBottom w:val="0"/>
      <w:divBdr>
        <w:top w:val="none" w:sz="0" w:space="0" w:color="auto"/>
        <w:left w:val="none" w:sz="0" w:space="0" w:color="auto"/>
        <w:bottom w:val="none" w:sz="0" w:space="0" w:color="auto"/>
        <w:right w:val="none" w:sz="0" w:space="0" w:color="auto"/>
      </w:divBdr>
    </w:div>
    <w:div w:id="1965034668">
      <w:bodyDiv w:val="1"/>
      <w:marLeft w:val="0"/>
      <w:marRight w:val="0"/>
      <w:marTop w:val="0"/>
      <w:marBottom w:val="0"/>
      <w:divBdr>
        <w:top w:val="none" w:sz="0" w:space="0" w:color="auto"/>
        <w:left w:val="none" w:sz="0" w:space="0" w:color="auto"/>
        <w:bottom w:val="none" w:sz="0" w:space="0" w:color="auto"/>
        <w:right w:val="none" w:sz="0" w:space="0" w:color="auto"/>
      </w:divBdr>
    </w:div>
    <w:div w:id="2000382179">
      <w:bodyDiv w:val="1"/>
      <w:marLeft w:val="0"/>
      <w:marRight w:val="0"/>
      <w:marTop w:val="0"/>
      <w:marBottom w:val="0"/>
      <w:divBdr>
        <w:top w:val="none" w:sz="0" w:space="0" w:color="auto"/>
        <w:left w:val="none" w:sz="0" w:space="0" w:color="auto"/>
        <w:bottom w:val="none" w:sz="0" w:space="0" w:color="auto"/>
        <w:right w:val="none" w:sz="0" w:space="0" w:color="auto"/>
      </w:divBdr>
      <w:divsChild>
        <w:div w:id="1903371039">
          <w:marLeft w:val="0"/>
          <w:marRight w:val="0"/>
          <w:marTop w:val="0"/>
          <w:marBottom w:val="0"/>
          <w:divBdr>
            <w:top w:val="none" w:sz="0" w:space="0" w:color="auto"/>
            <w:left w:val="none" w:sz="0" w:space="0" w:color="auto"/>
            <w:bottom w:val="none" w:sz="0" w:space="0" w:color="auto"/>
            <w:right w:val="none" w:sz="0" w:space="0" w:color="auto"/>
          </w:divBdr>
        </w:div>
        <w:div w:id="1586113196">
          <w:marLeft w:val="0"/>
          <w:marRight w:val="0"/>
          <w:marTop w:val="0"/>
          <w:marBottom w:val="0"/>
          <w:divBdr>
            <w:top w:val="none" w:sz="0" w:space="0" w:color="auto"/>
            <w:left w:val="none" w:sz="0" w:space="0" w:color="auto"/>
            <w:bottom w:val="none" w:sz="0" w:space="0" w:color="auto"/>
            <w:right w:val="none" w:sz="0" w:space="0" w:color="auto"/>
          </w:divBdr>
        </w:div>
        <w:div w:id="724063208">
          <w:marLeft w:val="0"/>
          <w:marRight w:val="0"/>
          <w:marTop w:val="0"/>
          <w:marBottom w:val="0"/>
          <w:divBdr>
            <w:top w:val="none" w:sz="0" w:space="0" w:color="auto"/>
            <w:left w:val="none" w:sz="0" w:space="0" w:color="auto"/>
            <w:bottom w:val="none" w:sz="0" w:space="0" w:color="auto"/>
            <w:right w:val="none" w:sz="0" w:space="0" w:color="auto"/>
          </w:divBdr>
        </w:div>
        <w:div w:id="2071340195">
          <w:marLeft w:val="0"/>
          <w:marRight w:val="0"/>
          <w:marTop w:val="0"/>
          <w:marBottom w:val="0"/>
          <w:divBdr>
            <w:top w:val="none" w:sz="0" w:space="0" w:color="auto"/>
            <w:left w:val="none" w:sz="0" w:space="0" w:color="auto"/>
            <w:bottom w:val="none" w:sz="0" w:space="0" w:color="auto"/>
            <w:right w:val="none" w:sz="0" w:space="0" w:color="auto"/>
          </w:divBdr>
        </w:div>
        <w:div w:id="210961018">
          <w:marLeft w:val="0"/>
          <w:marRight w:val="0"/>
          <w:marTop w:val="0"/>
          <w:marBottom w:val="0"/>
          <w:divBdr>
            <w:top w:val="none" w:sz="0" w:space="0" w:color="auto"/>
            <w:left w:val="none" w:sz="0" w:space="0" w:color="auto"/>
            <w:bottom w:val="none" w:sz="0" w:space="0" w:color="auto"/>
            <w:right w:val="none" w:sz="0" w:space="0" w:color="auto"/>
          </w:divBdr>
        </w:div>
        <w:div w:id="335115385">
          <w:marLeft w:val="0"/>
          <w:marRight w:val="0"/>
          <w:marTop w:val="0"/>
          <w:marBottom w:val="0"/>
          <w:divBdr>
            <w:top w:val="none" w:sz="0" w:space="0" w:color="auto"/>
            <w:left w:val="none" w:sz="0" w:space="0" w:color="auto"/>
            <w:bottom w:val="none" w:sz="0" w:space="0" w:color="auto"/>
            <w:right w:val="none" w:sz="0" w:space="0" w:color="auto"/>
          </w:divBdr>
        </w:div>
      </w:divsChild>
    </w:div>
    <w:div w:id="2028098179">
      <w:bodyDiv w:val="1"/>
      <w:marLeft w:val="0"/>
      <w:marRight w:val="0"/>
      <w:marTop w:val="0"/>
      <w:marBottom w:val="0"/>
      <w:divBdr>
        <w:top w:val="none" w:sz="0" w:space="0" w:color="auto"/>
        <w:left w:val="none" w:sz="0" w:space="0" w:color="auto"/>
        <w:bottom w:val="none" w:sz="0" w:space="0" w:color="auto"/>
        <w:right w:val="none" w:sz="0" w:space="0" w:color="auto"/>
      </w:divBdr>
    </w:div>
    <w:div w:id="2081250708">
      <w:bodyDiv w:val="1"/>
      <w:marLeft w:val="0"/>
      <w:marRight w:val="0"/>
      <w:marTop w:val="0"/>
      <w:marBottom w:val="0"/>
      <w:divBdr>
        <w:top w:val="none" w:sz="0" w:space="0" w:color="auto"/>
        <w:left w:val="none" w:sz="0" w:space="0" w:color="auto"/>
        <w:bottom w:val="none" w:sz="0" w:space="0" w:color="auto"/>
        <w:right w:val="none" w:sz="0" w:space="0" w:color="auto"/>
      </w:divBdr>
      <w:divsChild>
        <w:div w:id="585529566">
          <w:marLeft w:val="0"/>
          <w:marRight w:val="0"/>
          <w:marTop w:val="0"/>
          <w:marBottom w:val="0"/>
          <w:divBdr>
            <w:top w:val="none" w:sz="0" w:space="0" w:color="auto"/>
            <w:left w:val="none" w:sz="0" w:space="0" w:color="auto"/>
            <w:bottom w:val="none" w:sz="0" w:space="0" w:color="auto"/>
            <w:right w:val="none" w:sz="0" w:space="0" w:color="auto"/>
          </w:divBdr>
          <w:divsChild>
            <w:div w:id="695618716">
              <w:marLeft w:val="0"/>
              <w:marRight w:val="0"/>
              <w:marTop w:val="0"/>
              <w:marBottom w:val="0"/>
              <w:divBdr>
                <w:top w:val="none" w:sz="0" w:space="0" w:color="auto"/>
                <w:left w:val="none" w:sz="0" w:space="0" w:color="auto"/>
                <w:bottom w:val="none" w:sz="0" w:space="0" w:color="auto"/>
                <w:right w:val="none" w:sz="0" w:space="0" w:color="auto"/>
              </w:divBdr>
              <w:divsChild>
                <w:div w:id="1067729095">
                  <w:marLeft w:val="0"/>
                  <w:marRight w:val="0"/>
                  <w:marTop w:val="0"/>
                  <w:marBottom w:val="0"/>
                  <w:divBdr>
                    <w:top w:val="none" w:sz="0" w:space="0" w:color="auto"/>
                    <w:left w:val="none" w:sz="0" w:space="0" w:color="auto"/>
                    <w:bottom w:val="none" w:sz="0" w:space="0" w:color="auto"/>
                    <w:right w:val="none" w:sz="0" w:space="0" w:color="auto"/>
                  </w:divBdr>
                  <w:divsChild>
                    <w:div w:id="1526820166">
                      <w:marLeft w:val="0"/>
                      <w:marRight w:val="0"/>
                      <w:marTop w:val="0"/>
                      <w:marBottom w:val="0"/>
                      <w:divBdr>
                        <w:top w:val="none" w:sz="0" w:space="0" w:color="auto"/>
                        <w:left w:val="none" w:sz="0" w:space="0" w:color="auto"/>
                        <w:bottom w:val="none" w:sz="0" w:space="0" w:color="auto"/>
                        <w:right w:val="none" w:sz="0" w:space="0" w:color="auto"/>
                      </w:divBdr>
                    </w:div>
                    <w:div w:id="104621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848677">
      <w:bodyDiv w:val="1"/>
      <w:marLeft w:val="0"/>
      <w:marRight w:val="0"/>
      <w:marTop w:val="0"/>
      <w:marBottom w:val="0"/>
      <w:divBdr>
        <w:top w:val="none" w:sz="0" w:space="0" w:color="auto"/>
        <w:left w:val="none" w:sz="0" w:space="0" w:color="auto"/>
        <w:bottom w:val="none" w:sz="0" w:space="0" w:color="auto"/>
        <w:right w:val="none" w:sz="0" w:space="0" w:color="auto"/>
      </w:divBdr>
      <w:divsChild>
        <w:div w:id="176584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im-unterricht.de"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bmu.de/publikation/zukunft-jugend-fragen-umwelt-klima-politik-engagement-was-junge-menschen-beweg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mwelt-im-unterricht.de/wochenthemen/jugendstudien-was-uns-wichtig-ist/" TargetMode="External"/><Relationship Id="rId1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E5044-0EB0-4E0F-A8CA-03DDB9760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481</Words>
  <Characters>3034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Hoppe</dc:creator>
  <cp:keywords/>
  <dc:description/>
  <cp:lastModifiedBy> </cp:lastModifiedBy>
  <cp:revision>2</cp:revision>
  <dcterms:created xsi:type="dcterms:W3CDTF">2020-04-28T11:59:00Z</dcterms:created>
  <dcterms:modified xsi:type="dcterms:W3CDTF">2020-04-28T11:59:00Z</dcterms:modified>
</cp:coreProperties>
</file>