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D9261" w14:textId="77777777" w:rsidR="00480420" w:rsidRPr="00952D25" w:rsidRDefault="00480420" w:rsidP="00480420">
      <w:pPr>
        <w:jc w:val="right"/>
        <w:rPr>
          <w:rFonts w:ascii="Calibri" w:hAnsi="Calibri"/>
          <w:b/>
          <w:sz w:val="32"/>
          <w:szCs w:val="32"/>
        </w:rPr>
      </w:pPr>
      <w:bookmarkStart w:id="0" w:name="_Toc457581622"/>
      <w:bookmarkStart w:id="1" w:name="_Toc457583249"/>
      <w:bookmarkStart w:id="2" w:name="_Toc459905231"/>
      <w:bookmarkStart w:id="3" w:name="_Toc459908725"/>
      <w:r w:rsidRPr="00952D25">
        <w:rPr>
          <w:rFonts w:ascii="Calibri" w:hAnsi="Calibri"/>
          <w:b/>
          <w:sz w:val="32"/>
          <w:szCs w:val="32"/>
        </w:rPr>
        <w:t>Umwelt im Unterricht</w:t>
      </w:r>
      <w:bookmarkEnd w:id="0"/>
      <w:bookmarkEnd w:id="1"/>
      <w:bookmarkEnd w:id="2"/>
      <w:bookmarkEnd w:id="3"/>
    </w:p>
    <w:p w14:paraId="577569C8" w14:textId="77777777" w:rsidR="00480420" w:rsidRPr="00952D25" w:rsidRDefault="00D40A77" w:rsidP="00480420">
      <w:pPr>
        <w:jc w:val="right"/>
        <w:rPr>
          <w:rFonts w:ascii="Calibri" w:hAnsi="Calibri"/>
        </w:rPr>
      </w:pPr>
      <w:hyperlink r:id="rId8" w:history="1">
        <w:r w:rsidR="00480420" w:rsidRPr="00952D25">
          <w:rPr>
            <w:rStyle w:val="Hyperlink"/>
            <w:rFonts w:ascii="Calibri" w:hAnsi="Calibri"/>
          </w:rPr>
          <w:t>www.umwelt-im-unterricht.de</w:t>
        </w:r>
      </w:hyperlink>
    </w:p>
    <w:p w14:paraId="4E67EFA1" w14:textId="77777777" w:rsidR="00480420" w:rsidRPr="00952D25" w:rsidRDefault="00480420" w:rsidP="00480420">
      <w:pPr>
        <w:rPr>
          <w:rFonts w:ascii="Calibri" w:hAnsi="Calibri"/>
        </w:rPr>
      </w:pPr>
    </w:p>
    <w:p w14:paraId="0460C264" w14:textId="77777777" w:rsidR="00480420" w:rsidRPr="00952D25" w:rsidRDefault="00480420" w:rsidP="00811F07">
      <w:pPr>
        <w:pStyle w:val="Dachzeile"/>
      </w:pPr>
      <w:r w:rsidRPr="00811F07">
        <w:t>Arbeitsmaterial</w:t>
      </w:r>
      <w:r w:rsidRPr="00952D25">
        <w:t xml:space="preserve"> (Sekundarstufe)</w:t>
      </w:r>
    </w:p>
    <w:p w14:paraId="2EF063CB" w14:textId="4B6A4237" w:rsidR="00AA6145" w:rsidRDefault="005C6C85" w:rsidP="00811F07">
      <w:pPr>
        <w:pStyle w:val="Vorspann"/>
        <w:rPr>
          <w:rFonts w:eastAsiaTheme="majorEastAsia" w:cstheme="majorBidi"/>
          <w:b/>
          <w:i w:val="0"/>
          <w:iCs w:val="0"/>
          <w:spacing w:val="-10"/>
          <w:kern w:val="28"/>
          <w:sz w:val="48"/>
          <w:szCs w:val="56"/>
        </w:rPr>
      </w:pPr>
      <w:bookmarkStart w:id="4" w:name="_Toc326474876"/>
      <w:bookmarkStart w:id="5" w:name="_Toc457581624"/>
      <w:bookmarkStart w:id="6" w:name="_Toc457583251"/>
      <w:bookmarkStart w:id="7" w:name="_Toc459905232"/>
      <w:bookmarkStart w:id="8" w:name="_Toc459908726"/>
      <w:bookmarkStart w:id="9" w:name="_Toc367367034"/>
      <w:bookmarkStart w:id="10" w:name="_Toc8823245"/>
      <w:bookmarkStart w:id="11" w:name="_Toc8891179"/>
      <w:bookmarkStart w:id="12" w:name="_Toc10126129"/>
      <w:bookmarkStart w:id="13" w:name="_Toc10126190"/>
      <w:bookmarkStart w:id="14" w:name="_Toc11310687"/>
      <w:bookmarkStart w:id="15" w:name="_Toc11313778"/>
      <w:bookmarkStart w:id="16" w:name="_Toc13568437"/>
      <w:bookmarkStart w:id="17" w:name="_Toc13576761"/>
      <w:bookmarkStart w:id="18" w:name="_Toc20238396"/>
      <w:bookmarkStart w:id="19" w:name="_Toc20239256"/>
      <w:bookmarkStart w:id="20" w:name="_Toc21596607"/>
      <w:bookmarkStart w:id="21" w:name="_Toc22051603"/>
      <w:r w:rsidRPr="005C6C85">
        <w:rPr>
          <w:rFonts w:eastAsiaTheme="majorEastAsia" w:cstheme="majorBidi"/>
          <w:b/>
          <w:i w:val="0"/>
          <w:iCs w:val="0"/>
          <w:spacing w:val="-10"/>
          <w:kern w:val="28"/>
          <w:sz w:val="48"/>
          <w:szCs w:val="56"/>
        </w:rPr>
        <w:t xml:space="preserve">Smartphones: </w:t>
      </w:r>
      <w:r>
        <w:rPr>
          <w:rFonts w:eastAsiaTheme="majorEastAsia" w:cstheme="majorBidi"/>
          <w:b/>
          <w:i w:val="0"/>
          <w:iCs w:val="0"/>
          <w:spacing w:val="-10"/>
          <w:kern w:val="28"/>
          <w:sz w:val="48"/>
          <w:szCs w:val="56"/>
        </w:rPr>
        <w:br/>
      </w:r>
      <w:r w:rsidR="00152EB0">
        <w:rPr>
          <w:rFonts w:eastAsiaTheme="majorEastAsia" w:cstheme="majorBidi"/>
          <w:b/>
          <w:i w:val="0"/>
          <w:iCs w:val="0"/>
          <w:spacing w:val="-10"/>
          <w:kern w:val="28"/>
          <w:sz w:val="48"/>
          <w:szCs w:val="56"/>
        </w:rPr>
        <w:t>Wie kann man Ressourcen sch</w:t>
      </w:r>
      <w:r w:rsidR="00965C29">
        <w:rPr>
          <w:rFonts w:eastAsiaTheme="majorEastAsia" w:cstheme="majorBidi"/>
          <w:b/>
          <w:i w:val="0"/>
          <w:iCs w:val="0"/>
          <w:spacing w:val="-10"/>
          <w:kern w:val="28"/>
          <w:sz w:val="48"/>
          <w:szCs w:val="56"/>
        </w:rPr>
        <w:t>o</w:t>
      </w:r>
      <w:r w:rsidR="00152EB0">
        <w:rPr>
          <w:rFonts w:eastAsiaTheme="majorEastAsia" w:cstheme="majorBidi"/>
          <w:b/>
          <w:i w:val="0"/>
          <w:iCs w:val="0"/>
          <w:spacing w:val="-10"/>
          <w:kern w:val="28"/>
          <w:sz w:val="48"/>
          <w:szCs w:val="56"/>
        </w:rPr>
        <w:t xml:space="preserve">nen? </w:t>
      </w:r>
    </w:p>
    <w:p w14:paraId="06941BEB" w14:textId="32368120" w:rsidR="005C6C85" w:rsidRDefault="005C6C85" w:rsidP="005C6C85">
      <w:pPr>
        <w:pStyle w:val="Vorspann"/>
      </w:pPr>
      <w:bookmarkStart w:id="22" w:name="_Toc22052351"/>
      <w:bookmarkStart w:id="23" w:name="_Toc22222536"/>
      <w:bookmarkStart w:id="24" w:name="_Toc24040249"/>
      <w:bookmarkStart w:id="25" w:name="_Toc24460529"/>
      <w:bookmarkStart w:id="26" w:name="_Toc24469368"/>
      <w:bookmarkStart w:id="27" w:name="_Toc25678962"/>
      <w:bookmarkStart w:id="28" w:name="_Toc26270337"/>
      <w:r>
        <w:t>Smartphones be</w:t>
      </w:r>
      <w:r w:rsidR="000D2F2F">
        <w:t>anspruchen</w:t>
      </w:r>
      <w:r>
        <w:t xml:space="preserve"> von der Entwicklung bis zur Entsorgung viele verschiedene Ressourcen. Mithilfe der Material</w:t>
      </w:r>
      <w:r w:rsidR="000D2F2F">
        <w:t>i</w:t>
      </w:r>
      <w:r>
        <w:t xml:space="preserve">en analysieren die Schüler/-innen den Produktlebenszyklus von Smartphones und recherchieren, wie Ressourcen sparsam und effizient eingesetzt werden können. </w:t>
      </w:r>
    </w:p>
    <w:p w14:paraId="12BDE868" w14:textId="77777777" w:rsidR="00480420" w:rsidRPr="00952D25" w:rsidRDefault="00480420" w:rsidP="00480420">
      <w:pPr>
        <w:pStyle w:val="berschrift2"/>
        <w:rPr>
          <w:rFonts w:ascii="Calibri" w:hAnsi="Calibri"/>
        </w:rPr>
      </w:pPr>
      <w:bookmarkStart w:id="29" w:name="_Toc54168518"/>
      <w:bookmarkStart w:id="30" w:name="_Toc54172197"/>
      <w:bookmarkStart w:id="31" w:name="_Toc54173537"/>
      <w:r w:rsidRPr="00952D25">
        <w:rPr>
          <w:rFonts w:ascii="Calibri" w:hAnsi="Calibri"/>
        </w:rPr>
        <w:t>Hinweise für Lehrkräfte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1A89936F" w14:textId="77777777" w:rsidR="00480420" w:rsidRPr="00952D25" w:rsidRDefault="00480420" w:rsidP="00480420">
      <w:pPr>
        <w:pStyle w:val="berschrift3"/>
        <w:rPr>
          <w:rFonts w:ascii="Calibri" w:hAnsi="Calibri"/>
        </w:rPr>
      </w:pPr>
      <w:bookmarkStart w:id="32" w:name="_Toc457581625"/>
      <w:bookmarkStart w:id="33" w:name="_Toc457583252"/>
      <w:bookmarkStart w:id="34" w:name="_Toc459908727"/>
      <w:bookmarkStart w:id="35" w:name="_Toc367367035"/>
      <w:bookmarkStart w:id="36" w:name="_Toc459905233"/>
      <w:r w:rsidRPr="00952D25">
        <w:rPr>
          <w:rFonts w:ascii="Calibri" w:hAnsi="Calibri"/>
        </w:rPr>
        <w:t>Was gehört noch zu diesen Arbeitsmaterialien?</w:t>
      </w:r>
      <w:bookmarkEnd w:id="32"/>
      <w:bookmarkEnd w:id="33"/>
      <w:bookmarkEnd w:id="34"/>
      <w:bookmarkEnd w:id="35"/>
      <w:r w:rsidRPr="00952D25">
        <w:rPr>
          <w:rFonts w:ascii="Calibri" w:hAnsi="Calibri"/>
        </w:rPr>
        <w:t xml:space="preserve">  </w:t>
      </w:r>
      <w:bookmarkEnd w:id="36"/>
      <w:r w:rsidRPr="00952D25">
        <w:rPr>
          <w:rFonts w:ascii="Calibri" w:hAnsi="Calibri"/>
        </w:rPr>
        <w:t xml:space="preserve"> </w:t>
      </w:r>
    </w:p>
    <w:p w14:paraId="2AE9BEE6" w14:textId="066C928C" w:rsidR="00480420" w:rsidRPr="005C6C85" w:rsidRDefault="00480420" w:rsidP="00480420">
      <w:pPr>
        <w:rPr>
          <w:rFonts w:ascii="Calibri" w:hAnsi="Calibri"/>
        </w:rPr>
      </w:pPr>
      <w:bookmarkStart w:id="37" w:name="_Toc457581626"/>
      <w:bookmarkStart w:id="38" w:name="_Toc457583253"/>
      <w:bookmarkStart w:id="39" w:name="_Toc459905234"/>
      <w:bookmarkStart w:id="40" w:name="_Toc459908728"/>
      <w:bookmarkStart w:id="41" w:name="_Toc367367036"/>
      <w:r w:rsidRPr="00952D25">
        <w:rPr>
          <w:rFonts w:ascii="Calibri" w:hAnsi="Calibri"/>
        </w:rPr>
        <w:t xml:space="preserve">Die folgenden Seiten enthalten Arbeitsmaterialien zum Thema der Woche </w:t>
      </w:r>
      <w:r w:rsidR="00A84917" w:rsidRPr="00952D25">
        <w:rPr>
          <w:rFonts w:ascii="Calibri" w:hAnsi="Calibri" w:cs="Calibri"/>
        </w:rPr>
        <w:t>„</w:t>
      </w:r>
      <w:r w:rsidR="00F41FBA" w:rsidRPr="00F41FBA">
        <w:rPr>
          <w:rFonts w:ascii="Calibri" w:hAnsi="Calibri" w:cs="Calibri"/>
        </w:rPr>
        <w:t xml:space="preserve">Ressourceneffizienz </w:t>
      </w:r>
      <w:r w:rsidR="00E35224">
        <w:rPr>
          <w:rFonts w:ascii="Calibri" w:hAnsi="Calibri" w:cs="Calibri"/>
        </w:rPr>
        <w:t>–</w:t>
      </w:r>
      <w:r w:rsidR="00F41FBA" w:rsidRPr="00F41FBA">
        <w:rPr>
          <w:rFonts w:ascii="Calibri" w:hAnsi="Calibri" w:cs="Calibri"/>
        </w:rPr>
        <w:t xml:space="preserve"> Rohstoffe</w:t>
      </w:r>
      <w:r w:rsidR="00E35224">
        <w:rPr>
          <w:rFonts w:ascii="Calibri" w:hAnsi="Calibri" w:cs="Calibri"/>
        </w:rPr>
        <w:t xml:space="preserve"> </w:t>
      </w:r>
      <w:r w:rsidR="00F41FBA" w:rsidRPr="00F41FBA">
        <w:rPr>
          <w:rFonts w:ascii="Calibri" w:hAnsi="Calibri" w:cs="Calibri"/>
        </w:rPr>
        <w:t>sparen, Umwelt schonen</w:t>
      </w:r>
      <w:r w:rsidR="00A84917" w:rsidRPr="00952D25">
        <w:rPr>
          <w:rFonts w:ascii="Calibri" w:hAnsi="Calibri" w:cs="Calibri"/>
        </w:rPr>
        <w:t xml:space="preserve">“ </w:t>
      </w:r>
      <w:r w:rsidRPr="00952D25">
        <w:rPr>
          <w:rFonts w:ascii="Calibri" w:hAnsi="Calibri"/>
        </w:rPr>
        <w:t xml:space="preserve">von Umwelt im Unterricht. </w:t>
      </w:r>
      <w:r w:rsidR="003C6D54">
        <w:rPr>
          <w:rFonts w:ascii="Calibri" w:hAnsi="Calibri"/>
        </w:rPr>
        <w:t xml:space="preserve">Zum Thema der Woche gehören Hintergrundinformationen, ein didaktischer Kommentar sowie ein Unterrichtsvorschlag. </w:t>
      </w:r>
      <w:r w:rsidRPr="00952D25">
        <w:rPr>
          <w:rFonts w:ascii="Calibri" w:hAnsi="Calibri"/>
        </w:rPr>
        <w:t>Sie sind abrufbar unter:</w:t>
      </w:r>
      <w:r w:rsidR="002D1E4D" w:rsidRPr="002D1E4D">
        <w:t xml:space="preserve"> </w:t>
      </w:r>
      <w:hyperlink r:id="rId9" w:history="1">
        <w:r w:rsidR="002D1E4D" w:rsidRPr="00ED27A1">
          <w:rPr>
            <w:rStyle w:val="Hyperlink"/>
            <w:rFonts w:ascii="Calibri" w:hAnsi="Calibri"/>
          </w:rPr>
          <w:t>https://www.umwelt-im-unterricht.de/wochenthemen/ressourceneffizienz-rohstoffe-sparen-umwelt-schonen/</w:t>
        </w:r>
      </w:hyperlink>
      <w:r w:rsidR="0082049A">
        <w:rPr>
          <w:rFonts w:ascii="Calibri" w:hAnsi="Calibri"/>
        </w:rPr>
        <w:t>.</w:t>
      </w:r>
    </w:p>
    <w:p w14:paraId="644D5285" w14:textId="77777777" w:rsidR="00480420" w:rsidRPr="00952D25" w:rsidRDefault="00480420" w:rsidP="00480420">
      <w:pPr>
        <w:pStyle w:val="berschrift3"/>
        <w:rPr>
          <w:rFonts w:ascii="Calibri" w:hAnsi="Calibri"/>
        </w:rPr>
      </w:pPr>
      <w:r w:rsidRPr="00952D25">
        <w:rPr>
          <w:rFonts w:ascii="Calibri" w:hAnsi="Calibri"/>
        </w:rPr>
        <w:t xml:space="preserve">Inhalt und Verwendung der </w:t>
      </w:r>
      <w:bookmarkEnd w:id="37"/>
      <w:r w:rsidRPr="00952D25">
        <w:rPr>
          <w:rFonts w:ascii="Calibri" w:hAnsi="Calibri"/>
        </w:rPr>
        <w:t>Arbeitsmaterialien</w:t>
      </w:r>
      <w:bookmarkEnd w:id="38"/>
      <w:bookmarkEnd w:id="39"/>
      <w:bookmarkEnd w:id="40"/>
      <w:bookmarkEnd w:id="41"/>
    </w:p>
    <w:p w14:paraId="1CA610E0" w14:textId="2FACB0D9" w:rsidR="00D54700" w:rsidRDefault="005C6C85" w:rsidP="005C6C85">
      <w:pPr>
        <w:rPr>
          <w:rFonts w:ascii="Calibri" w:hAnsi="Calibri"/>
        </w:rPr>
      </w:pPr>
      <w:r w:rsidRPr="005C6C85">
        <w:rPr>
          <w:rFonts w:ascii="Calibri" w:hAnsi="Calibri"/>
        </w:rPr>
        <w:t>Die Materialien umfassen</w:t>
      </w:r>
      <w:r>
        <w:rPr>
          <w:rFonts w:ascii="Calibri" w:hAnsi="Calibri"/>
        </w:rPr>
        <w:t xml:space="preserve"> ein</w:t>
      </w:r>
      <w:r w:rsidR="00D54700">
        <w:rPr>
          <w:rFonts w:ascii="Calibri" w:hAnsi="Calibri"/>
        </w:rPr>
        <w:t xml:space="preserve"> Arbeitsblatt mit</w:t>
      </w:r>
      <w:r>
        <w:rPr>
          <w:rFonts w:ascii="Calibri" w:hAnsi="Calibri"/>
        </w:rPr>
        <w:t xml:space="preserve"> </w:t>
      </w:r>
      <w:r w:rsidR="000D2F2F">
        <w:rPr>
          <w:rFonts w:ascii="Calibri" w:hAnsi="Calibri"/>
        </w:rPr>
        <w:t>ein</w:t>
      </w:r>
      <w:r w:rsidR="00D54700">
        <w:rPr>
          <w:rFonts w:ascii="Calibri" w:hAnsi="Calibri"/>
        </w:rPr>
        <w:t xml:space="preserve">er </w:t>
      </w:r>
      <w:r w:rsidR="000D2F2F">
        <w:rPr>
          <w:rFonts w:ascii="Calibri" w:hAnsi="Calibri"/>
        </w:rPr>
        <w:t>g</w:t>
      </w:r>
      <w:r>
        <w:rPr>
          <w:rFonts w:ascii="Calibri" w:hAnsi="Calibri"/>
        </w:rPr>
        <w:t>rafi</w:t>
      </w:r>
      <w:r w:rsidR="000D2F2F">
        <w:rPr>
          <w:rFonts w:ascii="Calibri" w:hAnsi="Calibri"/>
        </w:rPr>
        <w:t>schen Darstellung</w:t>
      </w:r>
      <w:r>
        <w:rPr>
          <w:rFonts w:ascii="Calibri" w:hAnsi="Calibri"/>
        </w:rPr>
        <w:t xml:space="preserve"> des Produktlebenszyklus </w:t>
      </w:r>
      <w:r w:rsidR="00D54700">
        <w:rPr>
          <w:rFonts w:ascii="Calibri" w:hAnsi="Calibri"/>
        </w:rPr>
        <w:t xml:space="preserve">eines Smartphones sowie den Arbeitsaufträgen. Des </w:t>
      </w:r>
      <w:proofErr w:type="spellStart"/>
      <w:r w:rsidR="00D54700">
        <w:rPr>
          <w:rFonts w:ascii="Calibri" w:hAnsi="Calibri"/>
        </w:rPr>
        <w:t>Weiteren</w:t>
      </w:r>
      <w:proofErr w:type="spellEnd"/>
      <w:r w:rsidR="00D54700">
        <w:rPr>
          <w:rFonts w:ascii="Calibri" w:hAnsi="Calibri"/>
        </w:rPr>
        <w:t xml:space="preserve"> </w:t>
      </w:r>
      <w:r w:rsidR="000D2F2F">
        <w:rPr>
          <w:rFonts w:ascii="Calibri" w:hAnsi="Calibri"/>
        </w:rPr>
        <w:t>gibt es</w:t>
      </w:r>
      <w:r w:rsidR="00D54700">
        <w:rPr>
          <w:rFonts w:ascii="Calibri" w:hAnsi="Calibri"/>
        </w:rPr>
        <w:t xml:space="preserve"> „Hilfekarten“, die den Ressourcenverbrauch von Smartphones erläutern. </w:t>
      </w:r>
    </w:p>
    <w:p w14:paraId="4FBFA550" w14:textId="0635DA90" w:rsidR="00D54700" w:rsidRDefault="00D54700" w:rsidP="005C6C85">
      <w:pPr>
        <w:rPr>
          <w:rFonts w:ascii="Calibri" w:hAnsi="Calibri"/>
        </w:rPr>
      </w:pPr>
    </w:p>
    <w:p w14:paraId="5F44F92A" w14:textId="18631A27" w:rsidR="005C6C85" w:rsidRPr="00952D25" w:rsidRDefault="00D54700" w:rsidP="00FF7F7C">
      <w:pPr>
        <w:rPr>
          <w:rFonts w:ascii="Calibri" w:hAnsi="Calibri"/>
        </w:rPr>
      </w:pPr>
      <w:r>
        <w:rPr>
          <w:rFonts w:ascii="Calibri" w:hAnsi="Calibri"/>
        </w:rPr>
        <w:t>Die Hilfekarten können bei Bedarf und im Sinne der Differenzierung eingesetzt werden. Sie dienen den Schüler</w:t>
      </w:r>
      <w:r w:rsidR="00E35224">
        <w:rPr>
          <w:rFonts w:ascii="Calibri" w:hAnsi="Calibri"/>
        </w:rPr>
        <w:t>n</w:t>
      </w:r>
      <w:r>
        <w:rPr>
          <w:rFonts w:ascii="Calibri" w:hAnsi="Calibri"/>
        </w:rPr>
        <w:t>/</w:t>
      </w:r>
      <w:r w:rsidR="00E35224">
        <w:rPr>
          <w:rFonts w:ascii="Calibri" w:hAnsi="Calibri"/>
        </w:rPr>
        <w:t>Schüler</w:t>
      </w:r>
      <w:r>
        <w:rPr>
          <w:rFonts w:ascii="Calibri" w:hAnsi="Calibri"/>
        </w:rPr>
        <w:t xml:space="preserve">innen als Hilfestellung, um die verschiedenen Ressourcen </w:t>
      </w:r>
      <w:r w:rsidR="000D2F2F">
        <w:rPr>
          <w:rFonts w:ascii="Calibri" w:hAnsi="Calibri"/>
        </w:rPr>
        <w:t>auf</w:t>
      </w:r>
      <w:r>
        <w:rPr>
          <w:rFonts w:ascii="Calibri" w:hAnsi="Calibri"/>
        </w:rPr>
        <w:t xml:space="preserve">zulisten, die im Laufe des Lebenszyklus eines Smartphones beansprucht werden. </w:t>
      </w:r>
    </w:p>
    <w:p w14:paraId="3BA20E7E" w14:textId="6E4D2BD0" w:rsidR="004013DC" w:rsidRPr="004013DC" w:rsidRDefault="00480420" w:rsidP="004013DC">
      <w:pPr>
        <w:pStyle w:val="berschrift3"/>
        <w:rPr>
          <w:noProof/>
        </w:rPr>
      </w:pPr>
      <w:bookmarkStart w:id="42" w:name="_Toc457581627"/>
      <w:bookmarkStart w:id="43" w:name="_Toc457583255"/>
      <w:bookmarkStart w:id="44" w:name="_Toc459905235"/>
      <w:bookmarkStart w:id="45" w:name="_Toc459908729"/>
      <w:bookmarkStart w:id="46" w:name="_Toc367367037"/>
      <w:r w:rsidRPr="00952D25">
        <w:rPr>
          <w:rFonts w:ascii="Calibri" w:hAnsi="Calibri"/>
        </w:rPr>
        <w:t>Übersicht</w:t>
      </w:r>
      <w:bookmarkEnd w:id="42"/>
      <w:r w:rsidRPr="00952D25">
        <w:rPr>
          <w:rFonts w:ascii="Calibri" w:hAnsi="Calibri"/>
        </w:rPr>
        <w:t xml:space="preserve"> über die Arbeitsmaterialien</w:t>
      </w:r>
      <w:bookmarkEnd w:id="43"/>
      <w:bookmarkEnd w:id="44"/>
      <w:bookmarkEnd w:id="45"/>
      <w:bookmarkEnd w:id="46"/>
      <w:r w:rsidR="009A1C7F" w:rsidRPr="00952D25">
        <w:rPr>
          <w:rFonts w:ascii="Calibri" w:hAnsi="Calibri"/>
          <w:lang w:val="en-GB"/>
        </w:rPr>
        <w:fldChar w:fldCharType="begin"/>
      </w:r>
      <w:r w:rsidRPr="00952D25">
        <w:rPr>
          <w:rFonts w:ascii="Calibri" w:hAnsi="Calibri"/>
        </w:rPr>
        <w:instrText xml:space="preserve"> TOC \o "1-2" \h \z \u </w:instrText>
      </w:r>
      <w:r w:rsidR="009A1C7F" w:rsidRPr="00952D25">
        <w:rPr>
          <w:rFonts w:ascii="Calibri" w:hAnsi="Calibri"/>
          <w:lang w:val="en-GB"/>
        </w:rPr>
        <w:fldChar w:fldCharType="separate"/>
      </w:r>
    </w:p>
    <w:p w14:paraId="5312C7A5" w14:textId="654BEDC8" w:rsidR="004013DC" w:rsidRDefault="00D40A77">
      <w:pPr>
        <w:pStyle w:val="Verzeichnis1"/>
        <w:rPr>
          <w:rFonts w:eastAsiaTheme="minorEastAsia" w:cstheme="minorBidi"/>
          <w:noProof/>
        </w:rPr>
      </w:pPr>
      <w:hyperlink w:anchor="_Toc54173538" w:history="1">
        <w:r w:rsidR="004013DC" w:rsidRPr="00AD388E">
          <w:rPr>
            <w:rStyle w:val="Hyperlink"/>
            <w:rFonts w:ascii="Calibri" w:hAnsi="Calibri" w:cs="Calibri"/>
            <w:noProof/>
          </w:rPr>
          <w:t>Arbeitsblatt 1 Smartphones: Möglichkeiten Ressourcen zu schonen</w:t>
        </w:r>
        <w:r w:rsidR="004013DC">
          <w:rPr>
            <w:noProof/>
            <w:webHidden/>
          </w:rPr>
          <w:tab/>
        </w:r>
        <w:r w:rsidR="004013DC">
          <w:rPr>
            <w:noProof/>
            <w:webHidden/>
          </w:rPr>
          <w:fldChar w:fldCharType="begin"/>
        </w:r>
        <w:r w:rsidR="004013DC">
          <w:rPr>
            <w:noProof/>
            <w:webHidden/>
          </w:rPr>
          <w:instrText xml:space="preserve"> PAGEREF _Toc54173538 \h </w:instrText>
        </w:r>
        <w:r w:rsidR="004013DC">
          <w:rPr>
            <w:noProof/>
            <w:webHidden/>
          </w:rPr>
        </w:r>
        <w:r w:rsidR="004013DC">
          <w:rPr>
            <w:noProof/>
            <w:webHidden/>
          </w:rPr>
          <w:fldChar w:fldCharType="separate"/>
        </w:r>
        <w:r w:rsidR="004013DC">
          <w:rPr>
            <w:noProof/>
            <w:webHidden/>
          </w:rPr>
          <w:t>1</w:t>
        </w:r>
        <w:r w:rsidR="004013DC">
          <w:rPr>
            <w:noProof/>
            <w:webHidden/>
          </w:rPr>
          <w:fldChar w:fldCharType="end"/>
        </w:r>
      </w:hyperlink>
    </w:p>
    <w:p w14:paraId="1281F6E9" w14:textId="1C972E3B" w:rsidR="004013DC" w:rsidRDefault="00D40A77" w:rsidP="004013DC">
      <w:pPr>
        <w:pStyle w:val="Verzeichnis2"/>
        <w:rPr>
          <w:rFonts w:eastAsiaTheme="minorEastAsia" w:cstheme="minorBidi"/>
          <w:noProof/>
        </w:rPr>
      </w:pPr>
      <w:hyperlink w:anchor="_Toc54173539" w:history="1">
        <w:r w:rsidR="004013DC" w:rsidRPr="00AD388E">
          <w:rPr>
            <w:rStyle w:val="Hyperlink"/>
            <w:noProof/>
          </w:rPr>
          <w:t>Produktlebenszyklus</w:t>
        </w:r>
        <w:r w:rsidR="004013DC">
          <w:rPr>
            <w:noProof/>
            <w:webHidden/>
          </w:rPr>
          <w:tab/>
        </w:r>
        <w:r w:rsidR="004013DC">
          <w:rPr>
            <w:noProof/>
            <w:webHidden/>
          </w:rPr>
          <w:fldChar w:fldCharType="begin"/>
        </w:r>
        <w:r w:rsidR="004013DC">
          <w:rPr>
            <w:noProof/>
            <w:webHidden/>
          </w:rPr>
          <w:instrText xml:space="preserve"> PAGEREF _Toc54173539 \h </w:instrText>
        </w:r>
        <w:r w:rsidR="004013DC">
          <w:rPr>
            <w:noProof/>
            <w:webHidden/>
          </w:rPr>
        </w:r>
        <w:r w:rsidR="004013DC">
          <w:rPr>
            <w:noProof/>
            <w:webHidden/>
          </w:rPr>
          <w:fldChar w:fldCharType="separate"/>
        </w:r>
        <w:r w:rsidR="004013DC">
          <w:rPr>
            <w:noProof/>
            <w:webHidden/>
          </w:rPr>
          <w:t>1</w:t>
        </w:r>
        <w:r w:rsidR="004013DC">
          <w:rPr>
            <w:noProof/>
            <w:webHidden/>
          </w:rPr>
          <w:fldChar w:fldCharType="end"/>
        </w:r>
      </w:hyperlink>
    </w:p>
    <w:p w14:paraId="1EEA06B0" w14:textId="415989CE" w:rsidR="004013DC" w:rsidRDefault="00D40A77" w:rsidP="004013DC">
      <w:pPr>
        <w:pStyle w:val="Verzeichnis2"/>
        <w:rPr>
          <w:rFonts w:eastAsiaTheme="minorEastAsia" w:cstheme="minorBidi"/>
          <w:noProof/>
        </w:rPr>
      </w:pPr>
      <w:hyperlink w:anchor="_Toc54173540" w:history="1">
        <w:r w:rsidR="004013DC" w:rsidRPr="00AD388E">
          <w:rPr>
            <w:rStyle w:val="Hyperlink"/>
            <w:noProof/>
          </w:rPr>
          <w:t>Arbeitsauftrag</w:t>
        </w:r>
        <w:r w:rsidR="004013DC">
          <w:rPr>
            <w:noProof/>
            <w:webHidden/>
          </w:rPr>
          <w:tab/>
        </w:r>
        <w:r w:rsidR="004013DC">
          <w:rPr>
            <w:noProof/>
            <w:webHidden/>
          </w:rPr>
          <w:fldChar w:fldCharType="begin"/>
        </w:r>
        <w:r w:rsidR="004013DC">
          <w:rPr>
            <w:noProof/>
            <w:webHidden/>
          </w:rPr>
          <w:instrText xml:space="preserve"> PAGEREF _Toc54173540 \h </w:instrText>
        </w:r>
        <w:r w:rsidR="004013DC">
          <w:rPr>
            <w:noProof/>
            <w:webHidden/>
          </w:rPr>
        </w:r>
        <w:r w:rsidR="004013DC">
          <w:rPr>
            <w:noProof/>
            <w:webHidden/>
          </w:rPr>
          <w:fldChar w:fldCharType="separate"/>
        </w:r>
        <w:r w:rsidR="004013DC">
          <w:rPr>
            <w:noProof/>
            <w:webHidden/>
          </w:rPr>
          <w:t>1</w:t>
        </w:r>
        <w:r w:rsidR="004013DC">
          <w:rPr>
            <w:noProof/>
            <w:webHidden/>
          </w:rPr>
          <w:fldChar w:fldCharType="end"/>
        </w:r>
      </w:hyperlink>
    </w:p>
    <w:p w14:paraId="130F50B4" w14:textId="2FA8CBFD" w:rsidR="004013DC" w:rsidRDefault="00D40A77">
      <w:pPr>
        <w:pStyle w:val="Verzeichnis1"/>
        <w:rPr>
          <w:rFonts w:eastAsiaTheme="minorEastAsia" w:cstheme="minorBidi"/>
          <w:noProof/>
        </w:rPr>
      </w:pPr>
      <w:hyperlink w:anchor="_Toc54173541" w:history="1">
        <w:r w:rsidR="004013DC" w:rsidRPr="00AD388E">
          <w:rPr>
            <w:rStyle w:val="Hyperlink"/>
            <w:rFonts w:ascii="Calibri" w:hAnsi="Calibri" w:cs="Calibri"/>
            <w:noProof/>
          </w:rPr>
          <w:t>Arbeitsblatt 2 Hilfekarten – Ressourcenverbrauch bei Smartphones</w:t>
        </w:r>
        <w:r w:rsidR="004013DC">
          <w:rPr>
            <w:noProof/>
            <w:webHidden/>
          </w:rPr>
          <w:tab/>
        </w:r>
        <w:r w:rsidR="004013DC">
          <w:rPr>
            <w:noProof/>
            <w:webHidden/>
          </w:rPr>
          <w:fldChar w:fldCharType="begin"/>
        </w:r>
        <w:r w:rsidR="004013DC">
          <w:rPr>
            <w:noProof/>
            <w:webHidden/>
          </w:rPr>
          <w:instrText xml:space="preserve"> PAGEREF _Toc54173541 \h </w:instrText>
        </w:r>
        <w:r w:rsidR="004013DC">
          <w:rPr>
            <w:noProof/>
            <w:webHidden/>
          </w:rPr>
        </w:r>
        <w:r w:rsidR="004013DC">
          <w:rPr>
            <w:noProof/>
            <w:webHidden/>
          </w:rPr>
          <w:fldChar w:fldCharType="separate"/>
        </w:r>
        <w:r w:rsidR="004013DC">
          <w:rPr>
            <w:noProof/>
            <w:webHidden/>
          </w:rPr>
          <w:t>2</w:t>
        </w:r>
        <w:r w:rsidR="004013DC">
          <w:rPr>
            <w:noProof/>
            <w:webHidden/>
          </w:rPr>
          <w:fldChar w:fldCharType="end"/>
        </w:r>
      </w:hyperlink>
    </w:p>
    <w:p w14:paraId="504C8CCC" w14:textId="2FFEFD9C" w:rsidR="004013DC" w:rsidRDefault="00D40A77" w:rsidP="004013DC">
      <w:pPr>
        <w:pStyle w:val="Verzeichnis1"/>
        <w:rPr>
          <w:rFonts w:eastAsiaTheme="minorEastAsia" w:cstheme="minorBidi"/>
          <w:noProof/>
        </w:rPr>
      </w:pPr>
      <w:hyperlink w:anchor="_Toc54173542" w:history="1">
        <w:r w:rsidR="004013DC" w:rsidRPr="00AD388E">
          <w:rPr>
            <w:rStyle w:val="Hyperlink"/>
            <w:rFonts w:ascii="Calibri" w:hAnsi="Calibri" w:cs="Calibri"/>
            <w:noProof/>
          </w:rPr>
          <w:t>Arbeitsblatt 3 Lösungen (beispielhaft)</w:t>
        </w:r>
        <w:r w:rsidR="004013DC">
          <w:rPr>
            <w:noProof/>
            <w:webHidden/>
          </w:rPr>
          <w:tab/>
        </w:r>
        <w:r w:rsidR="004013DC">
          <w:rPr>
            <w:noProof/>
            <w:webHidden/>
          </w:rPr>
          <w:fldChar w:fldCharType="begin"/>
        </w:r>
        <w:r w:rsidR="004013DC">
          <w:rPr>
            <w:noProof/>
            <w:webHidden/>
          </w:rPr>
          <w:instrText xml:space="preserve"> PAGEREF _Toc54173542 \h </w:instrText>
        </w:r>
        <w:r w:rsidR="004013DC">
          <w:rPr>
            <w:noProof/>
            <w:webHidden/>
          </w:rPr>
        </w:r>
        <w:r w:rsidR="004013DC">
          <w:rPr>
            <w:noProof/>
            <w:webHidden/>
          </w:rPr>
          <w:fldChar w:fldCharType="separate"/>
        </w:r>
        <w:r w:rsidR="004013DC">
          <w:rPr>
            <w:noProof/>
            <w:webHidden/>
          </w:rPr>
          <w:t>3</w:t>
        </w:r>
        <w:r w:rsidR="004013DC">
          <w:rPr>
            <w:noProof/>
            <w:webHidden/>
          </w:rPr>
          <w:fldChar w:fldCharType="end"/>
        </w:r>
      </w:hyperlink>
    </w:p>
    <w:p w14:paraId="3559F2AD" w14:textId="1D17F86C" w:rsidR="009E5636" w:rsidRDefault="009A1C7F" w:rsidP="0098581C">
      <w:pPr>
        <w:pStyle w:val="Verzeichnis1"/>
        <w:rPr>
          <w:rFonts w:ascii="Calibri" w:hAnsi="Calibri"/>
          <w:lang w:val="en-GB"/>
        </w:rPr>
      </w:pPr>
      <w:r w:rsidRPr="00952D25">
        <w:rPr>
          <w:rFonts w:ascii="Calibri" w:hAnsi="Calibri"/>
          <w:lang w:val="en-GB"/>
        </w:rPr>
        <w:fldChar w:fldCharType="end"/>
      </w:r>
    </w:p>
    <w:p w14:paraId="34E7F57D" w14:textId="77777777" w:rsidR="0098581C" w:rsidRDefault="0098581C" w:rsidP="0098581C">
      <w:pPr>
        <w:pStyle w:val="berschrift3"/>
      </w:pPr>
      <w:r>
        <w:t>Bildlizenz</w:t>
      </w:r>
    </w:p>
    <w:p w14:paraId="7D2830B4" w14:textId="77777777" w:rsidR="004311D3" w:rsidRPr="00152EB0" w:rsidRDefault="0098581C" w:rsidP="0098581C">
      <w:pPr>
        <w:pStyle w:val="Listenabsatz"/>
        <w:numPr>
          <w:ilvl w:val="0"/>
          <w:numId w:val="21"/>
        </w:numPr>
        <w:rPr>
          <w:rFonts w:ascii="Calibri" w:hAnsi="Calibri" w:cs="Calibri"/>
          <w:lang w:val="en-GB"/>
        </w:rPr>
      </w:pPr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>Smartphone: Starline / </w:t>
      </w:r>
      <w:proofErr w:type="spellStart"/>
      <w:r w:rsidR="00D1636C">
        <w:fldChar w:fldCharType="begin"/>
      </w:r>
      <w:r w:rsidR="00D1636C">
        <w:instrText xml:space="preserve"> HYPERLINK "https://www.freepik.com/free-vector/black-white-smartphone-mockup_5001191.htm" \t "_blank" </w:instrText>
      </w:r>
      <w:r w:rsidR="00D1636C">
        <w:fldChar w:fldCharType="separate"/>
      </w:r>
      <w:r w:rsidR="004311D3" w:rsidRPr="00152EB0">
        <w:rPr>
          <w:rStyle w:val="Hyperlink"/>
          <w:rFonts w:ascii="Calibri" w:eastAsia="MS Gothic" w:hAnsi="Calibri" w:cs="Calibri"/>
          <w:shd w:val="clear" w:color="auto" w:fill="F8F8F8"/>
          <w:lang w:val="en-GB"/>
        </w:rPr>
        <w:t>freepik</w:t>
      </w:r>
      <w:proofErr w:type="spellEnd"/>
      <w:r w:rsidR="00D1636C">
        <w:rPr>
          <w:rStyle w:val="Hyperlink"/>
          <w:rFonts w:ascii="Calibri" w:eastAsia="MS Gothic" w:hAnsi="Calibri" w:cs="Calibri"/>
          <w:shd w:val="clear" w:color="auto" w:fill="F8F8F8"/>
          <w:lang w:val="en-GB"/>
        </w:rPr>
        <w:fldChar w:fldCharType="end"/>
      </w:r>
      <w:r w:rsidR="004311D3" w:rsidRPr="00152EB0">
        <w:rPr>
          <w:rFonts w:ascii="Calibri" w:hAnsi="Calibri" w:cs="Calibri"/>
          <w:lang w:val="en-GB"/>
        </w:rPr>
        <w:t xml:space="preserve"> </w:t>
      </w:r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 xml:space="preserve">/ </w:t>
      </w:r>
      <w:hyperlink r:id="rId10" w:anchor="nav-freepik" w:history="1">
        <w:proofErr w:type="spellStart"/>
        <w:r w:rsidRPr="00152EB0">
          <w:rPr>
            <w:rStyle w:val="Hyperlink"/>
            <w:rFonts w:ascii="Calibri" w:hAnsi="Calibri" w:cs="Calibri"/>
            <w:shd w:val="clear" w:color="auto" w:fill="F8F8F8"/>
            <w:lang w:val="en-GB"/>
          </w:rPr>
          <w:t>Freepik-Lizenz</w:t>
        </w:r>
        <w:proofErr w:type="spellEnd"/>
      </w:hyperlink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>;</w:t>
      </w:r>
    </w:p>
    <w:p w14:paraId="56BF9423" w14:textId="62302EB1" w:rsidR="009E5636" w:rsidRPr="004311D3" w:rsidRDefault="0098581C" w:rsidP="003D0130">
      <w:pPr>
        <w:pStyle w:val="Listenabsatz"/>
        <w:numPr>
          <w:ilvl w:val="0"/>
          <w:numId w:val="21"/>
        </w:numPr>
        <w:spacing w:line="360" w:lineRule="auto"/>
        <w:rPr>
          <w:rFonts w:ascii="Calibri" w:hAnsi="Calibri"/>
          <w:lang w:val="en-GB"/>
        </w:rPr>
        <w:sectPr w:rsidR="009E5636" w:rsidRPr="004311D3">
          <w:footerReference w:type="even" r:id="rId11"/>
          <w:footerReference w:type="default" r:id="rId12"/>
          <w:footerReference w:type="first" r:id="rId13"/>
          <w:pgSz w:w="11900" w:h="16840"/>
          <w:pgMar w:top="1134" w:right="1412" w:bottom="1418" w:left="1418" w:header="709" w:footer="709" w:gutter="0"/>
          <w:pgNumType w:start="0"/>
          <w:cols w:space="708"/>
          <w:titlePg/>
          <w:docGrid w:linePitch="360"/>
        </w:sectPr>
      </w:pPr>
      <w:proofErr w:type="spellStart"/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>Pfeile</w:t>
      </w:r>
      <w:proofErr w:type="spellEnd"/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 xml:space="preserve">: </w:t>
      </w:r>
      <w:proofErr w:type="spellStart"/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>Milanoo</w:t>
      </w:r>
      <w:proofErr w:type="spellEnd"/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 xml:space="preserve"> 83 / </w:t>
      </w:r>
      <w:proofErr w:type="spellStart"/>
      <w:r w:rsidR="00D1636C">
        <w:fldChar w:fldCharType="begin"/>
      </w:r>
      <w:r w:rsidR="00D1636C">
        <w:instrText xml:space="preserve"> HYPERLINK "https://www.freepik.com/free-vector/hand-drawn-arrows-collection_1168921.htm" \t "_blank" </w:instrText>
      </w:r>
      <w:r w:rsidR="00D1636C">
        <w:fldChar w:fldCharType="separate"/>
      </w:r>
      <w:r w:rsidR="004311D3" w:rsidRPr="00152EB0">
        <w:rPr>
          <w:rStyle w:val="Hyperlink"/>
          <w:rFonts w:ascii="Calibri" w:eastAsia="MS Gothic" w:hAnsi="Calibri" w:cs="Calibri"/>
          <w:shd w:val="clear" w:color="auto" w:fill="F8F8F8"/>
          <w:lang w:val="en-GB"/>
        </w:rPr>
        <w:t>freepik</w:t>
      </w:r>
      <w:proofErr w:type="spellEnd"/>
      <w:r w:rsidR="00D1636C">
        <w:rPr>
          <w:rStyle w:val="Hyperlink"/>
          <w:rFonts w:ascii="Calibri" w:eastAsia="MS Gothic" w:hAnsi="Calibri" w:cs="Calibri"/>
          <w:shd w:val="clear" w:color="auto" w:fill="F8F8F8"/>
          <w:lang w:val="en-GB"/>
        </w:rPr>
        <w:fldChar w:fldCharType="end"/>
      </w:r>
      <w:r w:rsidRPr="00152EB0">
        <w:rPr>
          <w:rFonts w:ascii="Calibri" w:hAnsi="Calibri" w:cs="Calibri"/>
          <w:color w:val="1D1C1D"/>
          <w:shd w:val="clear" w:color="auto" w:fill="F8F8F8"/>
          <w:lang w:val="en-GB"/>
        </w:rPr>
        <w:t xml:space="preserve"> / </w:t>
      </w:r>
      <w:hyperlink r:id="rId14" w:anchor="nav-freepik" w:history="1">
        <w:proofErr w:type="spellStart"/>
        <w:r w:rsidR="004311D3" w:rsidRPr="00152EB0">
          <w:rPr>
            <w:rStyle w:val="Hyperlink"/>
            <w:rFonts w:ascii="Calibri" w:hAnsi="Calibri" w:cs="Calibri"/>
            <w:shd w:val="clear" w:color="auto" w:fill="F8F8F8"/>
            <w:lang w:val="en-GB"/>
          </w:rPr>
          <w:t>Freepik-Lizenz</w:t>
        </w:r>
        <w:proofErr w:type="spellEnd"/>
      </w:hyperlink>
      <w:r w:rsidR="004311D3" w:rsidRPr="00152EB0">
        <w:rPr>
          <w:rFonts w:ascii="Calibri" w:hAnsi="Calibri" w:cs="Calibri"/>
          <w:color w:val="1D1C1D"/>
          <w:shd w:val="clear" w:color="auto" w:fill="F8F8F8"/>
          <w:lang w:val="en-GB"/>
        </w:rPr>
        <w:t>;</w:t>
      </w:r>
      <w:r w:rsidRPr="00152EB0">
        <w:rPr>
          <w:rFonts w:ascii="Calibri" w:hAnsi="Calibri" w:cs="Calibri"/>
          <w:color w:val="1D1C1D"/>
          <w:sz w:val="22"/>
          <w:szCs w:val="22"/>
          <w:lang w:val="en-GB"/>
        </w:rPr>
        <w:br/>
      </w:r>
    </w:p>
    <w:p w14:paraId="0EA2F2E3" w14:textId="7B538F26" w:rsidR="00480420" w:rsidRPr="00952D25" w:rsidRDefault="002824F0" w:rsidP="00653C8C">
      <w:pPr>
        <w:pStyle w:val="berschrift1"/>
        <w:rPr>
          <w:rFonts w:ascii="Calibri" w:hAnsi="Calibri" w:cs="Calibri"/>
        </w:rPr>
      </w:pPr>
      <w:bookmarkStart w:id="47" w:name="_Toc19802695"/>
      <w:bookmarkStart w:id="48" w:name="_Toc21620145"/>
      <w:bookmarkStart w:id="49" w:name="_Toc54173538"/>
      <w:r w:rsidRPr="00952D25">
        <w:rPr>
          <w:rFonts w:ascii="Calibri" w:hAnsi="Calibri" w:cs="Calibri"/>
          <w:sz w:val="20"/>
          <w:szCs w:val="20"/>
        </w:rPr>
        <w:lastRenderedPageBreak/>
        <w:t>Arbeits</w:t>
      </w:r>
      <w:r w:rsidR="0061610B" w:rsidRPr="00952D25">
        <w:rPr>
          <w:rFonts w:ascii="Calibri" w:hAnsi="Calibri" w:cs="Calibri"/>
          <w:sz w:val="20"/>
          <w:szCs w:val="20"/>
        </w:rPr>
        <w:t>blatt</w:t>
      </w:r>
      <w:r w:rsidR="00480420" w:rsidRPr="00952D25">
        <w:rPr>
          <w:rFonts w:ascii="Calibri" w:hAnsi="Calibri" w:cs="Calibri"/>
          <w:sz w:val="20"/>
          <w:szCs w:val="20"/>
        </w:rPr>
        <w:t xml:space="preserve"> 1</w:t>
      </w:r>
      <w:r w:rsidR="00480420" w:rsidRPr="00952D25">
        <w:rPr>
          <w:rFonts w:ascii="Calibri" w:hAnsi="Calibri" w:cs="Calibri"/>
        </w:rPr>
        <w:br/>
      </w:r>
      <w:bookmarkEnd w:id="47"/>
      <w:bookmarkEnd w:id="48"/>
      <w:r w:rsidR="00DB6AEA">
        <w:rPr>
          <w:rFonts w:ascii="Calibri" w:hAnsi="Calibri" w:cs="Calibri"/>
        </w:rPr>
        <w:t>Smartphones</w:t>
      </w:r>
      <w:r w:rsidR="005C6C85">
        <w:rPr>
          <w:rFonts w:ascii="Calibri" w:hAnsi="Calibri" w:cs="Calibri"/>
        </w:rPr>
        <w:t xml:space="preserve">: </w:t>
      </w:r>
      <w:bookmarkEnd w:id="49"/>
      <w:r w:rsidR="00152EB0">
        <w:rPr>
          <w:rFonts w:ascii="Calibri" w:hAnsi="Calibri" w:cs="Calibri"/>
        </w:rPr>
        <w:t xml:space="preserve">Wie kann man Ressourcen schonen? </w:t>
      </w:r>
      <w:r w:rsidR="005C6C85">
        <w:rPr>
          <w:rFonts w:ascii="Calibri" w:hAnsi="Calibri" w:cs="Calibri"/>
        </w:rPr>
        <w:t xml:space="preserve"> </w:t>
      </w:r>
    </w:p>
    <w:p w14:paraId="4271D1C9" w14:textId="4FA7B15F" w:rsidR="0041092D" w:rsidRDefault="00A05267" w:rsidP="00811F07">
      <w:pPr>
        <w:pStyle w:val="Vorspann"/>
      </w:pPr>
      <w:r>
        <w:t xml:space="preserve">Smartphones </w:t>
      </w:r>
      <w:r w:rsidR="005C6C85">
        <w:t>be</w:t>
      </w:r>
      <w:r w:rsidR="000D2F2F">
        <w:t>anspruchen</w:t>
      </w:r>
      <w:r w:rsidR="005C6C85">
        <w:t xml:space="preserve"> von der Entwicklung bis zur Entsorgung</w:t>
      </w:r>
      <w:r>
        <w:t xml:space="preserve"> viele verschiedene Ressourcen. Welche Möglichkeiten ergeben sich im Laufe des Produktlebenszyklus, sparsam und effizient mit </w:t>
      </w:r>
      <w:r w:rsidR="007B6D7D">
        <w:t>ihnen</w:t>
      </w:r>
      <w:r w:rsidRPr="00A05267">
        <w:t xml:space="preserve"> </w:t>
      </w:r>
      <w:r>
        <w:t xml:space="preserve">umzugehen? </w:t>
      </w:r>
    </w:p>
    <w:p w14:paraId="15138F1B" w14:textId="4729A367" w:rsidR="00FB1F2E" w:rsidRDefault="00FB1F2E" w:rsidP="00FB1F2E">
      <w:pPr>
        <w:pStyle w:val="berschrift2"/>
      </w:pPr>
      <w:bookmarkStart w:id="50" w:name="_Toc54173539"/>
      <w:r>
        <w:t>Produktlebenszyklus</w:t>
      </w:r>
      <w:bookmarkEnd w:id="50"/>
    </w:p>
    <w:p w14:paraId="4829F967" w14:textId="044ADC8F" w:rsidR="00FB1F2E" w:rsidRPr="004311D3" w:rsidRDefault="004311D3" w:rsidP="004013DC">
      <w:pPr>
        <w:pStyle w:val="Vorspann"/>
        <w:jc w:val="center"/>
      </w:pPr>
      <w:r w:rsidRPr="004311D3">
        <w:rPr>
          <w:noProof/>
        </w:rPr>
        <w:drawing>
          <wp:inline distT="0" distB="0" distL="0" distR="0" wp14:anchorId="59F4144F" wp14:editId="2D2C1963">
            <wp:extent cx="5290963" cy="2739115"/>
            <wp:effectExtent l="0" t="0" r="508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3704" cy="274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9D6CD" w14:textId="4CC8410B" w:rsidR="00DD12F7" w:rsidRDefault="00811F07" w:rsidP="00811F07">
      <w:pPr>
        <w:pStyle w:val="berschrift2"/>
      </w:pPr>
      <w:bookmarkStart w:id="51" w:name="_Toc54173540"/>
      <w:r>
        <w:t>Arbeitsauftrag</w:t>
      </w:r>
      <w:bookmarkEnd w:id="51"/>
    </w:p>
    <w:p w14:paraId="75ADA29C" w14:textId="7495F69A" w:rsidR="00D54700" w:rsidRDefault="00D54700" w:rsidP="004311D3">
      <w:pPr>
        <w:pStyle w:val="Listenabsatz"/>
        <w:numPr>
          <w:ilvl w:val="0"/>
          <w:numId w:val="14"/>
        </w:numPr>
      </w:pPr>
      <w:r>
        <w:t xml:space="preserve">Schau dir den Produktlebenszyklus eines Smartphones an. </w:t>
      </w:r>
      <w:r w:rsidR="007B6D7D">
        <w:t xml:space="preserve">Welche Ressourcen werden </w:t>
      </w:r>
      <w:r w:rsidR="00FB1F2E">
        <w:t xml:space="preserve">im Laufe des Lebenszyklus </w:t>
      </w:r>
      <w:r w:rsidR="007B6D7D">
        <w:t xml:space="preserve">beansprucht? </w:t>
      </w:r>
      <w:r w:rsidR="00FB1F2E">
        <w:t xml:space="preserve">Notiere sie in </w:t>
      </w:r>
      <w:r w:rsidR="00102632">
        <w:t>der</w:t>
      </w:r>
      <w:r w:rsidR="00FB1F2E">
        <w:t xml:space="preserve"> Liste. </w:t>
      </w:r>
    </w:p>
    <w:p w14:paraId="39741F75" w14:textId="7FDDA91C" w:rsidR="00811F07" w:rsidRDefault="00FB1F2E" w:rsidP="00D54700">
      <w:pPr>
        <w:pStyle w:val="Listenabsatz"/>
      </w:pPr>
      <w:r>
        <w:t xml:space="preserve">Als Unterstützung kannst du die Hilfekarten nutzen. </w:t>
      </w:r>
    </w:p>
    <w:p w14:paraId="669E69BD" w14:textId="77777777" w:rsidR="00FB1F2E" w:rsidRPr="009246CF" w:rsidRDefault="00FB1F2E" w:rsidP="00811F07">
      <w:pPr>
        <w:rPr>
          <w:sz w:val="30"/>
          <w:szCs w:val="30"/>
        </w:rPr>
      </w:pPr>
    </w:p>
    <w:p w14:paraId="132FB17B" w14:textId="6453317D" w:rsidR="00FB1F2E" w:rsidRPr="009246CF" w:rsidRDefault="00FB1F2E" w:rsidP="00811F07">
      <w:pPr>
        <w:rPr>
          <w:sz w:val="30"/>
          <w:szCs w:val="30"/>
        </w:rPr>
        <w:sectPr w:rsidR="00FB1F2E" w:rsidRPr="009246CF" w:rsidSect="009E5636">
          <w:footerReference w:type="first" r:id="rId16"/>
          <w:pgSz w:w="11900" w:h="16840"/>
          <w:pgMar w:top="1134" w:right="1418" w:bottom="1412" w:left="1418" w:header="397" w:footer="510" w:gutter="0"/>
          <w:pgNumType w:start="1"/>
          <w:cols w:space="708"/>
          <w:docGrid w:linePitch="360"/>
        </w:sectPr>
      </w:pPr>
    </w:p>
    <w:p w14:paraId="2AC994BB" w14:textId="00DEC9BB" w:rsidR="00FB1F2E" w:rsidRPr="009246CF" w:rsidRDefault="00FB1F2E" w:rsidP="00811F07">
      <w:pPr>
        <w:pBdr>
          <w:top w:val="single" w:sz="12" w:space="1" w:color="auto"/>
          <w:bottom w:val="single" w:sz="12" w:space="1" w:color="auto"/>
        </w:pBdr>
        <w:rPr>
          <w:sz w:val="30"/>
          <w:szCs w:val="30"/>
        </w:rPr>
      </w:pPr>
    </w:p>
    <w:p w14:paraId="02C2A91F" w14:textId="3A38DBF9" w:rsidR="00FB1F2E" w:rsidRPr="009246CF" w:rsidRDefault="00FB1F2E" w:rsidP="00811F07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68A91934" w14:textId="236E86C7" w:rsidR="00FB1F2E" w:rsidRPr="009246CF" w:rsidRDefault="00FB1F2E" w:rsidP="00811F07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48DE8E88" w14:textId="6E424BB4" w:rsidR="00FB1F2E" w:rsidRDefault="00FB1F2E" w:rsidP="00811F07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005F3C45" w14:textId="3193D885" w:rsidR="004013DC" w:rsidRDefault="004013DC" w:rsidP="00811F07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0FE638D1" w14:textId="058D0884" w:rsidR="00AD1F1C" w:rsidRDefault="00AD1F1C" w:rsidP="00811F07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0E8C5532" w14:textId="77777777" w:rsidR="00AD1F1C" w:rsidRPr="009246CF" w:rsidRDefault="00AD1F1C" w:rsidP="00811F07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65B890D6" w14:textId="77777777" w:rsidR="00FB1F2E" w:rsidRPr="009246CF" w:rsidRDefault="00FB1F2E" w:rsidP="00FB1F2E">
      <w:pPr>
        <w:rPr>
          <w:sz w:val="30"/>
          <w:szCs w:val="30"/>
        </w:rPr>
      </w:pPr>
    </w:p>
    <w:p w14:paraId="74994000" w14:textId="77777777" w:rsidR="00FB1F2E" w:rsidRPr="009246CF" w:rsidRDefault="00FB1F2E" w:rsidP="00FB1F2E">
      <w:pPr>
        <w:pBdr>
          <w:top w:val="single" w:sz="12" w:space="1" w:color="auto"/>
          <w:bottom w:val="single" w:sz="12" w:space="1" w:color="auto"/>
        </w:pBdr>
        <w:rPr>
          <w:sz w:val="30"/>
          <w:szCs w:val="30"/>
        </w:rPr>
      </w:pPr>
    </w:p>
    <w:p w14:paraId="77FA4E30" w14:textId="77777777" w:rsidR="00FB1F2E" w:rsidRPr="009246CF" w:rsidRDefault="00FB1F2E" w:rsidP="00FB1F2E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1FFE65DA" w14:textId="62879C97" w:rsidR="00FB1F2E" w:rsidRPr="009246CF" w:rsidRDefault="00FB1F2E" w:rsidP="00FB1F2E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078F26D9" w14:textId="42C53325" w:rsidR="00FB1F2E" w:rsidRDefault="00FB1F2E" w:rsidP="00FB1F2E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2247FD97" w14:textId="0E1E5CE1" w:rsidR="004013DC" w:rsidRDefault="004013DC" w:rsidP="00FB1F2E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3DDDEAFF" w14:textId="38AD1D35" w:rsidR="00AD1F1C" w:rsidRDefault="00AD1F1C" w:rsidP="00FB1F2E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64463D03" w14:textId="77777777" w:rsidR="00AD1F1C" w:rsidRPr="009246CF" w:rsidRDefault="00AD1F1C" w:rsidP="00FB1F2E">
      <w:pPr>
        <w:pBdr>
          <w:bottom w:val="single" w:sz="12" w:space="1" w:color="auto"/>
          <w:between w:val="single" w:sz="12" w:space="1" w:color="auto"/>
        </w:pBdr>
        <w:rPr>
          <w:sz w:val="30"/>
          <w:szCs w:val="30"/>
        </w:rPr>
      </w:pPr>
    </w:p>
    <w:p w14:paraId="0C8B9960" w14:textId="77777777" w:rsidR="00FB1F2E" w:rsidRPr="009246CF" w:rsidRDefault="00FB1F2E" w:rsidP="00811F07">
      <w:pPr>
        <w:rPr>
          <w:sz w:val="30"/>
          <w:szCs w:val="30"/>
        </w:rPr>
      </w:pPr>
    </w:p>
    <w:p w14:paraId="6A1FE2F8" w14:textId="5E9E3555" w:rsidR="00FB1F2E" w:rsidRDefault="00FB1F2E" w:rsidP="00811F07">
      <w:pPr>
        <w:sectPr w:rsidR="00FB1F2E" w:rsidSect="004013DC">
          <w:type w:val="continuous"/>
          <w:pgSz w:w="11900" w:h="16840"/>
          <w:pgMar w:top="1134" w:right="1418" w:bottom="1412" w:left="1418" w:header="397" w:footer="510" w:gutter="0"/>
          <w:pgNumType w:start="1"/>
          <w:cols w:num="2" w:space="430"/>
          <w:docGrid w:linePitch="360"/>
        </w:sectPr>
      </w:pPr>
    </w:p>
    <w:p w14:paraId="5E60690D" w14:textId="49478595" w:rsidR="00FB1F2E" w:rsidRDefault="00FB1F2E" w:rsidP="00FB1F2E">
      <w:pPr>
        <w:pStyle w:val="Listenabsatz"/>
        <w:numPr>
          <w:ilvl w:val="0"/>
          <w:numId w:val="14"/>
        </w:numPr>
      </w:pPr>
      <w:r>
        <w:t xml:space="preserve">Was kann Ressourceneffizienz in Bezug auf ein Smartphone bedeuten? </w:t>
      </w:r>
    </w:p>
    <w:p w14:paraId="3DFF5FA1" w14:textId="06A6B064" w:rsidR="00FB1F2E" w:rsidRDefault="00FB1F2E" w:rsidP="00FB1F2E">
      <w:pPr>
        <w:pStyle w:val="Listenabsatz"/>
        <w:numPr>
          <w:ilvl w:val="1"/>
          <w:numId w:val="14"/>
        </w:numPr>
      </w:pPr>
      <w:r>
        <w:t xml:space="preserve">Recherchiere auf den Internetseiten verschiedener </w:t>
      </w:r>
      <w:proofErr w:type="spellStart"/>
      <w:r>
        <w:t>Smartphone</w:t>
      </w:r>
      <w:r w:rsidR="00F13429">
        <w:t>h</w:t>
      </w:r>
      <w:r>
        <w:t>ersteller</w:t>
      </w:r>
      <w:proofErr w:type="spellEnd"/>
      <w:r>
        <w:t>, wie sie versuchen, Ressourcen effizient einzusetzen</w:t>
      </w:r>
      <w:r w:rsidR="00102632">
        <w:t xml:space="preserve"> oder zu schonen</w:t>
      </w:r>
      <w:r>
        <w:t xml:space="preserve">. </w:t>
      </w:r>
    </w:p>
    <w:p w14:paraId="1B297AEC" w14:textId="6385900C" w:rsidR="00E32CB5" w:rsidRDefault="00FB1F2E" w:rsidP="00E32CB5">
      <w:pPr>
        <w:pStyle w:val="Listenabsatz"/>
        <w:numPr>
          <w:ilvl w:val="1"/>
          <w:numId w:val="14"/>
        </w:numPr>
      </w:pPr>
      <w:r>
        <w:t>Notiere die Strategien</w:t>
      </w:r>
      <w:r w:rsidR="00F13429">
        <w:t>, die du gefunden hast</w:t>
      </w:r>
      <w:r w:rsidR="00E35224">
        <w:t>,</w:t>
      </w:r>
      <w:r>
        <w:t xml:space="preserve"> und </w:t>
      </w:r>
      <w:r w:rsidR="00102632">
        <w:t>versuche</w:t>
      </w:r>
      <w:r w:rsidR="00E35224">
        <w:t>,</w:t>
      </w:r>
      <w:r w:rsidR="00102632">
        <w:t xml:space="preserve"> sie </w:t>
      </w:r>
      <w:r>
        <w:t xml:space="preserve">den jeweiligen Stationen des Lebenszyklus </w:t>
      </w:r>
      <w:r w:rsidR="00102632">
        <w:t>zuzuordnen.</w:t>
      </w:r>
    </w:p>
    <w:p w14:paraId="1D0485E2" w14:textId="296392DD" w:rsidR="004311D3" w:rsidRDefault="004311D3" w:rsidP="004311D3">
      <w:pPr>
        <w:pStyle w:val="Listenabsatz"/>
      </w:pPr>
      <w:r>
        <w:br w:type="page"/>
      </w:r>
    </w:p>
    <w:p w14:paraId="191E27E5" w14:textId="0BAD8F84" w:rsidR="00102632" w:rsidRDefault="00102632" w:rsidP="00102632">
      <w:pPr>
        <w:pStyle w:val="berschrift1"/>
        <w:rPr>
          <w:rFonts w:ascii="Calibri" w:hAnsi="Calibri" w:cs="Calibri"/>
        </w:rPr>
      </w:pPr>
      <w:bookmarkStart w:id="52" w:name="_Toc54173541"/>
      <w:r w:rsidRPr="00952D25">
        <w:rPr>
          <w:rFonts w:ascii="Calibri" w:hAnsi="Calibri" w:cs="Calibri"/>
          <w:sz w:val="20"/>
          <w:szCs w:val="20"/>
        </w:rPr>
        <w:lastRenderedPageBreak/>
        <w:t xml:space="preserve">Arbeitsblatt </w:t>
      </w:r>
      <w:r>
        <w:rPr>
          <w:rFonts w:ascii="Calibri" w:hAnsi="Calibri" w:cs="Calibri"/>
          <w:sz w:val="20"/>
          <w:szCs w:val="20"/>
        </w:rPr>
        <w:t>2</w:t>
      </w:r>
      <w:r w:rsidRPr="00952D25">
        <w:rPr>
          <w:rFonts w:ascii="Calibri" w:hAnsi="Calibri" w:cs="Calibri"/>
        </w:rPr>
        <w:br/>
      </w:r>
      <w:r w:rsidRPr="00102632">
        <w:rPr>
          <w:rFonts w:ascii="Calibri" w:hAnsi="Calibri" w:cs="Calibri"/>
        </w:rPr>
        <w:t>Hilfekarten – Ressourcen</w:t>
      </w:r>
      <w:r>
        <w:rPr>
          <w:rFonts w:ascii="Calibri" w:hAnsi="Calibri" w:cs="Calibri"/>
        </w:rPr>
        <w:t>verbrauch</w:t>
      </w:r>
      <w:r w:rsidRPr="0010263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bei</w:t>
      </w:r>
      <w:r w:rsidRPr="00102632">
        <w:rPr>
          <w:rFonts w:ascii="Calibri" w:hAnsi="Calibri" w:cs="Calibri"/>
        </w:rPr>
        <w:t xml:space="preserve"> Smartphones</w:t>
      </w:r>
      <w:bookmarkEnd w:id="52"/>
    </w:p>
    <w:p w14:paraId="52918786" w14:textId="48E3332D" w:rsidR="006F73B3" w:rsidRDefault="0098581C" w:rsidP="0098581C">
      <w:pPr>
        <w:jc w:val="both"/>
        <w:rPr>
          <w:rFonts w:ascii="Calibri" w:hAnsi="Calibri"/>
          <w:i/>
          <w:iCs/>
        </w:rPr>
      </w:pPr>
      <w:r>
        <w:rPr>
          <w:rFonts w:ascii="Calibri" w:hAnsi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1927D" wp14:editId="1E894CF4">
                <wp:simplePos x="0" y="0"/>
                <wp:positionH relativeFrom="column">
                  <wp:posOffset>4445</wp:posOffset>
                </wp:positionH>
                <wp:positionV relativeFrom="paragraph">
                  <wp:posOffset>5125085</wp:posOffset>
                </wp:positionV>
                <wp:extent cx="2915920" cy="2435225"/>
                <wp:effectExtent l="0" t="0" r="17780" b="1587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43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D34F2" w14:textId="77777777" w:rsidR="00983E96" w:rsidRPr="00546EAE" w:rsidRDefault="00983E96" w:rsidP="00983E96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6EAE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Wie werden die Smartphones genutzt? </w:t>
                            </w:r>
                          </w:p>
                          <w:p w14:paraId="2BCD50DF" w14:textId="1B8312FE" w:rsidR="00983E96" w:rsidRDefault="00983E96" w:rsidP="00983E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Smartphones </w:t>
                            </w:r>
                            <w:r w:rsidR="004013DC">
                              <w:rPr>
                                <w:rFonts w:ascii="Calibri" w:hAnsi="Calibri"/>
                              </w:rPr>
                              <w:t xml:space="preserve">verbrauchen Strom. Wenn sie kaputtgehen, lassen sich </w:t>
                            </w:r>
                            <w:r w:rsidR="004013DC" w:rsidRPr="00546EAE">
                              <w:rPr>
                                <w:rFonts w:ascii="Calibri" w:hAnsi="Calibri"/>
                              </w:rPr>
                              <w:t>Einzelteile wie Akkus oder Displays zum Teil nicht oder nur teuer austauschen.</w:t>
                            </w:r>
                            <w:r w:rsidR="004013DC">
                              <w:rPr>
                                <w:rFonts w:ascii="Calibri" w:hAnsi="Calibri"/>
                              </w:rPr>
                              <w:t xml:space="preserve"> Ohnehin werden die Geräte </w:t>
                            </w:r>
                            <w:r>
                              <w:rPr>
                                <w:rFonts w:ascii="Calibri" w:hAnsi="Calibri"/>
                              </w:rPr>
                              <w:t>häufig</w:t>
                            </w:r>
                            <w:r w:rsidRPr="00546EAE">
                              <w:rPr>
                                <w:rFonts w:ascii="Calibri" w:hAnsi="Calibri"/>
                              </w:rPr>
                              <w:t xml:space="preserve"> frühzeitig ausgetauscht, obwohl sie noch funktionsfähig sind. </w:t>
                            </w:r>
                            <w:r w:rsidR="00F13429">
                              <w:rPr>
                                <w:rFonts w:ascii="Calibri" w:hAnsi="Calibri"/>
                              </w:rPr>
                              <w:t xml:space="preserve">Der </w:t>
                            </w:r>
                            <w:r w:rsidRPr="00546EAE">
                              <w:rPr>
                                <w:rFonts w:ascii="Calibri" w:hAnsi="Calibri"/>
                              </w:rPr>
                              <w:t xml:space="preserve">Grund </w:t>
                            </w:r>
                            <w:r w:rsidR="00F13429">
                              <w:rPr>
                                <w:rFonts w:ascii="Calibri" w:hAnsi="Calibri"/>
                              </w:rPr>
                              <w:t xml:space="preserve">dafür </w:t>
                            </w:r>
                            <w:r w:rsidRPr="00546EAE">
                              <w:rPr>
                                <w:rFonts w:ascii="Calibri" w:hAnsi="Calibri"/>
                              </w:rPr>
                              <w:t>ist, dass viele Verbraucherinnen und Verbraucher sich aktuellere Geräte wünschen.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17309562" w14:textId="77777777" w:rsidR="00983E96" w:rsidRDefault="00983E96" w:rsidP="00983E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1927D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.35pt;margin-top:403.55pt;width:229.6pt;height:19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" fillcolor="white [3201]" strokeweight=".5pt">
                <v:textbox>
                  <w:txbxContent>
                    <w:p w14:paraId="10AD34F2" w14:textId="77777777" w:rsidR="00983E96" w:rsidRPr="00546EAE" w:rsidRDefault="00983E96" w:rsidP="00983E96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546EAE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Wie werden die Smartphones genutzt? </w:t>
                      </w:r>
                    </w:p>
                    <w:p w14:paraId="2BCD50DF" w14:textId="1B8312FE" w:rsidR="00983E96" w:rsidRDefault="00983E96" w:rsidP="00983E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Smartphones </w:t>
                      </w:r>
                      <w:r w:rsidR="004013DC">
                        <w:rPr>
                          <w:rFonts w:ascii="Calibri" w:hAnsi="Calibri"/>
                        </w:rPr>
                        <w:t xml:space="preserve">verbrauchen Strom. Wenn sie kaputtgehen, lassen sich </w:t>
                      </w:r>
                      <w:r w:rsidR="004013DC" w:rsidRPr="00546EAE">
                        <w:rPr>
                          <w:rFonts w:ascii="Calibri" w:hAnsi="Calibri"/>
                        </w:rPr>
                        <w:t>Einzelteile wie Akkus oder Displays zum Teil nicht oder nur teuer austauschen.</w:t>
                      </w:r>
                      <w:r w:rsidR="004013DC">
                        <w:rPr>
                          <w:rFonts w:ascii="Calibri" w:hAnsi="Calibri"/>
                        </w:rPr>
                        <w:t xml:space="preserve"> Ohnehin werden die Geräte </w:t>
                      </w:r>
                      <w:r>
                        <w:rPr>
                          <w:rFonts w:ascii="Calibri" w:hAnsi="Calibri"/>
                        </w:rPr>
                        <w:t>häufig</w:t>
                      </w:r>
                      <w:r w:rsidRPr="00546EAE">
                        <w:rPr>
                          <w:rFonts w:ascii="Calibri" w:hAnsi="Calibri"/>
                        </w:rPr>
                        <w:t xml:space="preserve"> frühzeitig ausgetauscht, obwohl sie noch funktionsfähig sind. </w:t>
                      </w:r>
                      <w:r w:rsidR="00F13429">
                        <w:rPr>
                          <w:rFonts w:ascii="Calibri" w:hAnsi="Calibri"/>
                        </w:rPr>
                        <w:t xml:space="preserve">Der </w:t>
                      </w:r>
                      <w:r w:rsidRPr="00546EAE">
                        <w:rPr>
                          <w:rFonts w:ascii="Calibri" w:hAnsi="Calibri"/>
                        </w:rPr>
                        <w:t xml:space="preserve">Grund </w:t>
                      </w:r>
                      <w:r w:rsidR="00F13429">
                        <w:rPr>
                          <w:rFonts w:ascii="Calibri" w:hAnsi="Calibri"/>
                        </w:rPr>
                        <w:t xml:space="preserve">dafür </w:t>
                      </w:r>
                      <w:r w:rsidRPr="00546EAE">
                        <w:rPr>
                          <w:rFonts w:ascii="Calibri" w:hAnsi="Calibri"/>
                        </w:rPr>
                        <w:t>ist, dass viele Verbraucherinnen und Verbraucher sich aktuellere Geräte wünschen.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17309562" w14:textId="77777777" w:rsidR="00983E96" w:rsidRDefault="00983E96" w:rsidP="00983E9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CFD1A" wp14:editId="0D6B03D7">
                <wp:simplePos x="0" y="0"/>
                <wp:positionH relativeFrom="column">
                  <wp:posOffset>4445</wp:posOffset>
                </wp:positionH>
                <wp:positionV relativeFrom="paragraph">
                  <wp:posOffset>2675242</wp:posOffset>
                </wp:positionV>
                <wp:extent cx="2915920" cy="2380615"/>
                <wp:effectExtent l="0" t="0" r="17780" b="698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380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AA1FA" w14:textId="77777777" w:rsidR="00983E96" w:rsidRPr="00546EAE" w:rsidRDefault="00983E96" w:rsidP="00983E96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6EAE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Wie werden die Smartphones produziert? </w:t>
                            </w:r>
                          </w:p>
                          <w:p w14:paraId="19D5F8E1" w14:textId="3E0A1EFC" w:rsidR="00983E96" w:rsidRDefault="00983E96" w:rsidP="00983E96">
                            <w:r w:rsidRPr="000518B2">
                              <w:rPr>
                                <w:rFonts w:ascii="Calibri" w:hAnsi="Calibri"/>
                              </w:rPr>
                              <w:t xml:space="preserve">Nach der Gewinnung werden die Rohstoffe zu zentralen </w:t>
                            </w:r>
                            <w:r>
                              <w:rPr>
                                <w:rFonts w:ascii="Calibri" w:hAnsi="Calibri"/>
                              </w:rPr>
                              <w:t>Fabriken</w:t>
                            </w:r>
                            <w:r w:rsidRPr="000518B2">
                              <w:rPr>
                                <w:rFonts w:ascii="Calibri" w:hAnsi="Calibri"/>
                              </w:rPr>
                              <w:t xml:space="preserve"> transportiert und dort aufbereitet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 w:rsidRPr="000518B2">
                              <w:rPr>
                                <w:rFonts w:ascii="Calibri" w:hAnsi="Calibri"/>
                              </w:rPr>
                              <w:t>Die Produktionsphase umfasst alle Prozesse, in denen die einzelnen Bestandteile eines Mobiltelefons gefertigt werden. Dabei ist insbesondere die Produktion von Chips und Leiterplatten ein aufwändiger Prozess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, der viel Energie benötigt. Zudem entstehen </w:t>
                            </w:r>
                            <w:r w:rsidRPr="000518B2">
                              <w:rPr>
                                <w:rFonts w:ascii="Calibri" w:hAnsi="Calibri"/>
                              </w:rPr>
                              <w:t xml:space="preserve">umweltgefährdende Abfallprodukte.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FD1A" id="Textfeld 3" o:spid="_x0000_s1027" type="#_x0000_t202" style="position:absolute;left:0;text-align:left;margin-left:.35pt;margin-top:210.65pt;width:229.6pt;height:18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" fillcolor="white [3201]" strokeweight=".5pt">
                <v:textbox>
                  <w:txbxContent>
                    <w:p w14:paraId="442AA1FA" w14:textId="77777777" w:rsidR="00983E96" w:rsidRPr="00546EAE" w:rsidRDefault="00983E96" w:rsidP="00983E96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546EAE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Wie werden die Smartphones produziert? </w:t>
                      </w:r>
                    </w:p>
                    <w:p w14:paraId="19D5F8E1" w14:textId="3E0A1EFC" w:rsidR="00983E96" w:rsidRDefault="00983E96" w:rsidP="00983E96">
                      <w:r w:rsidRPr="000518B2">
                        <w:rPr>
                          <w:rFonts w:ascii="Calibri" w:hAnsi="Calibri"/>
                        </w:rPr>
                        <w:t xml:space="preserve">Nach der Gewinnung werden die Rohstoffe zu zentralen </w:t>
                      </w:r>
                      <w:r>
                        <w:rPr>
                          <w:rFonts w:ascii="Calibri" w:hAnsi="Calibri"/>
                        </w:rPr>
                        <w:t>Fabriken</w:t>
                      </w:r>
                      <w:r w:rsidRPr="000518B2">
                        <w:rPr>
                          <w:rFonts w:ascii="Calibri" w:hAnsi="Calibri"/>
                        </w:rPr>
                        <w:t xml:space="preserve"> transportiert und dort aufbereitet</w:t>
                      </w:r>
                      <w:r>
                        <w:rPr>
                          <w:rFonts w:ascii="Calibri" w:hAnsi="Calibri"/>
                        </w:rPr>
                        <w:t xml:space="preserve">. </w:t>
                      </w:r>
                      <w:r w:rsidRPr="000518B2">
                        <w:rPr>
                          <w:rFonts w:ascii="Calibri" w:hAnsi="Calibri"/>
                        </w:rPr>
                        <w:t>Die Produktionsphase umfasst alle Prozesse, in denen die einzelnen Bestandteile eines Mobiltelefons gefertigt werden. Dabei ist insbesondere die Produktion von Chips und Leiterplatten ein aufwändiger Prozess</w:t>
                      </w:r>
                      <w:r>
                        <w:rPr>
                          <w:rFonts w:ascii="Calibri" w:hAnsi="Calibri"/>
                        </w:rPr>
                        <w:t xml:space="preserve">, der viel Energie benötigt. Zudem entstehen </w:t>
                      </w:r>
                      <w:r w:rsidRPr="000518B2">
                        <w:rPr>
                          <w:rFonts w:ascii="Calibri" w:hAnsi="Calibri"/>
                        </w:rPr>
                        <w:t xml:space="preserve">umweltgefährdende Abfallprodukte.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2CDBD" wp14:editId="50A427D2">
                <wp:simplePos x="0" y="0"/>
                <wp:positionH relativeFrom="column">
                  <wp:posOffset>2983230</wp:posOffset>
                </wp:positionH>
                <wp:positionV relativeFrom="paragraph">
                  <wp:posOffset>2675890</wp:posOffset>
                </wp:positionV>
                <wp:extent cx="2924175" cy="2380615"/>
                <wp:effectExtent l="0" t="0" r="9525" b="698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380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D4791" w14:textId="611F660A" w:rsidR="00983E96" w:rsidRDefault="00F13429" w:rsidP="00983E96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Welche Transportwege gibt es?</w:t>
                            </w:r>
                            <w:r w:rsidR="00983E96" w:rsidRPr="00546EAE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AD0B21" w14:textId="6717B730" w:rsidR="00983E96" w:rsidRDefault="00983E96" w:rsidP="00983E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518B2">
                              <w:rPr>
                                <w:rFonts w:ascii="Calibri" w:hAnsi="Calibri"/>
                              </w:rPr>
                              <w:t>Die Produktion der Geräte erfolgt größtenteils in Asien; knapp die Hälfte aller Mobiltelefone wird in China hergestellt</w:t>
                            </w:r>
                            <w:r>
                              <w:rPr>
                                <w:rFonts w:ascii="Calibri" w:hAnsi="Calibri"/>
                              </w:rPr>
                              <w:t>. D</w:t>
                            </w:r>
                            <w:r w:rsidRPr="000518B2">
                              <w:rPr>
                                <w:rFonts w:ascii="Calibri" w:hAnsi="Calibri"/>
                              </w:rPr>
                              <w:t xml:space="preserve">ort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werden sie auch in Pappe und Plastik verpackt und </w:t>
                            </w:r>
                            <w:r w:rsidRPr="000518B2">
                              <w:rPr>
                                <w:rFonts w:ascii="Calibri" w:hAnsi="Calibri"/>
                              </w:rPr>
                              <w:t>für den weltweiten Transport aufbereitet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 w:rsidRPr="000518B2">
                              <w:rPr>
                                <w:rFonts w:ascii="Calibri" w:hAnsi="Calibri"/>
                              </w:rPr>
                              <w:t>Durch die langen Transportwege entstehen Emissionen und Treibhausgase</w:t>
                            </w:r>
                            <w:r w:rsidR="004013DC">
                              <w:rPr>
                                <w:rFonts w:ascii="Calibri" w:hAnsi="Calibri"/>
                              </w:rPr>
                              <w:t>, die sich auf die Umwelt auswirken (zum Beispiel die Luft).</w:t>
                            </w:r>
                          </w:p>
                          <w:p w14:paraId="1990DB17" w14:textId="77777777" w:rsidR="00983E96" w:rsidRDefault="00983E96" w:rsidP="00983E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CDBD" id="Textfeld 4" o:spid="_x0000_s1028" type="#_x0000_t202" style="position:absolute;left:0;text-align:left;margin-left:234.9pt;margin-top:210.7pt;width:230.25pt;height:18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" fillcolor="white [3201]" strokeweight=".5pt">
                <v:textbox>
                  <w:txbxContent>
                    <w:p w14:paraId="2EED4791" w14:textId="611F660A" w:rsidR="00983E96" w:rsidRDefault="00F13429" w:rsidP="00983E96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Welche Transportwege gibt es?</w:t>
                      </w:r>
                      <w:r w:rsidR="00983E96" w:rsidRPr="00546EAE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AD0B21" w14:textId="6717B730" w:rsidR="00983E96" w:rsidRDefault="00983E96" w:rsidP="00983E96">
                      <w:pPr>
                        <w:rPr>
                          <w:rFonts w:ascii="Calibri" w:hAnsi="Calibri"/>
                        </w:rPr>
                      </w:pPr>
                      <w:r w:rsidRPr="000518B2">
                        <w:rPr>
                          <w:rFonts w:ascii="Calibri" w:hAnsi="Calibri"/>
                        </w:rPr>
                        <w:t>Die Produktion der Geräte erfolgt größtenteils in Asien; knapp die Hälfte aller Mobiltelefone wird in China hergestellt</w:t>
                      </w:r>
                      <w:r>
                        <w:rPr>
                          <w:rFonts w:ascii="Calibri" w:hAnsi="Calibri"/>
                        </w:rPr>
                        <w:t>. D</w:t>
                      </w:r>
                      <w:r w:rsidRPr="000518B2">
                        <w:rPr>
                          <w:rFonts w:ascii="Calibri" w:hAnsi="Calibri"/>
                        </w:rPr>
                        <w:t xml:space="preserve">ort </w:t>
                      </w:r>
                      <w:r>
                        <w:rPr>
                          <w:rFonts w:ascii="Calibri" w:hAnsi="Calibri"/>
                        </w:rPr>
                        <w:t xml:space="preserve">werden sie auch in Pappe und Plastik verpackt und </w:t>
                      </w:r>
                      <w:r w:rsidRPr="000518B2">
                        <w:rPr>
                          <w:rFonts w:ascii="Calibri" w:hAnsi="Calibri"/>
                        </w:rPr>
                        <w:t>für den weltweiten Transport aufbereitet</w:t>
                      </w:r>
                      <w:r>
                        <w:rPr>
                          <w:rFonts w:ascii="Calibri" w:hAnsi="Calibri"/>
                        </w:rPr>
                        <w:t xml:space="preserve">. </w:t>
                      </w:r>
                      <w:r w:rsidRPr="000518B2">
                        <w:rPr>
                          <w:rFonts w:ascii="Calibri" w:hAnsi="Calibri"/>
                        </w:rPr>
                        <w:t>Durch die langen Transportwege entstehen Emissionen und Treibhausgase</w:t>
                      </w:r>
                      <w:r w:rsidR="004013DC">
                        <w:rPr>
                          <w:rFonts w:ascii="Calibri" w:hAnsi="Calibri"/>
                        </w:rPr>
                        <w:t>, die sich auf die Umwelt auswirken (zum Beispiel die Luft).</w:t>
                      </w:r>
                    </w:p>
                    <w:p w14:paraId="1990DB17" w14:textId="77777777" w:rsidR="00983E96" w:rsidRDefault="00983E96" w:rsidP="00983E96"/>
                  </w:txbxContent>
                </v:textbox>
                <w10:wrap type="square"/>
              </v:shape>
            </w:pict>
          </mc:Fallback>
        </mc:AlternateContent>
      </w:r>
      <w:r w:rsidR="008C413D" w:rsidRPr="008C413D">
        <w:rPr>
          <w:rFonts w:ascii="Calibri" w:hAnsi="Calibri"/>
          <w:i/>
          <w:iCs/>
        </w:rPr>
        <w:t xml:space="preserve">Die folgenden Texte können dir helfen, die verschiedenen Ressourcen herauszufinden, die im Laufe des Lebenszyklus eines Smartphones beansprucht werden. </w:t>
      </w:r>
    </w:p>
    <w:p w14:paraId="22058CEC" w14:textId="09562557" w:rsidR="0098581C" w:rsidRDefault="0098581C" w:rsidP="0098581C">
      <w:pPr>
        <w:jc w:val="both"/>
        <w:rPr>
          <w:rFonts w:ascii="Calibri" w:hAnsi="Calibri"/>
          <w:b/>
          <w:bCs/>
          <w:sz w:val="14"/>
          <w:szCs w:val="14"/>
        </w:rPr>
      </w:pPr>
      <w:r>
        <w:rPr>
          <w:rFonts w:ascii="Calibri" w:hAnsi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50033" wp14:editId="3BD1C3E1">
                <wp:simplePos x="0" y="0"/>
                <wp:positionH relativeFrom="column">
                  <wp:posOffset>2983507</wp:posOffset>
                </wp:positionH>
                <wp:positionV relativeFrom="paragraph">
                  <wp:posOffset>4753245</wp:posOffset>
                </wp:positionV>
                <wp:extent cx="2915920" cy="2516505"/>
                <wp:effectExtent l="0" t="0" r="17780" b="1079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51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E2D18" w14:textId="77777777" w:rsidR="00983E96" w:rsidRPr="00546EAE" w:rsidRDefault="00983E96" w:rsidP="00983E96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6EAE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Wie werden Smartphones entsorgt?</w:t>
                            </w:r>
                          </w:p>
                          <w:p w14:paraId="008956A7" w14:textId="68005193" w:rsidR="0098581C" w:rsidRPr="007633E3" w:rsidRDefault="00983E96" w:rsidP="0098581C">
                            <w:pPr>
                              <w:rPr>
                                <w:rFonts w:ascii="Calibri" w:hAnsi="Calibri"/>
                                <w:bCs/>
                                <w:iCs/>
                              </w:rPr>
                            </w:pPr>
                            <w:r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>Bei sachgemäßer Entsorgung könnten Kunststoffe, Glas und die zum Teil wertvollen Metalle in den Stoffkreislauf zurückgeholt</w:t>
                            </w:r>
                            <w:r w:rsidR="00F13429"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 und recycelt</w:t>
                            </w:r>
                            <w:r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 werden. </w:t>
                            </w:r>
                            <w:r w:rsidR="0098581C"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Dadurch kann verhindert werden, dass erneut Rohstoffe </w:t>
                            </w:r>
                            <w:r w:rsidR="0098581C"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>neu gewonnen werden müssen.</w:t>
                            </w:r>
                          </w:p>
                          <w:p w14:paraId="37789F15" w14:textId="01E074C1" w:rsidR="00983E96" w:rsidRDefault="00983E96" w:rsidP="00983E96">
                            <w:r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>Wenn Elektrogeräte nicht sachgemäß entsorgt werden, kann dies Umwelt und Menschen gefährden</w:t>
                            </w:r>
                            <w:r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. </w:t>
                            </w:r>
                            <w:r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So können schädliche Stoffe wie Blei austreten und </w:t>
                            </w:r>
                            <w:r>
                              <w:rPr>
                                <w:rFonts w:ascii="Calibri" w:hAnsi="Calibri"/>
                                <w:bCs/>
                                <w:iCs/>
                              </w:rPr>
                              <w:t>den</w:t>
                            </w:r>
                            <w:r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 Boden oder das Grundwasser </w:t>
                            </w:r>
                            <w:r>
                              <w:rPr>
                                <w:rFonts w:ascii="Calibri" w:hAnsi="Calibri"/>
                                <w:bCs/>
                                <w:iCs/>
                              </w:rPr>
                              <w:t>verschmutzen</w:t>
                            </w:r>
                            <w:r w:rsidRPr="007633E3">
                              <w:rPr>
                                <w:rFonts w:ascii="Calibri" w:hAnsi="Calibri"/>
                                <w:bCs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033" id="Textfeld 6" o:spid="_x0000_s1029" type="#_x0000_t202" style="position:absolute;left:0;text-align:left;margin-left:234.9pt;margin-top:374.25pt;width:229.6pt;height:19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" fillcolor="white [3201]" strokeweight=".5pt">
                <v:textbox>
                  <w:txbxContent>
                    <w:p w14:paraId="3BEE2D18" w14:textId="77777777" w:rsidR="00983E96" w:rsidRPr="00546EAE" w:rsidRDefault="00983E96" w:rsidP="00983E96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546EAE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Wie werden Smartphones entsorgt?</w:t>
                      </w:r>
                    </w:p>
                    <w:p w14:paraId="008956A7" w14:textId="68005193" w:rsidR="0098581C" w:rsidRPr="007633E3" w:rsidRDefault="00983E96" w:rsidP="0098581C">
                      <w:pPr>
                        <w:rPr>
                          <w:rFonts w:ascii="Calibri" w:hAnsi="Calibri"/>
                          <w:bCs/>
                          <w:iCs/>
                        </w:rPr>
                      </w:pPr>
                      <w:r w:rsidRPr="007633E3">
                        <w:rPr>
                          <w:rFonts w:ascii="Calibri" w:hAnsi="Calibri"/>
                          <w:bCs/>
                          <w:iCs/>
                        </w:rPr>
                        <w:t>Bei sachgemäßer Entsorgung könnten Kunststoffe, Glas und die zum Teil wertvollen Metalle in den Stoffkreislauf zurückgeholt</w:t>
                      </w:r>
                      <w:r w:rsidR="00F13429">
                        <w:rPr>
                          <w:rFonts w:ascii="Calibri" w:hAnsi="Calibri"/>
                          <w:bCs/>
                          <w:iCs/>
                        </w:rPr>
                        <w:t xml:space="preserve"> und recycelt</w:t>
                      </w:r>
                      <w:r w:rsidRPr="007633E3">
                        <w:rPr>
                          <w:rFonts w:ascii="Calibri" w:hAnsi="Calibri"/>
                          <w:bCs/>
                          <w:iCs/>
                        </w:rPr>
                        <w:t xml:space="preserve"> werden. </w:t>
                      </w:r>
                      <w:r w:rsidR="0098581C">
                        <w:rPr>
                          <w:rFonts w:ascii="Calibri" w:hAnsi="Calibri"/>
                          <w:bCs/>
                          <w:iCs/>
                        </w:rPr>
                        <w:t xml:space="preserve">Dadurch kann verhindert werden, dass erneut Rohstoffe </w:t>
                      </w:r>
                      <w:r w:rsidR="0098581C" w:rsidRPr="007633E3">
                        <w:rPr>
                          <w:rFonts w:ascii="Calibri" w:hAnsi="Calibri"/>
                          <w:bCs/>
                          <w:iCs/>
                        </w:rPr>
                        <w:t>neu gewonnen werden müssen.</w:t>
                      </w:r>
                    </w:p>
                    <w:p w14:paraId="37789F15" w14:textId="01E074C1" w:rsidR="00983E96" w:rsidRDefault="00983E96" w:rsidP="00983E96">
                      <w:r w:rsidRPr="007633E3">
                        <w:rPr>
                          <w:rFonts w:ascii="Calibri" w:hAnsi="Calibri"/>
                          <w:bCs/>
                          <w:iCs/>
                        </w:rPr>
                        <w:t>Wenn Elektrogeräte nicht sachgemäß entsorgt werden, kann dies Umwelt und Menschen gefährden</w:t>
                      </w:r>
                      <w:r>
                        <w:rPr>
                          <w:rFonts w:ascii="Calibri" w:hAnsi="Calibri"/>
                          <w:bCs/>
                          <w:iCs/>
                        </w:rPr>
                        <w:t xml:space="preserve">. </w:t>
                      </w:r>
                      <w:r w:rsidRPr="007633E3">
                        <w:rPr>
                          <w:rFonts w:ascii="Calibri" w:hAnsi="Calibri"/>
                          <w:bCs/>
                          <w:iCs/>
                        </w:rPr>
                        <w:t xml:space="preserve">So können schädliche Stoffe wie Blei austreten und </w:t>
                      </w:r>
                      <w:r>
                        <w:rPr>
                          <w:rFonts w:ascii="Calibri" w:hAnsi="Calibri"/>
                          <w:bCs/>
                          <w:iCs/>
                        </w:rPr>
                        <w:t>den</w:t>
                      </w:r>
                      <w:r w:rsidRPr="007633E3">
                        <w:rPr>
                          <w:rFonts w:ascii="Calibri" w:hAnsi="Calibri"/>
                          <w:bCs/>
                          <w:iCs/>
                        </w:rPr>
                        <w:t xml:space="preserve"> Boden oder das Grundwasser </w:t>
                      </w:r>
                      <w:r>
                        <w:rPr>
                          <w:rFonts w:ascii="Calibri" w:hAnsi="Calibri"/>
                          <w:bCs/>
                          <w:iCs/>
                        </w:rPr>
                        <w:t>verschmutzen</w:t>
                      </w:r>
                      <w:r w:rsidRPr="007633E3">
                        <w:rPr>
                          <w:rFonts w:ascii="Calibri" w:hAnsi="Calibri"/>
                          <w:bCs/>
                          <w:iCs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4CFCD" wp14:editId="4E6A2EBE">
                <wp:simplePos x="0" y="0"/>
                <wp:positionH relativeFrom="column">
                  <wp:posOffset>2983230</wp:posOffset>
                </wp:positionH>
                <wp:positionV relativeFrom="paragraph">
                  <wp:posOffset>107950</wp:posOffset>
                </wp:positionV>
                <wp:extent cx="2915920" cy="2136140"/>
                <wp:effectExtent l="0" t="0" r="17780" b="1016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13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CF49F" w14:textId="77777777" w:rsidR="00983E96" w:rsidRPr="00546EAE" w:rsidRDefault="00983E96" w:rsidP="00983E96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6EAE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Wie werden die Rohstoffe gewonnen? </w:t>
                            </w:r>
                          </w:p>
                          <w:p w14:paraId="09BEFEFC" w14:textId="4BC97479" w:rsidR="00983E96" w:rsidRDefault="00983E96" w:rsidP="00983E96">
                            <w:r>
                              <w:rPr>
                                <w:rFonts w:ascii="Calibri" w:hAnsi="Calibri"/>
                              </w:rPr>
                              <w:t xml:space="preserve">Um an die verschiedenen Rohstoffe zu gelangen, </w:t>
                            </w:r>
                            <w:r w:rsidRPr="00B32217">
                              <w:rPr>
                                <w:rFonts w:ascii="Calibri" w:hAnsi="Calibri"/>
                              </w:rPr>
                              <w:t xml:space="preserve">müssen häufig </w:t>
                            </w:r>
                            <w:r>
                              <w:rPr>
                                <w:rFonts w:ascii="Calibri" w:hAnsi="Calibri"/>
                              </w:rPr>
                              <w:t>große Flächen Wald</w:t>
                            </w:r>
                            <w:r w:rsidRPr="00B32217">
                              <w:rPr>
                                <w:rFonts w:ascii="Calibri" w:hAnsi="Calibri"/>
                              </w:rPr>
                              <w:t xml:space="preserve"> gerodet sowie Erde und Gestein weggeschafft werden. </w:t>
                            </w:r>
                            <w:r>
                              <w:rPr>
                                <w:rFonts w:ascii="Calibri" w:hAnsi="Calibri"/>
                              </w:rPr>
                              <w:t>U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m </w:t>
                            </w:r>
                            <w:r>
                              <w:rPr>
                                <w:rFonts w:ascii="Calibri" w:hAnsi="Calibri"/>
                              </w:rPr>
                              <w:t>beispielsweise fünf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Gramm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 Gold zu gewinnen, müssen mehrere Tonnen Erde und Gestein bewegt werden.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In einigen Fällen können auch recycelte Materialien verwendet werden.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CFCD" id="Textfeld 2" o:spid="_x0000_s1030" type="#_x0000_t202" style="position:absolute;left:0;text-align:left;margin-left:234.9pt;margin-top:8.5pt;width:229.6pt;height:16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" fillcolor="white [3201]" strokeweight=".5pt">
                <v:textbox>
                  <w:txbxContent>
                    <w:p w14:paraId="445CF49F" w14:textId="77777777" w:rsidR="00983E96" w:rsidRPr="00546EAE" w:rsidRDefault="00983E96" w:rsidP="00983E96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546EAE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Wie werden die Rohstoffe gewonnen? </w:t>
                      </w:r>
                    </w:p>
                    <w:p w14:paraId="09BEFEFC" w14:textId="4BC97479" w:rsidR="00983E96" w:rsidRDefault="00983E96" w:rsidP="00983E96">
                      <w:r>
                        <w:rPr>
                          <w:rFonts w:ascii="Calibri" w:hAnsi="Calibri"/>
                        </w:rPr>
                        <w:t xml:space="preserve">Um an die verschiedenen Rohstoffe zu gelangen, </w:t>
                      </w:r>
                      <w:r w:rsidRPr="00B32217">
                        <w:rPr>
                          <w:rFonts w:ascii="Calibri" w:hAnsi="Calibri"/>
                        </w:rPr>
                        <w:t xml:space="preserve">müssen häufig </w:t>
                      </w:r>
                      <w:r>
                        <w:rPr>
                          <w:rFonts w:ascii="Calibri" w:hAnsi="Calibri"/>
                        </w:rPr>
                        <w:t>große Flächen Wald</w:t>
                      </w:r>
                      <w:r w:rsidRPr="00B32217">
                        <w:rPr>
                          <w:rFonts w:ascii="Calibri" w:hAnsi="Calibri"/>
                        </w:rPr>
                        <w:t xml:space="preserve"> gerodet sowie Erde und Gestein weggeschafft werden. </w:t>
                      </w:r>
                      <w:r>
                        <w:rPr>
                          <w:rFonts w:ascii="Calibri" w:hAnsi="Calibri"/>
                        </w:rPr>
                        <w:t>U</w:t>
                      </w:r>
                      <w:r w:rsidRPr="0039513B">
                        <w:rPr>
                          <w:rFonts w:ascii="Calibri" w:hAnsi="Calibri"/>
                        </w:rPr>
                        <w:t xml:space="preserve">m </w:t>
                      </w:r>
                      <w:r>
                        <w:rPr>
                          <w:rFonts w:ascii="Calibri" w:hAnsi="Calibri"/>
                        </w:rPr>
                        <w:t>beispielsweise fünf</w:t>
                      </w:r>
                      <w:r w:rsidRPr="0039513B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Gramm</w:t>
                      </w:r>
                      <w:r w:rsidRPr="0039513B">
                        <w:rPr>
                          <w:rFonts w:ascii="Calibri" w:hAnsi="Calibri"/>
                        </w:rPr>
                        <w:t xml:space="preserve"> Gold zu gewinnen, müssen mehrere Tonnen Erde und Gestein bewegt werden.</w:t>
                      </w:r>
                      <w:r>
                        <w:rPr>
                          <w:rFonts w:ascii="Calibri" w:hAnsi="Calibri"/>
                        </w:rPr>
                        <w:t xml:space="preserve"> In einigen Fällen können auch recycelte Materialien verwendet werden.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C580D" wp14:editId="0E077B20">
                <wp:simplePos x="0" y="0"/>
                <wp:positionH relativeFrom="column">
                  <wp:posOffset>4445</wp:posOffset>
                </wp:positionH>
                <wp:positionV relativeFrom="paragraph">
                  <wp:posOffset>108384</wp:posOffset>
                </wp:positionV>
                <wp:extent cx="2915920" cy="2136140"/>
                <wp:effectExtent l="0" t="0" r="17780" b="1016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13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7C2DF" w14:textId="77777777" w:rsidR="00983E96" w:rsidRPr="006807FA" w:rsidRDefault="00983E96" w:rsidP="00983E96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Woraus bestehen Smartphones? </w:t>
                            </w:r>
                          </w:p>
                          <w:p w14:paraId="26774DCA" w14:textId="2A357D94" w:rsidR="00983E96" w:rsidRDefault="00983E96" w:rsidP="00983E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9513B">
                              <w:rPr>
                                <w:rFonts w:ascii="Calibri" w:hAnsi="Calibri"/>
                              </w:rPr>
                              <w:t xml:space="preserve">Mobiltelefone bestehen </w:t>
                            </w:r>
                            <w:r w:rsidR="0098581C">
                              <w:rPr>
                                <w:rFonts w:ascii="Calibri" w:hAnsi="Calibri"/>
                              </w:rPr>
                              <w:t xml:space="preserve">etwa </w:t>
                            </w:r>
                            <w:r w:rsidR="00F13429">
                              <w:rPr>
                                <w:rFonts w:ascii="Calibri" w:hAnsi="Calibri"/>
                              </w:rPr>
                              <w:t>zu</w:t>
                            </w:r>
                            <w:r w:rsidR="0098581C">
                              <w:rPr>
                                <w:rFonts w:ascii="Calibri" w:hAnsi="Calibri"/>
                              </w:rPr>
                              <w:t xml:space="preserve">r </w:t>
                            </w:r>
                            <w:r>
                              <w:rPr>
                                <w:rFonts w:ascii="Calibri" w:hAnsi="Calibri"/>
                              </w:rPr>
                              <w:t>Hälft</w:t>
                            </w:r>
                            <w:r w:rsidR="0098581C">
                              <w:rPr>
                                <w:rFonts w:ascii="Calibri" w:hAnsi="Calibri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>aus Kunststoffen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. Für deren Herstellung wird insbesondere Erdöl benötigt. </w:t>
                            </w:r>
                            <w:r w:rsidR="00F13429"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erschiedene Metalle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und seltene Erden 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</w:rPr>
                              <w:t>zum Beispiel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 Kupfer,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Silizium, 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Kobalt, Lithium, </w:t>
                            </w:r>
                            <w:r>
                              <w:rPr>
                                <w:rFonts w:ascii="Calibri" w:hAnsi="Calibri"/>
                              </w:rPr>
                              <w:t>Aluminium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>, Gold, Cadmium, Blei u.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>a.)</w:t>
                            </w:r>
                            <w:r w:rsidR="00F13429">
                              <w:rPr>
                                <w:rFonts w:ascii="Calibri" w:hAnsi="Calibri"/>
                              </w:rPr>
                              <w:t xml:space="preserve"> machen 29 Prozent aus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 und c</w:t>
                            </w:r>
                            <w:r>
                              <w:rPr>
                                <w:rFonts w:ascii="Calibri" w:hAnsi="Calibri"/>
                              </w:rPr>
                              <w:t>irca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 15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Prozent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 xml:space="preserve"> sind Glas und Keramik</w:t>
                            </w:r>
                            <w:r w:rsidR="00F13429">
                              <w:rPr>
                                <w:rFonts w:ascii="Calibri" w:hAnsi="Calibri"/>
                              </w:rPr>
                              <w:t>. I</w:t>
                            </w:r>
                            <w:r w:rsidRPr="0039513B">
                              <w:rPr>
                                <w:rFonts w:ascii="Calibri" w:hAnsi="Calibri"/>
                              </w:rPr>
                              <w:t>nsgesamt kommen mehr als 60 verschiedene Stoffe in einem Mobiltelefon vor.</w:t>
                            </w:r>
                          </w:p>
                          <w:p w14:paraId="5FDC32D1" w14:textId="77777777" w:rsidR="00983E96" w:rsidRDefault="00983E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580D" id="Textfeld 1" o:spid="_x0000_s1031" type="#_x0000_t202" style="position:absolute;left:0;text-align:left;margin-left:.35pt;margin-top:8.55pt;width:229.6pt;height:16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" fillcolor="white [3201]" strokeweight=".5pt">
                <v:textbox>
                  <w:txbxContent>
                    <w:p w14:paraId="3857C2DF" w14:textId="77777777" w:rsidR="00983E96" w:rsidRPr="006807FA" w:rsidRDefault="00983E96" w:rsidP="00983E96">
                      <w:pPr>
                        <w:jc w:val="both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Woraus bestehen Smartphones? </w:t>
                      </w:r>
                    </w:p>
                    <w:p w14:paraId="26774DCA" w14:textId="2A357D94" w:rsidR="00983E96" w:rsidRDefault="00983E96" w:rsidP="00983E96">
                      <w:pPr>
                        <w:rPr>
                          <w:rFonts w:ascii="Calibri" w:hAnsi="Calibri"/>
                        </w:rPr>
                      </w:pPr>
                      <w:r w:rsidRPr="0039513B">
                        <w:rPr>
                          <w:rFonts w:ascii="Calibri" w:hAnsi="Calibri"/>
                        </w:rPr>
                        <w:t xml:space="preserve">Mobiltelefone bestehen </w:t>
                      </w:r>
                      <w:r w:rsidR="0098581C">
                        <w:rPr>
                          <w:rFonts w:ascii="Calibri" w:hAnsi="Calibri"/>
                        </w:rPr>
                        <w:t xml:space="preserve">etwa </w:t>
                      </w:r>
                      <w:r w:rsidR="00F13429">
                        <w:rPr>
                          <w:rFonts w:ascii="Calibri" w:hAnsi="Calibri"/>
                        </w:rPr>
                        <w:t>zu</w:t>
                      </w:r>
                      <w:r w:rsidR="0098581C">
                        <w:rPr>
                          <w:rFonts w:ascii="Calibri" w:hAnsi="Calibri"/>
                        </w:rPr>
                        <w:t xml:space="preserve">r </w:t>
                      </w:r>
                      <w:r>
                        <w:rPr>
                          <w:rFonts w:ascii="Calibri" w:hAnsi="Calibri"/>
                        </w:rPr>
                        <w:t>Hälft</w:t>
                      </w:r>
                      <w:r w:rsidR="0098581C">
                        <w:rPr>
                          <w:rFonts w:ascii="Calibri" w:hAnsi="Calibri"/>
                        </w:rPr>
                        <w:t>e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39513B">
                        <w:rPr>
                          <w:rFonts w:ascii="Calibri" w:hAnsi="Calibri"/>
                        </w:rPr>
                        <w:t>aus Kunststoffen</w:t>
                      </w:r>
                      <w:r>
                        <w:rPr>
                          <w:rFonts w:ascii="Calibri" w:hAnsi="Calibri"/>
                        </w:rPr>
                        <w:t xml:space="preserve">. Für deren Herstellung wird insbesondere Erdöl benötigt. </w:t>
                      </w:r>
                      <w:r w:rsidR="00F13429">
                        <w:rPr>
                          <w:rFonts w:ascii="Calibri" w:hAnsi="Calibri"/>
                        </w:rPr>
                        <w:t>V</w:t>
                      </w:r>
                      <w:r w:rsidRPr="0039513B">
                        <w:rPr>
                          <w:rFonts w:ascii="Calibri" w:hAnsi="Calibri"/>
                        </w:rPr>
                        <w:t xml:space="preserve">erschiedene Metalle </w:t>
                      </w:r>
                      <w:r>
                        <w:rPr>
                          <w:rFonts w:ascii="Calibri" w:hAnsi="Calibri"/>
                        </w:rPr>
                        <w:t xml:space="preserve">und seltene Erden </w:t>
                      </w:r>
                      <w:r w:rsidRPr="0039513B">
                        <w:rPr>
                          <w:rFonts w:ascii="Calibri" w:hAnsi="Calibri"/>
                        </w:rPr>
                        <w:t>(</w:t>
                      </w:r>
                      <w:r>
                        <w:rPr>
                          <w:rFonts w:ascii="Calibri" w:hAnsi="Calibri"/>
                        </w:rPr>
                        <w:t>zum Beispiel</w:t>
                      </w:r>
                      <w:r w:rsidRPr="0039513B">
                        <w:rPr>
                          <w:rFonts w:ascii="Calibri" w:hAnsi="Calibri"/>
                        </w:rPr>
                        <w:t xml:space="preserve"> Kupfer, </w:t>
                      </w:r>
                      <w:r>
                        <w:rPr>
                          <w:rFonts w:ascii="Calibri" w:hAnsi="Calibri"/>
                        </w:rPr>
                        <w:t xml:space="preserve">Silizium, </w:t>
                      </w:r>
                      <w:r w:rsidRPr="0039513B">
                        <w:rPr>
                          <w:rFonts w:ascii="Calibri" w:hAnsi="Calibri"/>
                        </w:rPr>
                        <w:t xml:space="preserve">Kobalt, Lithium, </w:t>
                      </w:r>
                      <w:r>
                        <w:rPr>
                          <w:rFonts w:ascii="Calibri" w:hAnsi="Calibri"/>
                        </w:rPr>
                        <w:t>Aluminium</w:t>
                      </w:r>
                      <w:r w:rsidRPr="0039513B">
                        <w:rPr>
                          <w:rFonts w:ascii="Calibri" w:hAnsi="Calibri"/>
                        </w:rPr>
                        <w:t>, Gold, Cadmium, Blei u.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39513B">
                        <w:rPr>
                          <w:rFonts w:ascii="Calibri" w:hAnsi="Calibri"/>
                        </w:rPr>
                        <w:t>a.)</w:t>
                      </w:r>
                      <w:r w:rsidR="00F13429">
                        <w:rPr>
                          <w:rFonts w:ascii="Calibri" w:hAnsi="Calibri"/>
                        </w:rPr>
                        <w:t xml:space="preserve"> machen 29 Prozent aus</w:t>
                      </w:r>
                      <w:r w:rsidRPr="0039513B">
                        <w:rPr>
                          <w:rFonts w:ascii="Calibri" w:hAnsi="Calibri"/>
                        </w:rPr>
                        <w:t xml:space="preserve"> und c</w:t>
                      </w:r>
                      <w:r>
                        <w:rPr>
                          <w:rFonts w:ascii="Calibri" w:hAnsi="Calibri"/>
                        </w:rPr>
                        <w:t>irca</w:t>
                      </w:r>
                      <w:r w:rsidRPr="0039513B">
                        <w:rPr>
                          <w:rFonts w:ascii="Calibri" w:hAnsi="Calibri"/>
                        </w:rPr>
                        <w:t xml:space="preserve"> 15</w:t>
                      </w:r>
                      <w:r>
                        <w:rPr>
                          <w:rFonts w:ascii="Calibri" w:hAnsi="Calibri"/>
                        </w:rPr>
                        <w:t xml:space="preserve"> Prozent</w:t>
                      </w:r>
                      <w:r w:rsidRPr="0039513B">
                        <w:rPr>
                          <w:rFonts w:ascii="Calibri" w:hAnsi="Calibri"/>
                        </w:rPr>
                        <w:t xml:space="preserve"> sind Glas und Keramik</w:t>
                      </w:r>
                      <w:r w:rsidR="00F13429">
                        <w:rPr>
                          <w:rFonts w:ascii="Calibri" w:hAnsi="Calibri"/>
                        </w:rPr>
                        <w:t>. I</w:t>
                      </w:r>
                      <w:r w:rsidRPr="0039513B">
                        <w:rPr>
                          <w:rFonts w:ascii="Calibri" w:hAnsi="Calibri"/>
                        </w:rPr>
                        <w:t>nsgesamt kommen mehr als 60 verschiedene Stoffe in einem Mobiltelefon vor.</w:t>
                      </w:r>
                    </w:p>
                    <w:p w14:paraId="5FDC32D1" w14:textId="77777777" w:rsidR="00983E96" w:rsidRDefault="00983E96"/>
                  </w:txbxContent>
                </v:textbox>
                <w10:wrap type="square"/>
              </v:shape>
            </w:pict>
          </mc:Fallback>
        </mc:AlternateContent>
      </w:r>
    </w:p>
    <w:p w14:paraId="540FE811" w14:textId="49FBF54D" w:rsidR="00546EAE" w:rsidRPr="0098581C" w:rsidRDefault="006F73B3" w:rsidP="0098581C">
      <w:pPr>
        <w:jc w:val="both"/>
        <w:rPr>
          <w:rFonts w:ascii="Calibri" w:hAnsi="Calibri"/>
          <w:b/>
          <w:bCs/>
          <w:sz w:val="14"/>
          <w:szCs w:val="14"/>
        </w:rPr>
      </w:pPr>
      <w:r w:rsidRPr="0098581C">
        <w:rPr>
          <w:rFonts w:ascii="Calibri" w:hAnsi="Calibri"/>
          <w:b/>
          <w:bCs/>
          <w:sz w:val="14"/>
          <w:szCs w:val="14"/>
        </w:rPr>
        <w:t>Quelle</w:t>
      </w:r>
      <w:r w:rsidR="00546EAE" w:rsidRPr="0098581C">
        <w:rPr>
          <w:rFonts w:ascii="Calibri" w:hAnsi="Calibri"/>
          <w:b/>
          <w:bCs/>
          <w:sz w:val="14"/>
          <w:szCs w:val="14"/>
        </w:rPr>
        <w:t>n</w:t>
      </w:r>
      <w:r w:rsidRPr="0098581C">
        <w:rPr>
          <w:rFonts w:ascii="Calibri" w:hAnsi="Calibri"/>
          <w:b/>
          <w:bCs/>
          <w:sz w:val="14"/>
          <w:szCs w:val="14"/>
        </w:rPr>
        <w:t xml:space="preserve">: </w:t>
      </w:r>
    </w:p>
    <w:p w14:paraId="0946588C" w14:textId="77777777" w:rsidR="0098581C" w:rsidRPr="0098581C" w:rsidRDefault="006F73B3" w:rsidP="0098581C">
      <w:pPr>
        <w:pStyle w:val="Listenabsatz"/>
        <w:numPr>
          <w:ilvl w:val="0"/>
          <w:numId w:val="20"/>
        </w:numPr>
        <w:ind w:left="284" w:hanging="207"/>
        <w:rPr>
          <w:rFonts w:ascii="Calibri" w:hAnsi="Calibri"/>
          <w:sz w:val="14"/>
          <w:szCs w:val="14"/>
        </w:rPr>
      </w:pPr>
      <w:r w:rsidRPr="0098581C">
        <w:rPr>
          <w:rFonts w:ascii="Calibri" w:hAnsi="Calibri"/>
          <w:sz w:val="14"/>
          <w:szCs w:val="14"/>
        </w:rPr>
        <w:t>Wuppertal Institut (2013)</w:t>
      </w:r>
      <w:r w:rsidR="00546EAE" w:rsidRPr="0098581C">
        <w:rPr>
          <w:rFonts w:ascii="Calibri" w:hAnsi="Calibri"/>
          <w:sz w:val="14"/>
          <w:szCs w:val="14"/>
        </w:rPr>
        <w:t xml:space="preserve"> </w:t>
      </w:r>
      <w:hyperlink r:id="rId17" w:history="1">
        <w:r w:rsidRPr="0098581C">
          <w:rPr>
            <w:rStyle w:val="Hyperlink"/>
            <w:rFonts w:ascii="Calibri" w:hAnsi="Calibri"/>
            <w:sz w:val="14"/>
            <w:szCs w:val="14"/>
          </w:rPr>
          <w:t>https://wupperinst.org/uploads/tx_wupperinst/Mobiltelefone_Factsheets.pdf</w:t>
        </w:r>
      </w:hyperlink>
      <w:r w:rsidRPr="0098581C">
        <w:rPr>
          <w:rFonts w:ascii="Calibri" w:hAnsi="Calibri"/>
          <w:sz w:val="14"/>
          <w:szCs w:val="14"/>
        </w:rPr>
        <w:t xml:space="preserve"> </w:t>
      </w:r>
    </w:p>
    <w:p w14:paraId="59CE7A96" w14:textId="1632B640" w:rsidR="0098581C" w:rsidRPr="0098581C" w:rsidRDefault="00D54700" w:rsidP="0098581C">
      <w:pPr>
        <w:pStyle w:val="Listenabsatz"/>
        <w:numPr>
          <w:ilvl w:val="0"/>
          <w:numId w:val="20"/>
        </w:numPr>
        <w:ind w:left="284" w:hanging="207"/>
        <w:rPr>
          <w:rFonts w:ascii="Calibri" w:hAnsi="Calibri"/>
          <w:sz w:val="14"/>
          <w:szCs w:val="14"/>
        </w:rPr>
      </w:pPr>
      <w:r w:rsidRPr="0098581C">
        <w:rPr>
          <w:rFonts w:ascii="Calibri" w:hAnsi="Calibri"/>
          <w:sz w:val="14"/>
          <w:szCs w:val="14"/>
        </w:rPr>
        <w:t>Informationszentrum Mobilfunk (2019)</w:t>
      </w:r>
      <w:r w:rsidR="00546EAE" w:rsidRPr="0098581C">
        <w:rPr>
          <w:rFonts w:ascii="Calibri" w:hAnsi="Calibri"/>
          <w:sz w:val="14"/>
          <w:szCs w:val="14"/>
        </w:rPr>
        <w:t xml:space="preserve"> </w:t>
      </w:r>
      <w:hyperlink r:id="rId18" w:history="1">
        <w:r w:rsidRPr="0098581C">
          <w:rPr>
            <w:rStyle w:val="Hyperlink"/>
            <w:rFonts w:ascii="Calibri" w:hAnsi="Calibri"/>
            <w:sz w:val="14"/>
            <w:szCs w:val="14"/>
          </w:rPr>
          <w:t>https://www.informationszentrum-mobilfunk.de/umwelt/mobilfunkendgeraete/herstellung/rohstoffgewinnung</w:t>
        </w:r>
      </w:hyperlink>
      <w:r w:rsidRPr="0098581C">
        <w:rPr>
          <w:rFonts w:ascii="Calibri" w:hAnsi="Calibri"/>
          <w:sz w:val="14"/>
          <w:szCs w:val="14"/>
        </w:rPr>
        <w:t xml:space="preserve"> </w:t>
      </w:r>
    </w:p>
    <w:p w14:paraId="312B885B" w14:textId="77777777" w:rsidR="0098581C" w:rsidRPr="0098581C" w:rsidRDefault="00546EAE" w:rsidP="0098581C">
      <w:pPr>
        <w:pStyle w:val="Listenabsatz"/>
        <w:numPr>
          <w:ilvl w:val="0"/>
          <w:numId w:val="20"/>
        </w:numPr>
        <w:ind w:left="284" w:hanging="207"/>
        <w:rPr>
          <w:rFonts w:ascii="Calibri" w:hAnsi="Calibri"/>
          <w:sz w:val="14"/>
          <w:szCs w:val="14"/>
        </w:rPr>
      </w:pPr>
      <w:r w:rsidRPr="0098581C">
        <w:rPr>
          <w:rFonts w:ascii="Calibri" w:hAnsi="Calibri"/>
          <w:sz w:val="14"/>
          <w:szCs w:val="14"/>
        </w:rPr>
        <w:t xml:space="preserve">Informationszentrum Mobilfunk (2019) </w:t>
      </w:r>
      <w:hyperlink r:id="rId19" w:history="1">
        <w:r w:rsidRPr="0098581C">
          <w:rPr>
            <w:rStyle w:val="Hyperlink"/>
            <w:rFonts w:ascii="Calibri" w:hAnsi="Calibri"/>
            <w:sz w:val="14"/>
            <w:szCs w:val="14"/>
          </w:rPr>
          <w:t>https://www.informationszentrum-mobilfunk.de/umwelt/mobilfunkendgeraete/herstellung/produktion</w:t>
        </w:r>
      </w:hyperlink>
      <w:r w:rsidRPr="0098581C">
        <w:rPr>
          <w:rFonts w:ascii="Calibri" w:hAnsi="Calibri"/>
          <w:sz w:val="14"/>
          <w:szCs w:val="14"/>
        </w:rPr>
        <w:t xml:space="preserve"> </w:t>
      </w:r>
    </w:p>
    <w:p w14:paraId="08D80FB2" w14:textId="2F8FD816" w:rsidR="00546EAE" w:rsidRPr="004013DC" w:rsidRDefault="00983E96" w:rsidP="004013DC">
      <w:pPr>
        <w:pStyle w:val="Listenabsatz"/>
        <w:numPr>
          <w:ilvl w:val="0"/>
          <w:numId w:val="20"/>
        </w:numPr>
        <w:ind w:left="284" w:hanging="207"/>
        <w:rPr>
          <w:sz w:val="14"/>
          <w:szCs w:val="14"/>
        </w:rPr>
      </w:pPr>
      <w:r w:rsidRPr="00F97D7E">
        <w:rPr>
          <w:sz w:val="14"/>
          <w:szCs w:val="14"/>
        </w:rPr>
        <w:t xml:space="preserve">Umwelt im Unterricht (2020) </w:t>
      </w:r>
      <w:hyperlink r:id="rId20" w:history="1">
        <w:r w:rsidRPr="004013DC">
          <w:rPr>
            <w:rStyle w:val="Hyperlink"/>
            <w:sz w:val="14"/>
            <w:szCs w:val="14"/>
          </w:rPr>
          <w:t>https://www.umwelt-im-unterricht.de/hintergrund/handyproduktion-umweltfolgen-und-arbeitsbedingungen/</w:t>
        </w:r>
      </w:hyperlink>
      <w:r w:rsidR="004013DC" w:rsidRPr="004013DC">
        <w:rPr>
          <w:sz w:val="14"/>
          <w:szCs w:val="14"/>
        </w:rPr>
        <w:br w:type="page"/>
      </w:r>
    </w:p>
    <w:p w14:paraId="378BE6AB" w14:textId="0F656B7B" w:rsidR="006F73B3" w:rsidRDefault="004311D3" w:rsidP="009246CF">
      <w:pPr>
        <w:pStyle w:val="berschrift1"/>
        <w:rPr>
          <w:rFonts w:ascii="Calibri" w:hAnsi="Calibri" w:cs="Calibri"/>
        </w:rPr>
      </w:pPr>
      <w:bookmarkStart w:id="53" w:name="_Toc54173542"/>
      <w:r w:rsidRPr="00952D25">
        <w:rPr>
          <w:rFonts w:ascii="Calibri" w:hAnsi="Calibri" w:cs="Calibri"/>
          <w:sz w:val="20"/>
          <w:szCs w:val="20"/>
        </w:rPr>
        <w:lastRenderedPageBreak/>
        <w:t xml:space="preserve">Arbeitsblatt </w:t>
      </w:r>
      <w:r>
        <w:rPr>
          <w:rFonts w:ascii="Calibri" w:hAnsi="Calibri" w:cs="Calibri"/>
          <w:sz w:val="20"/>
          <w:szCs w:val="20"/>
        </w:rPr>
        <w:t>3</w:t>
      </w:r>
      <w:r w:rsidRPr="00952D25">
        <w:rPr>
          <w:rFonts w:ascii="Calibri" w:hAnsi="Calibri" w:cs="Calibri"/>
        </w:rPr>
        <w:br/>
      </w:r>
      <w:r>
        <w:rPr>
          <w:rFonts w:ascii="Calibri" w:hAnsi="Calibri" w:cs="Calibri"/>
        </w:rPr>
        <w:t>Lösungen</w:t>
      </w:r>
      <w:r w:rsidR="009246CF">
        <w:rPr>
          <w:rFonts w:ascii="Calibri" w:hAnsi="Calibri" w:cs="Calibri"/>
        </w:rPr>
        <w:t xml:space="preserve"> (</w:t>
      </w:r>
      <w:r w:rsidR="00152EB0">
        <w:rPr>
          <w:rFonts w:ascii="Calibri" w:hAnsi="Calibri" w:cs="Calibri"/>
        </w:rPr>
        <w:t>Beispiel</w:t>
      </w:r>
      <w:r w:rsidR="009246CF">
        <w:rPr>
          <w:rFonts w:ascii="Calibri" w:hAnsi="Calibri" w:cs="Calibri"/>
        </w:rPr>
        <w:t>)</w:t>
      </w:r>
      <w:bookmarkEnd w:id="53"/>
    </w:p>
    <w:p w14:paraId="7DBBD7F1" w14:textId="77777777" w:rsidR="009246CF" w:rsidRPr="009246CF" w:rsidRDefault="009246CF" w:rsidP="009246CF"/>
    <w:p w14:paraId="4876B9FE" w14:textId="77777777" w:rsidR="009246CF" w:rsidRDefault="009246CF" w:rsidP="009246CF">
      <w:pPr>
        <w:pStyle w:val="berschrift2"/>
      </w:pPr>
      <w:bookmarkStart w:id="54" w:name="_Toc54173543"/>
      <w:r>
        <w:t>Arbeitsauftrag</w:t>
      </w:r>
      <w:bookmarkEnd w:id="54"/>
    </w:p>
    <w:p w14:paraId="0DCA1E84" w14:textId="77777777" w:rsidR="009246CF" w:rsidRDefault="009246CF" w:rsidP="009246CF">
      <w:pPr>
        <w:pStyle w:val="Listenabsatz"/>
        <w:numPr>
          <w:ilvl w:val="0"/>
          <w:numId w:val="22"/>
        </w:numPr>
      </w:pPr>
      <w:r>
        <w:t xml:space="preserve">Schau dir den Produktlebenszyklus eines Smartphones an. Welche Ressourcen werden im Laufe des Lebenszyklus beansprucht? Notiere sie in der Liste. </w:t>
      </w:r>
    </w:p>
    <w:p w14:paraId="1E016E3E" w14:textId="7C016366" w:rsidR="009246CF" w:rsidRDefault="009246CF" w:rsidP="009246CF">
      <w:pPr>
        <w:pStyle w:val="Listenabsatz"/>
      </w:pPr>
      <w:r>
        <w:t xml:space="preserve">Als Unterstützung kannst du die Hilfekarten nutzen. </w:t>
      </w:r>
    </w:p>
    <w:p w14:paraId="23E28A57" w14:textId="073CC8D3" w:rsidR="004013DC" w:rsidRDefault="004013DC" w:rsidP="004013DC"/>
    <w:p w14:paraId="41F10D4F" w14:textId="688F2333" w:rsidR="004013DC" w:rsidRDefault="004013DC" w:rsidP="00152EB0">
      <w:pPr>
        <w:pStyle w:val="Listenabsatz"/>
        <w:numPr>
          <w:ilvl w:val="0"/>
          <w:numId w:val="27"/>
        </w:numPr>
      </w:pPr>
      <w:r>
        <w:t xml:space="preserve">Erdöl </w:t>
      </w:r>
      <w:r w:rsidR="00981A20">
        <w:t xml:space="preserve">(für die </w:t>
      </w:r>
      <w:r>
        <w:t>Kunststoff</w:t>
      </w:r>
      <w:r w:rsidR="00981A20">
        <w:t>herstellung)</w:t>
      </w:r>
    </w:p>
    <w:p w14:paraId="1AC2E509" w14:textId="24D81450" w:rsidR="004013DC" w:rsidRDefault="004013DC" w:rsidP="00152EB0">
      <w:pPr>
        <w:pStyle w:val="Listenabsatz"/>
        <w:numPr>
          <w:ilvl w:val="0"/>
          <w:numId w:val="27"/>
        </w:numPr>
      </w:pPr>
      <w:r>
        <w:t>seltene Erden und Metalle</w:t>
      </w:r>
    </w:p>
    <w:p w14:paraId="10901489" w14:textId="56463F55" w:rsidR="004013DC" w:rsidRDefault="004013DC" w:rsidP="00152EB0">
      <w:pPr>
        <w:pStyle w:val="Listenabsatz"/>
        <w:numPr>
          <w:ilvl w:val="0"/>
          <w:numId w:val="27"/>
        </w:numPr>
      </w:pPr>
      <w:r>
        <w:t xml:space="preserve">Glas </w:t>
      </w:r>
    </w:p>
    <w:p w14:paraId="1EBA710A" w14:textId="0289A3B8" w:rsidR="004013DC" w:rsidRDefault="004013DC" w:rsidP="00152EB0">
      <w:pPr>
        <w:pStyle w:val="Listenabsatz"/>
        <w:numPr>
          <w:ilvl w:val="0"/>
          <w:numId w:val="27"/>
        </w:numPr>
      </w:pPr>
      <w:r>
        <w:t>Keramik</w:t>
      </w:r>
    </w:p>
    <w:p w14:paraId="755A78AC" w14:textId="5A11DD23" w:rsidR="004013DC" w:rsidRDefault="004013DC" w:rsidP="00152EB0">
      <w:pPr>
        <w:pStyle w:val="Listenabsatz"/>
        <w:numPr>
          <w:ilvl w:val="0"/>
          <w:numId w:val="27"/>
        </w:numPr>
      </w:pPr>
      <w:r>
        <w:t>Wald und Boden (Gestein)</w:t>
      </w:r>
      <w:r w:rsidR="00981A20">
        <w:t xml:space="preserve">, </w:t>
      </w:r>
      <w:r>
        <w:t>um an die Erze zu gelangen</w:t>
      </w:r>
    </w:p>
    <w:p w14:paraId="7F49E0B2" w14:textId="38A4F1E6" w:rsidR="004013DC" w:rsidRDefault="004013DC" w:rsidP="00152EB0">
      <w:pPr>
        <w:pStyle w:val="Listenabsatz"/>
        <w:numPr>
          <w:ilvl w:val="0"/>
          <w:numId w:val="27"/>
        </w:numPr>
      </w:pPr>
      <w:r>
        <w:t>Fläche für Fabriken und Transportwege</w:t>
      </w:r>
    </w:p>
    <w:p w14:paraId="40E311CD" w14:textId="2F2589F6" w:rsidR="004013DC" w:rsidRDefault="004013DC" w:rsidP="00152EB0">
      <w:pPr>
        <w:pStyle w:val="Listenabsatz"/>
        <w:numPr>
          <w:ilvl w:val="0"/>
          <w:numId w:val="27"/>
        </w:numPr>
      </w:pPr>
      <w:r>
        <w:t>Transportvehikel</w:t>
      </w:r>
    </w:p>
    <w:p w14:paraId="4E2A7024" w14:textId="15275597" w:rsidR="004013DC" w:rsidRDefault="004013DC" w:rsidP="00152EB0">
      <w:pPr>
        <w:pStyle w:val="Listenabsatz"/>
        <w:numPr>
          <w:ilvl w:val="0"/>
          <w:numId w:val="27"/>
        </w:numPr>
      </w:pPr>
      <w:r>
        <w:t>Holz (Pappe) und Erdöl (Plastik) für die Verpackung</w:t>
      </w:r>
    </w:p>
    <w:p w14:paraId="210B4957" w14:textId="6987B2E6" w:rsidR="004013DC" w:rsidRDefault="004013DC" w:rsidP="00152EB0">
      <w:pPr>
        <w:pStyle w:val="Listenabsatz"/>
        <w:numPr>
          <w:ilvl w:val="0"/>
          <w:numId w:val="27"/>
        </w:numPr>
      </w:pPr>
      <w:r>
        <w:t>Energie</w:t>
      </w:r>
    </w:p>
    <w:p w14:paraId="15E71A1E" w14:textId="78494932" w:rsidR="004013DC" w:rsidRDefault="004013DC" w:rsidP="00152EB0">
      <w:pPr>
        <w:pStyle w:val="Listenabsatz"/>
        <w:numPr>
          <w:ilvl w:val="0"/>
          <w:numId w:val="27"/>
        </w:numPr>
      </w:pPr>
      <w:r>
        <w:t>Wasser (Emissionen und Abwasser)</w:t>
      </w:r>
    </w:p>
    <w:p w14:paraId="419D7042" w14:textId="7CE43F2B" w:rsidR="004013DC" w:rsidRDefault="004013DC" w:rsidP="00152EB0">
      <w:pPr>
        <w:pStyle w:val="Listenabsatz"/>
        <w:numPr>
          <w:ilvl w:val="0"/>
          <w:numId w:val="27"/>
        </w:numPr>
      </w:pPr>
      <w:r>
        <w:t xml:space="preserve">Boden </w:t>
      </w:r>
    </w:p>
    <w:p w14:paraId="0E9F5548" w14:textId="11D8CA3F" w:rsidR="004013DC" w:rsidRDefault="004013DC" w:rsidP="00152EB0">
      <w:pPr>
        <w:pStyle w:val="Listenabsatz"/>
        <w:numPr>
          <w:ilvl w:val="0"/>
          <w:numId w:val="27"/>
        </w:numPr>
      </w:pPr>
      <w:r>
        <w:t>Luft (Emissionen)</w:t>
      </w:r>
    </w:p>
    <w:p w14:paraId="72921B14" w14:textId="77777777" w:rsidR="004013DC" w:rsidRDefault="004013DC" w:rsidP="004013DC"/>
    <w:p w14:paraId="27E623AB" w14:textId="77777777" w:rsidR="009246CF" w:rsidRDefault="009246CF" w:rsidP="009246CF">
      <w:pPr>
        <w:pStyle w:val="Listenabsatz"/>
        <w:numPr>
          <w:ilvl w:val="0"/>
          <w:numId w:val="22"/>
        </w:numPr>
      </w:pPr>
      <w:r>
        <w:t xml:space="preserve">Was kann Ressourceneffizienz in Bezug auf ein Smartphone bedeuten? </w:t>
      </w:r>
    </w:p>
    <w:p w14:paraId="42F3226D" w14:textId="7A5D6167" w:rsidR="009246CF" w:rsidRDefault="009246CF" w:rsidP="009246CF">
      <w:pPr>
        <w:pStyle w:val="Listenabsatz"/>
        <w:numPr>
          <w:ilvl w:val="1"/>
          <w:numId w:val="22"/>
        </w:numPr>
      </w:pPr>
      <w:r>
        <w:t xml:space="preserve">Recherchiere auf den Internetseiten verschiedener </w:t>
      </w:r>
      <w:proofErr w:type="spellStart"/>
      <w:r>
        <w:t>Smartphone</w:t>
      </w:r>
      <w:r w:rsidR="00425448">
        <w:t>h</w:t>
      </w:r>
      <w:r>
        <w:t>ersteller</w:t>
      </w:r>
      <w:proofErr w:type="spellEnd"/>
      <w:r>
        <w:t xml:space="preserve">, wie sie versuchen, Ressourcen effizient einzusetzen oder zu schonen. </w:t>
      </w:r>
    </w:p>
    <w:p w14:paraId="047C7822" w14:textId="77777777" w:rsidR="009246CF" w:rsidRDefault="009246CF" w:rsidP="009246CF">
      <w:pPr>
        <w:pStyle w:val="Listenabsatz"/>
        <w:numPr>
          <w:ilvl w:val="1"/>
          <w:numId w:val="22"/>
        </w:numPr>
      </w:pPr>
      <w:r>
        <w:t>Notiere die gefundenen Strategien und versuche sie den jeweiligen Stationen des Lebenszyklus zuzuordnen.</w:t>
      </w:r>
    </w:p>
    <w:p w14:paraId="76165F7A" w14:textId="3C619FEE" w:rsidR="0041092D" w:rsidRDefault="0041092D" w:rsidP="00480420">
      <w:pPr>
        <w:rPr>
          <w:rFonts w:ascii="Calibri" w:hAnsi="Calibri"/>
        </w:rPr>
      </w:pPr>
    </w:p>
    <w:p w14:paraId="2449AE04" w14:textId="5396FB36" w:rsidR="004013DC" w:rsidRPr="00152EB0" w:rsidRDefault="004013DC" w:rsidP="00152EB0">
      <w:pPr>
        <w:numPr>
          <w:ilvl w:val="0"/>
          <w:numId w:val="28"/>
        </w:numPr>
        <w:textAlignment w:val="baseline"/>
        <w:rPr>
          <w:rFonts w:ascii="Calibri" w:hAnsi="Calibri" w:cs="Calibri"/>
          <w:color w:val="000000"/>
        </w:rPr>
      </w:pPr>
      <w:r w:rsidRPr="00152EB0">
        <w:rPr>
          <w:rFonts w:ascii="Calibri" w:hAnsi="Calibri" w:cs="Calibri"/>
          <w:color w:val="000000"/>
        </w:rPr>
        <w:t>Entwicklung: Materialeinsatz reduzieren und Ausgangsstoffe ersetzen (weniger Kunststoffe, mehr erneuerbare Rohstoffe, ressourceneffizientes Design</w:t>
      </w:r>
      <w:r w:rsidR="00981A20" w:rsidRPr="00152EB0">
        <w:rPr>
          <w:rFonts w:ascii="Calibri" w:hAnsi="Calibri" w:cs="Calibri"/>
          <w:color w:val="000000"/>
        </w:rPr>
        <w:t>)</w:t>
      </w:r>
    </w:p>
    <w:p w14:paraId="39A5A300" w14:textId="2CEF061D" w:rsidR="004013DC" w:rsidRPr="00152EB0" w:rsidRDefault="004013DC" w:rsidP="00152EB0">
      <w:pPr>
        <w:numPr>
          <w:ilvl w:val="0"/>
          <w:numId w:val="28"/>
        </w:numPr>
        <w:textAlignment w:val="baseline"/>
        <w:rPr>
          <w:rFonts w:ascii="Calibri" w:hAnsi="Calibri" w:cs="Calibri"/>
          <w:color w:val="000000"/>
        </w:rPr>
      </w:pPr>
      <w:r w:rsidRPr="00152EB0">
        <w:rPr>
          <w:rFonts w:ascii="Calibri" w:hAnsi="Calibri" w:cs="Calibri"/>
          <w:color w:val="000000"/>
        </w:rPr>
        <w:t>Produktion: Energie-, Wasser- und Chemieverbrauch sowie Abfälle der Fabriken reduzieren </w:t>
      </w:r>
    </w:p>
    <w:p w14:paraId="226AFEC9" w14:textId="77777777" w:rsidR="004013DC" w:rsidRPr="00152EB0" w:rsidRDefault="004013DC" w:rsidP="00152EB0">
      <w:pPr>
        <w:numPr>
          <w:ilvl w:val="0"/>
          <w:numId w:val="28"/>
        </w:numPr>
        <w:textAlignment w:val="baseline"/>
        <w:rPr>
          <w:rFonts w:ascii="Calibri" w:hAnsi="Calibri" w:cs="Calibri"/>
          <w:color w:val="000000"/>
        </w:rPr>
      </w:pPr>
      <w:r w:rsidRPr="00152EB0">
        <w:rPr>
          <w:rFonts w:ascii="Calibri" w:hAnsi="Calibri" w:cs="Calibri"/>
          <w:color w:val="000000"/>
        </w:rPr>
        <w:t>Transport: Verpackung reduzieren, Treibstoffverbrauch der Transportflotte reduzieren</w:t>
      </w:r>
    </w:p>
    <w:p w14:paraId="7DBD18F1" w14:textId="77777777" w:rsidR="004013DC" w:rsidRPr="00152EB0" w:rsidRDefault="004013DC" w:rsidP="00152EB0">
      <w:pPr>
        <w:numPr>
          <w:ilvl w:val="0"/>
          <w:numId w:val="28"/>
        </w:numPr>
        <w:textAlignment w:val="baseline"/>
        <w:rPr>
          <w:rFonts w:ascii="Calibri" w:hAnsi="Calibri" w:cs="Calibri"/>
          <w:color w:val="000000"/>
        </w:rPr>
      </w:pPr>
      <w:r w:rsidRPr="00152EB0">
        <w:rPr>
          <w:rFonts w:ascii="Calibri" w:hAnsi="Calibri" w:cs="Calibri"/>
          <w:color w:val="000000"/>
        </w:rPr>
        <w:t>Nutzung: hohe Energieeffizienz, Nutzungsdauer und Reparaturfähigkeit verbessern </w:t>
      </w:r>
    </w:p>
    <w:p w14:paraId="5A72D108" w14:textId="68CA45FF" w:rsidR="004013DC" w:rsidRPr="00152EB0" w:rsidRDefault="004013DC" w:rsidP="00152EB0">
      <w:pPr>
        <w:numPr>
          <w:ilvl w:val="0"/>
          <w:numId w:val="28"/>
        </w:numPr>
        <w:textAlignment w:val="baseline"/>
        <w:rPr>
          <w:rFonts w:ascii="Calibri" w:hAnsi="Calibri" w:cs="Calibri"/>
          <w:color w:val="000000"/>
        </w:rPr>
      </w:pPr>
      <w:r w:rsidRPr="00152EB0">
        <w:rPr>
          <w:rFonts w:ascii="Calibri" w:hAnsi="Calibri" w:cs="Calibri"/>
          <w:color w:val="000000"/>
        </w:rPr>
        <w:t>Entsorgung: Recyclingfähigkeit, Rücknahme</w:t>
      </w:r>
    </w:p>
    <w:p w14:paraId="0841426F" w14:textId="77777777" w:rsidR="004013DC" w:rsidRPr="00952D25" w:rsidRDefault="004013DC" w:rsidP="00480420">
      <w:pPr>
        <w:rPr>
          <w:rFonts w:ascii="Calibri" w:hAnsi="Calibri"/>
        </w:rPr>
      </w:pPr>
    </w:p>
    <w:sectPr w:rsidR="004013DC" w:rsidRPr="00952D25" w:rsidSect="00983E96">
      <w:footerReference w:type="first" r:id="rId21"/>
      <w:type w:val="continuous"/>
      <w:pgSz w:w="11900" w:h="16840"/>
      <w:pgMar w:top="1134" w:right="1410" w:bottom="1412" w:left="1418" w:header="397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25983" w14:textId="77777777" w:rsidR="00D40A77" w:rsidRDefault="00D40A77">
      <w:r>
        <w:separator/>
      </w:r>
    </w:p>
  </w:endnote>
  <w:endnote w:type="continuationSeparator" w:id="0">
    <w:p w14:paraId="5A60C4CD" w14:textId="77777777" w:rsidR="00D40A77" w:rsidRDefault="00D40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9CAC6" w14:textId="77777777" w:rsidR="00641B52" w:rsidRDefault="009A1C7F" w:rsidP="00641B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A4F209" w14:textId="77777777" w:rsidR="00641B52" w:rsidRDefault="00641B52" w:rsidP="00641B5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4A293" w14:textId="208A582E" w:rsidR="00641B52" w:rsidRDefault="009A1C7F" w:rsidP="00641B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21427">
      <w:rPr>
        <w:rStyle w:val="Seitenzahl"/>
        <w:noProof/>
      </w:rPr>
      <w:t>3</w:t>
    </w:r>
    <w:r>
      <w:rPr>
        <w:rStyle w:val="Seitenzahl"/>
      </w:rPr>
      <w:fldChar w:fldCharType="end"/>
    </w:r>
  </w:p>
  <w:p w14:paraId="32AD963A" w14:textId="77777777" w:rsidR="00641B52" w:rsidRPr="00FF7F7C" w:rsidRDefault="00641B52" w:rsidP="00641B52">
    <w:pPr>
      <w:pStyle w:val="Fuzeile"/>
      <w:ind w:right="360"/>
      <w:jc w:val="right"/>
      <w:rPr>
        <w:rFonts w:cstheme="minorHAnsi"/>
      </w:rPr>
    </w:pPr>
    <w:r w:rsidRPr="00FF7F7C">
      <w:rPr>
        <w:rFonts w:cstheme="minorHAnsi"/>
      </w:rPr>
      <w:t xml:space="preserve">Seite </w:t>
    </w:r>
  </w:p>
  <w:p w14:paraId="6EBCB81B" w14:textId="2F5673B2" w:rsidR="00641B52" w:rsidRPr="00FF7F7C" w:rsidRDefault="00811F07" w:rsidP="00811F07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 xml:space="preserve">Das </w:t>
    </w:r>
    <w:r w:rsidRPr="00F41FBA">
      <w:rPr>
        <w:rFonts w:cstheme="minorHAnsi"/>
        <w:sz w:val="16"/>
        <w:szCs w:val="16"/>
      </w:rPr>
      <w:t>Arbeitsmaterial ist Teil des Themas „</w:t>
    </w:r>
    <w:r w:rsidR="00F41FBA" w:rsidRPr="00F41FBA">
      <w:rPr>
        <w:rFonts w:cstheme="minorHAnsi"/>
        <w:sz w:val="16"/>
        <w:szCs w:val="16"/>
      </w:rPr>
      <w:t>Ressourceneffizienz - Rohstoffe sparen, Umwelt schonen</w:t>
    </w:r>
    <w:r w:rsidRPr="00F41FBA">
      <w:rPr>
        <w:rFonts w:cstheme="minorHAnsi"/>
        <w:sz w:val="16"/>
        <w:szCs w:val="16"/>
      </w:rPr>
      <w:t xml:space="preserve">“, erschienen unter www.umwelt-im-unterricht.de. Stand: </w:t>
    </w:r>
    <w:r w:rsidR="00F41FBA" w:rsidRPr="00F41FBA">
      <w:rPr>
        <w:rFonts w:cstheme="minorHAnsi"/>
        <w:sz w:val="16"/>
        <w:szCs w:val="16"/>
      </w:rPr>
      <w:t>10</w:t>
    </w:r>
    <w:r w:rsidRPr="00F41FBA">
      <w:rPr>
        <w:rFonts w:cstheme="minorHAnsi"/>
        <w:sz w:val="16"/>
        <w:szCs w:val="16"/>
      </w:rPr>
      <w:t>/2020. Herausgeber</w:t>
    </w:r>
    <w:r w:rsidRPr="00FF7F7C">
      <w:rPr>
        <w:rFonts w:cstheme="minorHAnsi"/>
        <w:sz w:val="16"/>
        <w:szCs w:val="16"/>
      </w:rPr>
      <w:t>: Bundesministerium für Umwelt, Naturschutz und nukleare Sicherheit</w:t>
    </w:r>
    <w:r>
      <w:rPr>
        <w:rFonts w:cstheme="minorHAnsi"/>
        <w:sz w:val="16"/>
        <w:szCs w:val="16"/>
      </w:rPr>
      <w:t>. Das</w:t>
    </w:r>
    <w:r w:rsidRPr="00FF7F7C">
      <w:rPr>
        <w:rFonts w:cstheme="minorHAnsi"/>
        <w:sz w:val="16"/>
        <w:szCs w:val="16"/>
      </w:rPr>
      <w:t xml:space="preserve"> Material steht unter Creative </w:t>
    </w:r>
    <w:proofErr w:type="spellStart"/>
    <w:r w:rsidRPr="00FF7F7C">
      <w:rPr>
        <w:rFonts w:cstheme="minorHAnsi"/>
        <w:sz w:val="16"/>
        <w:szCs w:val="16"/>
      </w:rPr>
      <w:t>Commons</w:t>
    </w:r>
    <w:proofErr w:type="spellEnd"/>
    <w:r w:rsidRPr="00FF7F7C">
      <w:rPr>
        <w:rFonts w:cstheme="minorHAnsi"/>
        <w:sz w:val="16"/>
        <w:szCs w:val="16"/>
      </w:rPr>
      <w:t xml:space="preserve">-Lizenzen. Bearbeitung, Vervielfältigung und Veröffentlichung sind gestattet. Bei </w:t>
    </w:r>
    <w:proofErr w:type="gramStart"/>
    <w:r w:rsidRPr="00FF7F7C">
      <w:rPr>
        <w:rFonts w:cstheme="minorHAnsi"/>
        <w:sz w:val="16"/>
        <w:szCs w:val="16"/>
      </w:rPr>
      <w:t>Veröffentlichung müssen</w:t>
    </w:r>
    <w:proofErr w:type="gramEnd"/>
    <w:r w:rsidRPr="00FF7F7C">
      <w:rPr>
        <w:rFonts w:cstheme="minorHAnsi"/>
        <w:sz w:val="16"/>
        <w:szCs w:val="16"/>
      </w:rPr>
      <w:t xml:space="preserve">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3CA25" w14:textId="77777777" w:rsidR="00641B52" w:rsidRPr="00FF7F7C" w:rsidRDefault="00641B52" w:rsidP="00641B52">
    <w:pPr>
      <w:pStyle w:val="Fuzeile"/>
      <w:jc w:val="right"/>
      <w:rPr>
        <w:rFonts w:cstheme="minorHAnsi"/>
      </w:rPr>
    </w:pPr>
  </w:p>
  <w:p w14:paraId="7A89A8D4" w14:textId="42BDF6F6" w:rsidR="00641B52" w:rsidRPr="00FF7F7C" w:rsidRDefault="00811F07" w:rsidP="00811F07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 xml:space="preserve">Das </w:t>
    </w:r>
    <w:r w:rsidRPr="00F41FBA">
      <w:rPr>
        <w:rFonts w:cstheme="minorHAnsi"/>
        <w:sz w:val="16"/>
        <w:szCs w:val="16"/>
      </w:rPr>
      <w:t>Arbeitsmaterial ist Teil des Themas „</w:t>
    </w:r>
    <w:r w:rsidR="00F41FBA" w:rsidRPr="00F41FBA">
      <w:rPr>
        <w:rFonts w:cstheme="minorHAnsi"/>
        <w:sz w:val="16"/>
        <w:szCs w:val="16"/>
      </w:rPr>
      <w:t>Ressourceneffizienz - Rohstoffe sparen, Umwelt schonen</w:t>
    </w:r>
    <w:r w:rsidRPr="00F41FBA">
      <w:rPr>
        <w:rFonts w:cstheme="minorHAnsi"/>
        <w:sz w:val="16"/>
        <w:szCs w:val="16"/>
      </w:rPr>
      <w:t xml:space="preserve">“, erschienen unter www.umwelt-im-unterricht.de. Stand: </w:t>
    </w:r>
    <w:r w:rsidR="00F41FBA" w:rsidRPr="00F41FBA">
      <w:rPr>
        <w:rFonts w:cstheme="minorHAnsi"/>
        <w:sz w:val="16"/>
        <w:szCs w:val="16"/>
      </w:rPr>
      <w:t>10</w:t>
    </w:r>
    <w:r w:rsidRPr="00F41FBA">
      <w:rPr>
        <w:rFonts w:cstheme="minorHAnsi"/>
        <w:sz w:val="16"/>
        <w:szCs w:val="16"/>
      </w:rPr>
      <w:t>/2020. Herausgeber</w:t>
    </w:r>
    <w:r w:rsidRPr="00FF7F7C">
      <w:rPr>
        <w:rFonts w:cstheme="minorHAnsi"/>
        <w:sz w:val="16"/>
        <w:szCs w:val="16"/>
      </w:rPr>
      <w:t>: Bundesministerium für Umwelt, Naturschutz und nukleare Sicherheit</w:t>
    </w:r>
    <w:r>
      <w:rPr>
        <w:rFonts w:cstheme="minorHAnsi"/>
        <w:sz w:val="16"/>
        <w:szCs w:val="16"/>
      </w:rPr>
      <w:t>. Das</w:t>
    </w:r>
    <w:r w:rsidRPr="00FF7F7C">
      <w:rPr>
        <w:rFonts w:cstheme="minorHAnsi"/>
        <w:sz w:val="16"/>
        <w:szCs w:val="16"/>
      </w:rPr>
      <w:t xml:space="preserve"> Material steht unter Creative </w:t>
    </w:r>
    <w:proofErr w:type="spellStart"/>
    <w:r w:rsidRPr="00FF7F7C">
      <w:rPr>
        <w:rFonts w:cstheme="minorHAnsi"/>
        <w:sz w:val="16"/>
        <w:szCs w:val="16"/>
      </w:rPr>
      <w:t>Commons</w:t>
    </w:r>
    <w:proofErr w:type="spellEnd"/>
    <w:r w:rsidRPr="00FF7F7C">
      <w:rPr>
        <w:rFonts w:cstheme="minorHAnsi"/>
        <w:sz w:val="16"/>
        <w:szCs w:val="16"/>
      </w:rPr>
      <w:t xml:space="preserve">-Lizenzen. Bearbeitung, Vervielfältigung und Veröffentlichung sind gestattet. Bei </w:t>
    </w:r>
    <w:proofErr w:type="gramStart"/>
    <w:r w:rsidRPr="00FF7F7C">
      <w:rPr>
        <w:rFonts w:cstheme="minorHAnsi"/>
        <w:sz w:val="16"/>
        <w:szCs w:val="16"/>
      </w:rPr>
      <w:t>Veröffentlichung müssen</w:t>
    </w:r>
    <w:proofErr w:type="gramEnd"/>
    <w:r w:rsidRPr="00FF7F7C">
      <w:rPr>
        <w:rFonts w:cstheme="minorHAnsi"/>
        <w:sz w:val="16"/>
        <w:szCs w:val="16"/>
      </w:rPr>
      <w:t xml:space="preserve">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20E5E" w14:textId="77777777" w:rsidR="00641B52" w:rsidRDefault="00641B52" w:rsidP="00641B52">
    <w:pPr>
      <w:pStyle w:val="Fuzeile"/>
      <w:jc w:val="right"/>
    </w:pPr>
  </w:p>
  <w:p w14:paraId="05AE174D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11/2019</w:t>
    </w:r>
  </w:p>
  <w:p w14:paraId="02C08EB6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302F9643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</w:t>
    </w:r>
    <w:proofErr w:type="spellStart"/>
    <w:r>
      <w:rPr>
        <w:sz w:val="16"/>
        <w:szCs w:val="16"/>
      </w:rPr>
      <w:t>Commons</w:t>
    </w:r>
    <w:proofErr w:type="spellEnd"/>
    <w:r>
      <w:rPr>
        <w:sz w:val="16"/>
        <w:szCs w:val="16"/>
      </w:rPr>
      <w:t xml:space="preserve">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2CA46062" w14:textId="77777777" w:rsidR="00641B52" w:rsidRPr="00957447" w:rsidRDefault="00641B52" w:rsidP="00641B52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F0BF3" w14:textId="77777777" w:rsidR="009246CF" w:rsidRDefault="009246CF" w:rsidP="00641B52">
    <w:pPr>
      <w:pStyle w:val="Fuzeile"/>
      <w:jc w:val="right"/>
    </w:pPr>
  </w:p>
  <w:p w14:paraId="502A3CE6" w14:textId="77777777" w:rsidR="009246CF" w:rsidRDefault="009246CF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11/2019</w:t>
    </w:r>
  </w:p>
  <w:p w14:paraId="7F6F124D" w14:textId="77777777" w:rsidR="009246CF" w:rsidRDefault="009246CF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631E1080" w14:textId="77777777" w:rsidR="009246CF" w:rsidRDefault="009246CF" w:rsidP="00641B52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</w:t>
    </w:r>
    <w:proofErr w:type="spellStart"/>
    <w:r>
      <w:rPr>
        <w:sz w:val="16"/>
        <w:szCs w:val="16"/>
      </w:rPr>
      <w:t>Commons</w:t>
    </w:r>
    <w:proofErr w:type="spellEnd"/>
    <w:r>
      <w:rPr>
        <w:sz w:val="16"/>
        <w:szCs w:val="16"/>
      </w:rPr>
      <w:t xml:space="preserve">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136BFA82" w14:textId="77777777" w:rsidR="009246CF" w:rsidRPr="00957447" w:rsidRDefault="009246CF" w:rsidP="00641B52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745A2" w14:textId="77777777" w:rsidR="00D40A77" w:rsidRDefault="00D40A77">
      <w:r>
        <w:separator/>
      </w:r>
    </w:p>
  </w:footnote>
  <w:footnote w:type="continuationSeparator" w:id="0">
    <w:p w14:paraId="484ABC4F" w14:textId="77777777" w:rsidR="00D40A77" w:rsidRDefault="00D40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613B6"/>
    <w:multiLevelType w:val="hybridMultilevel"/>
    <w:tmpl w:val="9F18E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3E23"/>
    <w:multiLevelType w:val="multilevel"/>
    <w:tmpl w:val="20A6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E3A98"/>
    <w:multiLevelType w:val="multilevel"/>
    <w:tmpl w:val="270C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15260"/>
    <w:multiLevelType w:val="multilevel"/>
    <w:tmpl w:val="EB523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45FA8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86CCB"/>
    <w:multiLevelType w:val="multilevel"/>
    <w:tmpl w:val="C6CE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DA6EA6"/>
    <w:multiLevelType w:val="hybridMultilevel"/>
    <w:tmpl w:val="37BE0414"/>
    <w:lvl w:ilvl="0" w:tplc="3C46C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74A"/>
    <w:multiLevelType w:val="hybridMultilevel"/>
    <w:tmpl w:val="3118EC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26222"/>
    <w:multiLevelType w:val="hybridMultilevel"/>
    <w:tmpl w:val="6166E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1284B"/>
    <w:multiLevelType w:val="hybridMultilevel"/>
    <w:tmpl w:val="DD7C8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36FFA"/>
    <w:multiLevelType w:val="hybridMultilevel"/>
    <w:tmpl w:val="6166E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37655"/>
    <w:multiLevelType w:val="hybridMultilevel"/>
    <w:tmpl w:val="6166E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9049F"/>
    <w:multiLevelType w:val="hybridMultilevel"/>
    <w:tmpl w:val="D22C7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204EE"/>
    <w:multiLevelType w:val="multilevel"/>
    <w:tmpl w:val="877C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3523C3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BA77C7"/>
    <w:multiLevelType w:val="hybridMultilevel"/>
    <w:tmpl w:val="3118EC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06B1A"/>
    <w:multiLevelType w:val="multilevel"/>
    <w:tmpl w:val="38A2F4F2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1607CC"/>
    <w:multiLevelType w:val="hybridMultilevel"/>
    <w:tmpl w:val="416061DE"/>
    <w:lvl w:ilvl="0" w:tplc="0407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03A96"/>
    <w:multiLevelType w:val="hybridMultilevel"/>
    <w:tmpl w:val="9FB09C72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4D4E6DC7"/>
    <w:multiLevelType w:val="multilevel"/>
    <w:tmpl w:val="84BE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970EBC"/>
    <w:multiLevelType w:val="hybridMultilevel"/>
    <w:tmpl w:val="C99CF054"/>
    <w:lvl w:ilvl="0" w:tplc="3C46C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64DF3"/>
    <w:multiLevelType w:val="hybridMultilevel"/>
    <w:tmpl w:val="B7861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44E1C"/>
    <w:multiLevelType w:val="hybridMultilevel"/>
    <w:tmpl w:val="8716D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30345"/>
    <w:multiLevelType w:val="hybridMultilevel"/>
    <w:tmpl w:val="420E74FE"/>
    <w:lvl w:ilvl="0" w:tplc="3C46C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B4E21"/>
    <w:multiLevelType w:val="hybridMultilevel"/>
    <w:tmpl w:val="1316A6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80BB8"/>
    <w:multiLevelType w:val="hybridMultilevel"/>
    <w:tmpl w:val="8FECD5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D57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9C3D96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4"/>
  </w:num>
  <w:num w:numId="4">
    <w:abstractNumId w:val="12"/>
  </w:num>
  <w:num w:numId="5">
    <w:abstractNumId w:val="26"/>
  </w:num>
  <w:num w:numId="6">
    <w:abstractNumId w:val="14"/>
  </w:num>
  <w:num w:numId="7">
    <w:abstractNumId w:val="19"/>
  </w:num>
  <w:num w:numId="8">
    <w:abstractNumId w:val="25"/>
  </w:num>
  <w:num w:numId="9">
    <w:abstractNumId w:val="27"/>
  </w:num>
  <w:num w:numId="10">
    <w:abstractNumId w:val="1"/>
  </w:num>
  <w:num w:numId="11">
    <w:abstractNumId w:val="13"/>
  </w:num>
  <w:num w:numId="12">
    <w:abstractNumId w:val="5"/>
  </w:num>
  <w:num w:numId="13">
    <w:abstractNumId w:val="17"/>
  </w:num>
  <w:num w:numId="14">
    <w:abstractNumId w:val="15"/>
  </w:num>
  <w:num w:numId="15">
    <w:abstractNumId w:val="10"/>
  </w:num>
  <w:num w:numId="16">
    <w:abstractNumId w:val="11"/>
  </w:num>
  <w:num w:numId="17">
    <w:abstractNumId w:val="8"/>
  </w:num>
  <w:num w:numId="18">
    <w:abstractNumId w:val="0"/>
  </w:num>
  <w:num w:numId="19">
    <w:abstractNumId w:val="22"/>
  </w:num>
  <w:num w:numId="20">
    <w:abstractNumId w:val="6"/>
  </w:num>
  <w:num w:numId="21">
    <w:abstractNumId w:val="9"/>
  </w:num>
  <w:num w:numId="22">
    <w:abstractNumId w:val="7"/>
  </w:num>
  <w:num w:numId="23">
    <w:abstractNumId w:val="23"/>
  </w:num>
  <w:num w:numId="24">
    <w:abstractNumId w:val="20"/>
  </w:num>
  <w:num w:numId="25">
    <w:abstractNumId w:val="2"/>
  </w:num>
  <w:num w:numId="26">
    <w:abstractNumId w:val="16"/>
  </w:num>
  <w:num w:numId="27">
    <w:abstractNumId w:val="2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420"/>
    <w:rsid w:val="00003594"/>
    <w:rsid w:val="00021427"/>
    <w:rsid w:val="00045FE7"/>
    <w:rsid w:val="00071E45"/>
    <w:rsid w:val="000B7BD7"/>
    <w:rsid w:val="000C7D6D"/>
    <w:rsid w:val="000D2F2F"/>
    <w:rsid w:val="00102632"/>
    <w:rsid w:val="00152EB0"/>
    <w:rsid w:val="001549C1"/>
    <w:rsid w:val="001577C5"/>
    <w:rsid w:val="00165F9F"/>
    <w:rsid w:val="00186579"/>
    <w:rsid w:val="001A704A"/>
    <w:rsid w:val="001E7C32"/>
    <w:rsid w:val="00202FD6"/>
    <w:rsid w:val="00214E90"/>
    <w:rsid w:val="002446FA"/>
    <w:rsid w:val="00250E18"/>
    <w:rsid w:val="002824F0"/>
    <w:rsid w:val="002B7A27"/>
    <w:rsid w:val="002D06FC"/>
    <w:rsid w:val="002D14A5"/>
    <w:rsid w:val="002D1E4D"/>
    <w:rsid w:val="00333BC8"/>
    <w:rsid w:val="00362FC0"/>
    <w:rsid w:val="003919BD"/>
    <w:rsid w:val="003B190F"/>
    <w:rsid w:val="003C6D54"/>
    <w:rsid w:val="003E795B"/>
    <w:rsid w:val="003F7546"/>
    <w:rsid w:val="004013DC"/>
    <w:rsid w:val="00407F7D"/>
    <w:rsid w:val="0041092D"/>
    <w:rsid w:val="00425448"/>
    <w:rsid w:val="004311D3"/>
    <w:rsid w:val="00433A62"/>
    <w:rsid w:val="00480420"/>
    <w:rsid w:val="00483023"/>
    <w:rsid w:val="00487219"/>
    <w:rsid w:val="004E169D"/>
    <w:rsid w:val="004E5C61"/>
    <w:rsid w:val="0051090D"/>
    <w:rsid w:val="0051168F"/>
    <w:rsid w:val="00544BDE"/>
    <w:rsid w:val="00546EAE"/>
    <w:rsid w:val="005528E4"/>
    <w:rsid w:val="005B06A6"/>
    <w:rsid w:val="005C6C85"/>
    <w:rsid w:val="005E26CC"/>
    <w:rsid w:val="005F3F8C"/>
    <w:rsid w:val="005F6BCB"/>
    <w:rsid w:val="00600D62"/>
    <w:rsid w:val="00612F5C"/>
    <w:rsid w:val="0061610B"/>
    <w:rsid w:val="00621032"/>
    <w:rsid w:val="00632F1F"/>
    <w:rsid w:val="00641B52"/>
    <w:rsid w:val="0064462E"/>
    <w:rsid w:val="00653C8C"/>
    <w:rsid w:val="00686371"/>
    <w:rsid w:val="00690F14"/>
    <w:rsid w:val="006A02D4"/>
    <w:rsid w:val="006F73B3"/>
    <w:rsid w:val="0072524D"/>
    <w:rsid w:val="00752D7F"/>
    <w:rsid w:val="00775562"/>
    <w:rsid w:val="0078068D"/>
    <w:rsid w:val="007815DE"/>
    <w:rsid w:val="007B6D7D"/>
    <w:rsid w:val="00811F07"/>
    <w:rsid w:val="0082049A"/>
    <w:rsid w:val="008228F2"/>
    <w:rsid w:val="00827D56"/>
    <w:rsid w:val="008411FB"/>
    <w:rsid w:val="008456AD"/>
    <w:rsid w:val="00853F8C"/>
    <w:rsid w:val="00863569"/>
    <w:rsid w:val="00887031"/>
    <w:rsid w:val="008B31EB"/>
    <w:rsid w:val="008B681D"/>
    <w:rsid w:val="008C413D"/>
    <w:rsid w:val="009031BD"/>
    <w:rsid w:val="009246CF"/>
    <w:rsid w:val="009274EB"/>
    <w:rsid w:val="00952D25"/>
    <w:rsid w:val="00963EB7"/>
    <w:rsid w:val="00965C29"/>
    <w:rsid w:val="009734A1"/>
    <w:rsid w:val="00981A20"/>
    <w:rsid w:val="00981C85"/>
    <w:rsid w:val="00983E96"/>
    <w:rsid w:val="0098581C"/>
    <w:rsid w:val="009A1C7F"/>
    <w:rsid w:val="009C54F6"/>
    <w:rsid w:val="009E5636"/>
    <w:rsid w:val="00A05267"/>
    <w:rsid w:val="00A30152"/>
    <w:rsid w:val="00A45E64"/>
    <w:rsid w:val="00A61DEC"/>
    <w:rsid w:val="00A66562"/>
    <w:rsid w:val="00A7706F"/>
    <w:rsid w:val="00A83A86"/>
    <w:rsid w:val="00A84917"/>
    <w:rsid w:val="00A84B19"/>
    <w:rsid w:val="00AA6145"/>
    <w:rsid w:val="00AC46E6"/>
    <w:rsid w:val="00AD1F1C"/>
    <w:rsid w:val="00AE3F71"/>
    <w:rsid w:val="00B16DA6"/>
    <w:rsid w:val="00B17441"/>
    <w:rsid w:val="00B4028B"/>
    <w:rsid w:val="00B62372"/>
    <w:rsid w:val="00B6267E"/>
    <w:rsid w:val="00B74A3F"/>
    <w:rsid w:val="00BC1627"/>
    <w:rsid w:val="00BD4DFB"/>
    <w:rsid w:val="00BE583D"/>
    <w:rsid w:val="00C02A6C"/>
    <w:rsid w:val="00C27654"/>
    <w:rsid w:val="00C36812"/>
    <w:rsid w:val="00C45DD3"/>
    <w:rsid w:val="00C729C1"/>
    <w:rsid w:val="00C924FB"/>
    <w:rsid w:val="00CB7CF1"/>
    <w:rsid w:val="00CF0106"/>
    <w:rsid w:val="00D1636C"/>
    <w:rsid w:val="00D40A77"/>
    <w:rsid w:val="00D42B0D"/>
    <w:rsid w:val="00D44A06"/>
    <w:rsid w:val="00D54700"/>
    <w:rsid w:val="00D84482"/>
    <w:rsid w:val="00DA4B44"/>
    <w:rsid w:val="00DB6AEA"/>
    <w:rsid w:val="00DD12F7"/>
    <w:rsid w:val="00E15CC5"/>
    <w:rsid w:val="00E32CB5"/>
    <w:rsid w:val="00E35224"/>
    <w:rsid w:val="00E433EB"/>
    <w:rsid w:val="00E44FB1"/>
    <w:rsid w:val="00E52385"/>
    <w:rsid w:val="00EC0B7D"/>
    <w:rsid w:val="00EE0E1A"/>
    <w:rsid w:val="00EE3BD8"/>
    <w:rsid w:val="00F12394"/>
    <w:rsid w:val="00F13429"/>
    <w:rsid w:val="00F34B0C"/>
    <w:rsid w:val="00F41FBA"/>
    <w:rsid w:val="00F44535"/>
    <w:rsid w:val="00F47A32"/>
    <w:rsid w:val="00F625F6"/>
    <w:rsid w:val="00F62D1F"/>
    <w:rsid w:val="00F7132E"/>
    <w:rsid w:val="00F73E02"/>
    <w:rsid w:val="00F830E4"/>
    <w:rsid w:val="00F97D7E"/>
    <w:rsid w:val="00FB1F2E"/>
    <w:rsid w:val="00FB2DA4"/>
    <w:rsid w:val="00FF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38F5A6"/>
  <w15:docId w15:val="{794E5C34-063F-3342-B18E-8C30F4AD4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1F07"/>
    <w:rPr>
      <w:rFonts w:eastAsia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80420"/>
    <w:pPr>
      <w:keepNext/>
      <w:keepLines/>
      <w:outlineLvl w:val="0"/>
    </w:pPr>
    <w:rPr>
      <w:rFonts w:eastAsia="MS Gothic"/>
      <w:b/>
      <w:bCs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0420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80420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0420"/>
    <w:rPr>
      <w:rFonts w:ascii="Calibri" w:eastAsia="MS Gothic" w:hAnsi="Calibri" w:cs="Times New Roman"/>
      <w:b/>
      <w:bCs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0420"/>
    <w:rPr>
      <w:rFonts w:ascii="Calibri" w:eastAsia="MS Gothic" w:hAnsi="Calibri" w:cs="Times New Roman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0420"/>
    <w:rPr>
      <w:rFonts w:ascii="Calibri" w:eastAsia="MS Gothic" w:hAnsi="Calibri" w:cs="Times New Roman"/>
      <w:b/>
      <w:bCs/>
      <w:sz w:val="26"/>
      <w:szCs w:val="2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804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0420"/>
    <w:rPr>
      <w:rFonts w:ascii="Calibri" w:eastAsia="MS Mincho" w:hAnsi="Calibri" w:cs="Times New Roman"/>
      <w:lang w:eastAsia="de-DE"/>
    </w:rPr>
  </w:style>
  <w:style w:type="character" w:styleId="Hyperlink">
    <w:name w:val="Hyperlink"/>
    <w:uiPriority w:val="99"/>
    <w:unhideWhenUsed/>
    <w:rsid w:val="00480420"/>
    <w:rPr>
      <w:color w:val="0000FF"/>
      <w:u w:val="single"/>
    </w:rPr>
  </w:style>
  <w:style w:type="paragraph" w:customStyle="1" w:styleId="Vorspann">
    <w:name w:val="Vorspann"/>
    <w:basedOn w:val="Standard"/>
    <w:qFormat/>
    <w:rsid w:val="00480420"/>
    <w:pPr>
      <w:spacing w:after="240"/>
    </w:pPr>
    <w:rPr>
      <w:i/>
      <w:iCs/>
      <w:szCs w:val="22"/>
    </w:rPr>
  </w:style>
  <w:style w:type="paragraph" w:customStyle="1" w:styleId="Dachzeile">
    <w:name w:val="Dachzeile"/>
    <w:basedOn w:val="Standard"/>
    <w:qFormat/>
    <w:rsid w:val="00480420"/>
    <w:rPr>
      <w:sz w:val="20"/>
    </w:rPr>
  </w:style>
  <w:style w:type="character" w:styleId="Kommentarzeichen">
    <w:name w:val="annotation reference"/>
    <w:uiPriority w:val="99"/>
    <w:semiHidden/>
    <w:unhideWhenUsed/>
    <w:rsid w:val="0048042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480420"/>
  </w:style>
  <w:style w:type="character" w:customStyle="1" w:styleId="KommentartextZchn">
    <w:name w:val="Kommentartext Zchn"/>
    <w:basedOn w:val="Absatz-Standardschriftart"/>
    <w:link w:val="Kommentartext"/>
    <w:uiPriority w:val="99"/>
    <w:rsid w:val="00480420"/>
    <w:rPr>
      <w:rFonts w:ascii="Calibri" w:eastAsia="MS Mincho" w:hAnsi="Calibri" w:cs="Times New Roman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80420"/>
    <w:pPr>
      <w:tabs>
        <w:tab w:val="right" w:leader="dot" w:pos="9056"/>
      </w:tabs>
    </w:pPr>
  </w:style>
  <w:style w:type="character" w:styleId="Seitenzahl">
    <w:name w:val="page number"/>
    <w:basedOn w:val="Absatz-Standardschriftart"/>
    <w:uiPriority w:val="99"/>
    <w:semiHidden/>
    <w:unhideWhenUsed/>
    <w:rsid w:val="004804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42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420"/>
    <w:rPr>
      <w:rFonts w:ascii="Times New Roman" w:eastAsia="MS Mincho" w:hAnsi="Times New Roman" w:cs="Times New Roman"/>
      <w:sz w:val="18"/>
      <w:szCs w:val="18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2FC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2FC0"/>
    <w:rPr>
      <w:rFonts w:ascii="Calibri" w:eastAsia="MS Mincho" w:hAnsi="Calibri" w:cs="Times New Roman"/>
      <w:b/>
      <w:bC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4013DC"/>
    <w:pPr>
      <w:tabs>
        <w:tab w:val="right" w:leader="dot" w:pos="9060"/>
      </w:tabs>
      <w:spacing w:after="100"/>
      <w:ind w:left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637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34B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4B0C"/>
    <w:rPr>
      <w:rFonts w:ascii="Calibri" w:eastAsia="MS Mincho" w:hAnsi="Calibri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5FE7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2D06FC"/>
  </w:style>
  <w:style w:type="character" w:customStyle="1" w:styleId="headline">
    <w:name w:val="headline"/>
    <w:basedOn w:val="Absatz-Standardschriftart"/>
    <w:rsid w:val="002D06FC"/>
  </w:style>
  <w:style w:type="paragraph" w:customStyle="1" w:styleId="article-intro">
    <w:name w:val="article-intro"/>
    <w:basedOn w:val="Standard"/>
    <w:rsid w:val="002D06FC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2D06FC"/>
    <w:rPr>
      <w:b/>
      <w:bCs/>
    </w:rPr>
  </w:style>
  <w:style w:type="paragraph" w:styleId="StandardWeb">
    <w:name w:val="Normal (Web)"/>
    <w:basedOn w:val="Standard"/>
    <w:uiPriority w:val="99"/>
    <w:unhideWhenUsed/>
    <w:rsid w:val="00963EB7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FB2DA4"/>
    <w:rPr>
      <w:color w:val="954F72" w:themeColor="followedHyperlink"/>
      <w:u w:val="single"/>
    </w:rPr>
  </w:style>
  <w:style w:type="paragraph" w:customStyle="1" w:styleId="Absatzberschrift">
    <w:name w:val="Absatz Überschrift"/>
    <w:basedOn w:val="Standard"/>
    <w:rsid w:val="00DD12F7"/>
    <w:rPr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65F9F"/>
    <w:rPr>
      <w:rFonts w:ascii="Arial" w:eastAsia="Arial" w:hAnsi="Arial"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F9F"/>
    <w:rPr>
      <w:rFonts w:ascii="Arial" w:eastAsia="Arial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65F9F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2D25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811F07"/>
    <w:pPr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F07"/>
    <w:rPr>
      <w:rFonts w:eastAsiaTheme="majorEastAsia" w:cstheme="majorBidi"/>
      <w:b/>
      <w:spacing w:val="-10"/>
      <w:kern w:val="28"/>
      <w:sz w:val="48"/>
      <w:szCs w:val="56"/>
      <w:lang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B6AEA"/>
    <w:rPr>
      <w:color w:val="605E5C"/>
      <w:shd w:val="clear" w:color="auto" w:fill="E1DFDD"/>
    </w:rPr>
  </w:style>
  <w:style w:type="paragraph" w:customStyle="1" w:styleId="Quelle">
    <w:name w:val="Quelle"/>
    <w:basedOn w:val="Standard"/>
    <w:qFormat/>
    <w:rsid w:val="006F73B3"/>
    <w:rPr>
      <w:rFonts w:ascii="Calibri" w:hAnsi="Calibri"/>
      <w:bCs/>
      <w:iCs/>
      <w:sz w:val="18"/>
      <w:szCs w:val="18"/>
    </w:rPr>
  </w:style>
  <w:style w:type="character" w:customStyle="1" w:styleId="c-messageeditedlabel">
    <w:name w:val="c-message__edited_label"/>
    <w:basedOn w:val="Absatz-Standardschriftart"/>
    <w:rsid w:val="0098581C"/>
  </w:style>
  <w:style w:type="paragraph" w:styleId="berarbeitung">
    <w:name w:val="Revision"/>
    <w:hidden/>
    <w:uiPriority w:val="99"/>
    <w:semiHidden/>
    <w:rsid w:val="00981A20"/>
    <w:rPr>
      <w:rFonts w:eastAsia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1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8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3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9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3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8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0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footer" Target="footer3.xml"/><Relationship Id="rId18" Type="http://schemas.openxmlformats.org/officeDocument/2006/relationships/hyperlink" Target="https://www.informationszentrum-mobilfunk.de/umwelt/mobilfunkendgeraete/herstellung/rohstoffgewinnung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upperinst.org/uploads/tx_wupperinst/Mobiltelefone_Factsheets.pdf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www.umwelt-im-unterricht.de/hintergrund/handyproduktion-umweltfolgen-und-arbeitsbedingung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tiff"/><Relationship Id="rId23" Type="http://schemas.openxmlformats.org/officeDocument/2006/relationships/theme" Target="theme/theme1.xml"/><Relationship Id="rId10" Type="http://schemas.openxmlformats.org/officeDocument/2006/relationships/hyperlink" Target="https://www.freepikcompany.com/legal" TargetMode="External"/><Relationship Id="rId19" Type="http://schemas.openxmlformats.org/officeDocument/2006/relationships/hyperlink" Target="https://www.informationszentrum-mobilfunk.de/umwelt/mobilfunkendgeraete/herstellung/produk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ressourceneffizienz-rohstoffe-sparen-umwelt-schonen/" TargetMode="External"/><Relationship Id="rId14" Type="http://schemas.openxmlformats.org/officeDocument/2006/relationships/hyperlink" Target="https://www.freepikcompany.com/lega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E14DDF-6D1B-45ED-BE97-C98C1603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817</Words>
  <Characters>5154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Hoppe</dc:creator>
  <cp:keywords/>
  <dc:description/>
  <cp:lastModifiedBy>Christoph Hoppe</cp:lastModifiedBy>
  <cp:revision>2</cp:revision>
  <dcterms:created xsi:type="dcterms:W3CDTF">2020-10-27T08:25:00Z</dcterms:created>
  <dcterms:modified xsi:type="dcterms:W3CDTF">2020-10-27T08:25:00Z</dcterms:modified>
</cp:coreProperties>
</file>