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5F57F" w14:textId="77777777"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5F7F02A" w14:textId="77777777" w:rsidR="00D14794" w:rsidRPr="00174E03" w:rsidRDefault="00D14794" w:rsidP="00D14794">
      <w:pPr>
        <w:rPr>
          <w:rFonts w:cstheme="minorHAnsi"/>
        </w:rPr>
      </w:pPr>
    </w:p>
    <w:p w14:paraId="63C54BBB" w14:textId="77777777" w:rsidR="00D14794" w:rsidRDefault="00D14794" w:rsidP="00174E03">
      <w:pPr>
        <w:pStyle w:val="UiUDachzeile"/>
      </w:pPr>
      <w:r>
        <w:t>Arbeitsmaterial (Grundschule)</w:t>
      </w:r>
    </w:p>
    <w:p w14:paraId="22F721EC" w14:textId="77777777" w:rsidR="00D14794" w:rsidRDefault="00856A20" w:rsidP="00D14794">
      <w:pPr>
        <w:pStyle w:val="UiUH1"/>
      </w:pPr>
      <w:r>
        <w:t>Lebensräume: Was Vögel brauchen</w:t>
      </w:r>
    </w:p>
    <w:p w14:paraId="7DDD1E2B" w14:textId="77777777" w:rsidR="00D14794" w:rsidRDefault="00657983" w:rsidP="00D14794">
      <w:r w:rsidRPr="00657983">
        <w:rPr>
          <w:rFonts w:cstheme="minorHAnsi"/>
          <w:i/>
          <w:sz w:val="24"/>
          <w:szCs w:val="24"/>
        </w:rPr>
        <w:t xml:space="preserve">Die Schüler/-innen setzen sich mit den Ansprüchen verschiedener </w:t>
      </w:r>
      <w:r w:rsidR="00DC05D5">
        <w:rPr>
          <w:rFonts w:cstheme="minorHAnsi"/>
          <w:i/>
          <w:sz w:val="24"/>
          <w:szCs w:val="24"/>
        </w:rPr>
        <w:t xml:space="preserve">Vogelarten </w:t>
      </w:r>
      <w:r w:rsidRPr="00657983">
        <w:rPr>
          <w:rFonts w:cstheme="minorHAnsi"/>
          <w:i/>
          <w:sz w:val="24"/>
          <w:szCs w:val="24"/>
        </w:rPr>
        <w:t>auseinander. Anschließend gestalten sie Bilder eines “vogelfreundlichen” Lebensraums.</w:t>
      </w:r>
    </w:p>
    <w:p w14:paraId="26DB43BF" w14:textId="77777777" w:rsidR="00D14794" w:rsidRDefault="00D14794" w:rsidP="00D14794">
      <w:pPr>
        <w:pStyle w:val="UiUH2"/>
      </w:pPr>
      <w:bookmarkStart w:id="0" w:name="_Toc56075793"/>
      <w:r>
        <w:t>Hinweise für Lehrkräfte</w:t>
      </w:r>
      <w:bookmarkEnd w:id="0"/>
    </w:p>
    <w:p w14:paraId="44C2AE0F"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7B9C4DB6" w14:textId="21309EEB" w:rsidR="00D14794" w:rsidRPr="00D14794" w:rsidRDefault="00D14794" w:rsidP="00D14794">
      <w:pPr>
        <w:pStyle w:val="UiUFlietext"/>
      </w:pPr>
      <w:r w:rsidRPr="00D14794">
        <w:t xml:space="preserve">Die folgenden Seiten enthalten Arbeitsmaterialien zum Thema der Woche </w:t>
      </w:r>
      <w:r w:rsidR="00E11582" w:rsidRPr="00D14794">
        <w:t>„</w:t>
      </w:r>
      <w:r w:rsidR="00E11582" w:rsidRPr="00723C93">
        <w:t xml:space="preserve">Amsel, Drossel, Fink und Star </w:t>
      </w:r>
      <w:r w:rsidR="00274B16">
        <w:t>–</w:t>
      </w:r>
      <w:r w:rsidR="00E11582" w:rsidRPr="00723C93">
        <w:t xml:space="preserve"> </w:t>
      </w:r>
      <w:r w:rsidR="00274B16">
        <w:t>w</w:t>
      </w:r>
      <w:r w:rsidR="00274B16" w:rsidRPr="00723C93">
        <w:t xml:space="preserve">elche </w:t>
      </w:r>
      <w:r w:rsidR="00E11582" w:rsidRPr="00723C93">
        <w:t>Vögel sind noch da?</w:t>
      </w:r>
      <w:r w:rsidR="00E11582" w:rsidRPr="00D14794">
        <w:t xml:space="preserve">“ </w:t>
      </w:r>
      <w:r w:rsidRPr="00D14794">
        <w:t xml:space="preserve">von Umwelt im Unterricht. Zum Thema der Woche gehören Hintergrundinformationen, ein didaktischer Kommentar sowie ein Unterrichtsvorschlag. </w:t>
      </w:r>
    </w:p>
    <w:p w14:paraId="365E3E45" w14:textId="77777777" w:rsidR="00174E03" w:rsidRDefault="00D14794" w:rsidP="00A030B9">
      <w:pPr>
        <w:pStyle w:val="UiUFlietext"/>
      </w:pPr>
      <w:r>
        <w:t>Sie sind abrufbar unter:</w:t>
      </w:r>
      <w:r w:rsidR="00F64D0B">
        <w:br/>
      </w:r>
      <w:hyperlink r:id="rId9" w:history="1">
        <w:r w:rsidR="006A5E9A" w:rsidRPr="00EC0256">
          <w:rPr>
            <w:rStyle w:val="Hyperlink"/>
          </w:rPr>
          <w:t>https://www.umwelt-im-unterricht.de/wochenthemen/amsel-drossel-fink-und-star-welche-voegel-sind-noch-da/</w:t>
        </w:r>
      </w:hyperlink>
    </w:p>
    <w:p w14:paraId="5887C058" w14:textId="77777777" w:rsidR="00D14794" w:rsidRDefault="00D14794" w:rsidP="00F64D0B">
      <w:pPr>
        <w:pStyle w:val="UiUH3"/>
      </w:pPr>
      <w:bookmarkStart w:id="2" w:name="_Toc56075795"/>
      <w:r>
        <w:t>Inhalt und Verwendung der Arbeitsmaterialien</w:t>
      </w:r>
      <w:bookmarkEnd w:id="2"/>
    </w:p>
    <w:p w14:paraId="6AEAE3A8" w14:textId="08D3E01A" w:rsidR="00E9608A" w:rsidRDefault="00E9608A" w:rsidP="00E9608A">
      <w:r>
        <w:rPr>
          <w:rFonts w:cstheme="minorHAnsi"/>
          <w:sz w:val="24"/>
          <w:szCs w:val="24"/>
        </w:rPr>
        <w:t xml:space="preserve">Die </w:t>
      </w:r>
      <w:r w:rsidRPr="00E9608A">
        <w:rPr>
          <w:rFonts w:cstheme="minorHAnsi"/>
          <w:sz w:val="24"/>
          <w:szCs w:val="24"/>
        </w:rPr>
        <w:t xml:space="preserve">Schüler/-innen </w:t>
      </w:r>
      <w:r>
        <w:rPr>
          <w:rFonts w:cstheme="minorHAnsi"/>
          <w:sz w:val="24"/>
          <w:szCs w:val="24"/>
        </w:rPr>
        <w:t xml:space="preserve">erhalten die Aufgabe, </w:t>
      </w:r>
      <w:r w:rsidRPr="00E9608A">
        <w:rPr>
          <w:rFonts w:cstheme="minorHAnsi"/>
          <w:sz w:val="24"/>
          <w:szCs w:val="24"/>
        </w:rPr>
        <w:t xml:space="preserve">ein Bild </w:t>
      </w:r>
      <w:r w:rsidR="00274B16">
        <w:rPr>
          <w:rFonts w:cstheme="minorHAnsi"/>
          <w:sz w:val="24"/>
          <w:szCs w:val="24"/>
        </w:rPr>
        <w:t>–</w:t>
      </w:r>
      <w:r w:rsidRPr="00E9608A">
        <w:rPr>
          <w:rFonts w:cstheme="minorHAnsi"/>
          <w:sz w:val="24"/>
          <w:szCs w:val="24"/>
        </w:rPr>
        <w:t xml:space="preserve"> </w:t>
      </w:r>
      <w:r w:rsidR="00A030DA">
        <w:rPr>
          <w:rFonts w:cstheme="minorHAnsi"/>
          <w:sz w:val="24"/>
          <w:szCs w:val="24"/>
        </w:rPr>
        <w:t>oder</w:t>
      </w:r>
      <w:r w:rsidR="00A030DA" w:rsidRPr="00E9608A">
        <w:rPr>
          <w:rFonts w:cstheme="minorHAnsi"/>
          <w:sz w:val="24"/>
          <w:szCs w:val="24"/>
        </w:rPr>
        <w:t xml:space="preserve"> </w:t>
      </w:r>
      <w:r w:rsidRPr="00E9608A">
        <w:rPr>
          <w:rFonts w:cstheme="minorHAnsi"/>
          <w:sz w:val="24"/>
          <w:szCs w:val="24"/>
        </w:rPr>
        <w:t xml:space="preserve">eine Collage </w:t>
      </w:r>
      <w:r>
        <w:rPr>
          <w:rFonts w:cstheme="minorHAnsi"/>
          <w:sz w:val="24"/>
          <w:szCs w:val="24"/>
        </w:rPr>
        <w:t>–</w:t>
      </w:r>
      <w:r w:rsidRPr="00E9608A">
        <w:rPr>
          <w:rFonts w:cstheme="minorHAnsi"/>
          <w:sz w:val="24"/>
          <w:szCs w:val="24"/>
        </w:rPr>
        <w:t xml:space="preserve"> </w:t>
      </w:r>
      <w:r>
        <w:rPr>
          <w:rFonts w:cstheme="minorHAnsi"/>
          <w:sz w:val="24"/>
          <w:szCs w:val="24"/>
        </w:rPr>
        <w:t xml:space="preserve">zu </w:t>
      </w:r>
      <w:r w:rsidR="00274B16">
        <w:rPr>
          <w:rFonts w:cstheme="minorHAnsi"/>
          <w:sz w:val="24"/>
          <w:szCs w:val="24"/>
        </w:rPr>
        <w:t>gestalten</w:t>
      </w:r>
      <w:r>
        <w:rPr>
          <w:rFonts w:cstheme="minorHAnsi"/>
          <w:sz w:val="24"/>
          <w:szCs w:val="24"/>
        </w:rPr>
        <w:t xml:space="preserve">, </w:t>
      </w:r>
      <w:r w:rsidRPr="00E9608A">
        <w:rPr>
          <w:rFonts w:cstheme="minorHAnsi"/>
          <w:sz w:val="24"/>
          <w:szCs w:val="24"/>
        </w:rPr>
        <w:t xml:space="preserve">die eine “vogelfreundliche” Umgebung </w:t>
      </w:r>
      <w:r w:rsidR="00A030DA" w:rsidRPr="00E9608A">
        <w:rPr>
          <w:rFonts w:cstheme="minorHAnsi"/>
          <w:sz w:val="24"/>
          <w:szCs w:val="24"/>
        </w:rPr>
        <w:t>veranschaulich</w:t>
      </w:r>
      <w:r w:rsidR="00A030DA">
        <w:rPr>
          <w:rFonts w:cstheme="minorHAnsi"/>
          <w:sz w:val="24"/>
          <w:szCs w:val="24"/>
        </w:rPr>
        <w:t>en</w:t>
      </w:r>
      <w:r w:rsidRPr="00E9608A">
        <w:rPr>
          <w:rFonts w:cstheme="minorHAnsi"/>
          <w:sz w:val="24"/>
          <w:szCs w:val="24"/>
        </w:rPr>
        <w:t>.</w:t>
      </w:r>
    </w:p>
    <w:p w14:paraId="502C8F41" w14:textId="77777777" w:rsidR="00E9608A" w:rsidRPr="00E9608A" w:rsidRDefault="007A08C4" w:rsidP="00E9608A">
      <w:pPr>
        <w:rPr>
          <w:rFonts w:cstheme="minorHAnsi"/>
          <w:sz w:val="24"/>
          <w:szCs w:val="24"/>
        </w:rPr>
      </w:pPr>
      <w:r>
        <w:rPr>
          <w:rFonts w:cstheme="minorHAnsi"/>
          <w:sz w:val="24"/>
          <w:szCs w:val="24"/>
        </w:rPr>
        <w:t xml:space="preserve">Zunächst </w:t>
      </w:r>
      <w:r w:rsidR="00E9608A" w:rsidRPr="00E9608A">
        <w:rPr>
          <w:rFonts w:cstheme="minorHAnsi"/>
          <w:sz w:val="24"/>
          <w:szCs w:val="24"/>
        </w:rPr>
        <w:t xml:space="preserve">erhalten </w:t>
      </w:r>
      <w:r w:rsidR="00411584">
        <w:rPr>
          <w:rFonts w:cstheme="minorHAnsi"/>
          <w:sz w:val="24"/>
          <w:szCs w:val="24"/>
        </w:rPr>
        <w:t xml:space="preserve">sie </w:t>
      </w:r>
      <w:r w:rsidR="00E9608A" w:rsidRPr="00E9608A">
        <w:rPr>
          <w:rFonts w:cstheme="minorHAnsi"/>
          <w:sz w:val="24"/>
          <w:szCs w:val="24"/>
        </w:rPr>
        <w:t xml:space="preserve">die Aufgabe, in einem bestimmten Zeitraum in ihrem Umfeld (zum Beispiel auf dem Schulhof) Vögel zu beobachten. Wenn möglich, fotografieren die Schüler/-innen die Tiere. </w:t>
      </w:r>
      <w:r w:rsidR="00411584">
        <w:rPr>
          <w:rFonts w:cstheme="minorHAnsi"/>
          <w:sz w:val="24"/>
          <w:szCs w:val="24"/>
        </w:rPr>
        <w:t xml:space="preserve">Anschließend werden </w:t>
      </w:r>
      <w:r w:rsidR="00E9608A" w:rsidRPr="00E9608A">
        <w:rPr>
          <w:rFonts w:cstheme="minorHAnsi"/>
          <w:sz w:val="24"/>
          <w:szCs w:val="24"/>
        </w:rPr>
        <w:t xml:space="preserve">die verschiedenen </w:t>
      </w:r>
      <w:r w:rsidR="00411584">
        <w:rPr>
          <w:rFonts w:cstheme="minorHAnsi"/>
          <w:sz w:val="24"/>
          <w:szCs w:val="24"/>
        </w:rPr>
        <w:t>Arten</w:t>
      </w:r>
      <w:r w:rsidR="00E9608A" w:rsidRPr="00E9608A">
        <w:rPr>
          <w:rFonts w:cstheme="minorHAnsi"/>
          <w:sz w:val="24"/>
          <w:szCs w:val="24"/>
        </w:rPr>
        <w:t xml:space="preserve"> bestimm</w:t>
      </w:r>
      <w:r w:rsidR="00411584">
        <w:rPr>
          <w:rFonts w:cstheme="minorHAnsi"/>
          <w:sz w:val="24"/>
          <w:szCs w:val="24"/>
        </w:rPr>
        <w:t>t</w:t>
      </w:r>
      <w:r w:rsidR="00E9608A" w:rsidRPr="00E9608A">
        <w:rPr>
          <w:rFonts w:cstheme="minorHAnsi"/>
          <w:sz w:val="24"/>
          <w:szCs w:val="24"/>
        </w:rPr>
        <w:t xml:space="preserve">.  </w:t>
      </w:r>
    </w:p>
    <w:p w14:paraId="588087C1" w14:textId="77777777" w:rsidR="00E9608A" w:rsidRPr="00E9608A" w:rsidRDefault="00411584" w:rsidP="00E9608A">
      <w:pPr>
        <w:rPr>
          <w:rFonts w:cstheme="minorHAnsi"/>
          <w:sz w:val="24"/>
          <w:szCs w:val="24"/>
        </w:rPr>
      </w:pPr>
      <w:r>
        <w:rPr>
          <w:rFonts w:cstheme="minorHAnsi"/>
          <w:sz w:val="24"/>
          <w:szCs w:val="24"/>
        </w:rPr>
        <w:t xml:space="preserve">Die Lehrkraft </w:t>
      </w:r>
      <w:r w:rsidR="00CC19B2">
        <w:rPr>
          <w:rFonts w:cstheme="minorHAnsi"/>
          <w:sz w:val="24"/>
          <w:szCs w:val="24"/>
        </w:rPr>
        <w:t>erläutert, dass die verschiedenen Vogelarten bestimmte Ansprüche an ihre Lebensräume haben und dass es von vielen Arten immer weniger Tiere gibt, weil ihre Lebensbedingungen schlechter werden.</w:t>
      </w:r>
      <w:r w:rsidR="00005C42">
        <w:rPr>
          <w:rFonts w:cstheme="minorHAnsi"/>
          <w:sz w:val="24"/>
          <w:szCs w:val="24"/>
        </w:rPr>
        <w:t xml:space="preserve"> Sie stellt entsprechende Medienbeiträge vor.</w:t>
      </w:r>
    </w:p>
    <w:p w14:paraId="55E4DA78" w14:textId="77777777" w:rsidR="00E9608A" w:rsidRPr="00E9608A" w:rsidRDefault="00E9608A" w:rsidP="00E9608A">
      <w:pPr>
        <w:rPr>
          <w:rFonts w:cstheme="minorHAnsi"/>
          <w:sz w:val="24"/>
          <w:szCs w:val="24"/>
        </w:rPr>
      </w:pPr>
      <w:r w:rsidRPr="00E9608A">
        <w:rPr>
          <w:rFonts w:cstheme="minorHAnsi"/>
          <w:sz w:val="24"/>
          <w:szCs w:val="24"/>
        </w:rPr>
        <w:t xml:space="preserve">Die Schüler/-innen erhalten den Auftrag, </w:t>
      </w:r>
      <w:r w:rsidR="00AC3F02">
        <w:rPr>
          <w:rFonts w:cstheme="minorHAnsi"/>
          <w:sz w:val="24"/>
          <w:szCs w:val="24"/>
        </w:rPr>
        <w:t xml:space="preserve">ein Bild zu gestalten, das einen </w:t>
      </w:r>
      <w:r w:rsidRPr="00E9608A">
        <w:rPr>
          <w:rFonts w:cstheme="minorHAnsi"/>
          <w:sz w:val="24"/>
          <w:szCs w:val="24"/>
        </w:rPr>
        <w:t>“vogelfreundliche</w:t>
      </w:r>
      <w:r w:rsidR="00AC3F02">
        <w:rPr>
          <w:rFonts w:cstheme="minorHAnsi"/>
          <w:sz w:val="24"/>
          <w:szCs w:val="24"/>
        </w:rPr>
        <w:t>n</w:t>
      </w:r>
      <w:r w:rsidRPr="00E9608A">
        <w:rPr>
          <w:rFonts w:cstheme="minorHAnsi"/>
          <w:sz w:val="24"/>
          <w:szCs w:val="24"/>
        </w:rPr>
        <w:t xml:space="preserve">” </w:t>
      </w:r>
      <w:r w:rsidR="00AC3F02">
        <w:rPr>
          <w:rFonts w:cstheme="minorHAnsi"/>
          <w:sz w:val="24"/>
          <w:szCs w:val="24"/>
        </w:rPr>
        <w:t>Lebensraum darstellt</w:t>
      </w:r>
      <w:r w:rsidRPr="00E9608A">
        <w:rPr>
          <w:rFonts w:cstheme="minorHAnsi"/>
          <w:sz w:val="24"/>
          <w:szCs w:val="24"/>
        </w:rPr>
        <w:t xml:space="preserve">. </w:t>
      </w:r>
    </w:p>
    <w:p w14:paraId="479E01E3" w14:textId="77777777" w:rsidR="00E9608A" w:rsidRPr="00E9608A" w:rsidRDefault="006A70B4" w:rsidP="00E9608A">
      <w:pPr>
        <w:rPr>
          <w:rFonts w:cstheme="minorHAnsi"/>
          <w:sz w:val="24"/>
          <w:szCs w:val="24"/>
        </w:rPr>
      </w:pPr>
      <w:r>
        <w:rPr>
          <w:rFonts w:cstheme="minorHAnsi"/>
          <w:sz w:val="24"/>
          <w:szCs w:val="24"/>
        </w:rPr>
        <w:t xml:space="preserve">Die Materialien enthalten </w:t>
      </w:r>
      <w:r w:rsidR="00AB3F62">
        <w:rPr>
          <w:rFonts w:cstheme="minorHAnsi"/>
          <w:sz w:val="24"/>
          <w:szCs w:val="24"/>
        </w:rPr>
        <w:t xml:space="preserve">Tipps und Arbeitsaufträge für die Vogelbeobachtung sowie Hinweise </w:t>
      </w:r>
      <w:r w:rsidR="00A83D9B">
        <w:rPr>
          <w:rFonts w:cstheme="minorHAnsi"/>
          <w:sz w:val="24"/>
          <w:szCs w:val="24"/>
        </w:rPr>
        <w:t xml:space="preserve">und Quellen </w:t>
      </w:r>
      <w:r w:rsidR="00AB3F62">
        <w:rPr>
          <w:rFonts w:cstheme="minorHAnsi"/>
          <w:sz w:val="24"/>
          <w:szCs w:val="24"/>
        </w:rPr>
        <w:t>für Lehrkräfte.</w:t>
      </w:r>
    </w:p>
    <w:sdt>
      <w:sdtPr>
        <w:rPr>
          <w:rFonts w:eastAsiaTheme="minorHAnsi" w:cstheme="minorBidi"/>
          <w:b w:val="0"/>
          <w:bCs w:val="0"/>
          <w:sz w:val="22"/>
          <w:szCs w:val="22"/>
        </w:rPr>
        <w:id w:val="-190919838"/>
        <w:docPartObj>
          <w:docPartGallery w:val="Table of Contents"/>
          <w:docPartUnique/>
        </w:docPartObj>
      </w:sdtPr>
      <w:sdtEndPr/>
      <w:sdtContent>
        <w:bookmarkStart w:id="3" w:name="_Toc56075796" w:displacedByCustomXml="prev"/>
        <w:p w14:paraId="13BB4892" w14:textId="77777777" w:rsidR="006206E7" w:rsidRDefault="006206E7" w:rsidP="006206E7">
          <w:pPr>
            <w:pStyle w:val="UiUH3"/>
          </w:pPr>
          <w:r>
            <w:t>Übersicht über die Arbeitsmaterialien</w:t>
          </w:r>
          <w:bookmarkEnd w:id="3"/>
        </w:p>
        <w:p w14:paraId="12DBBA1F" w14:textId="77777777" w:rsidR="00641424" w:rsidRDefault="006C0071">
          <w:pPr>
            <w:pStyle w:val="Verzeichnis1"/>
            <w:rPr>
              <w:rFonts w:eastAsiaTheme="minorEastAsia"/>
              <w:noProof/>
              <w:sz w:val="24"/>
              <w:szCs w:val="24"/>
              <w:lang w:eastAsia="de-DE"/>
            </w:rPr>
          </w:pPr>
          <w:r>
            <w:fldChar w:fldCharType="begin"/>
          </w:r>
          <w:r w:rsidR="006206E7">
            <w:instrText xml:space="preserve"> TOC \o "1-3" \h \z \u </w:instrText>
          </w:r>
          <w:r>
            <w:fldChar w:fldCharType="separate"/>
          </w:r>
          <w:hyperlink w:anchor="_Toc61520997" w:history="1">
            <w:r w:rsidR="00641424" w:rsidRPr="001668FF">
              <w:rPr>
                <w:rStyle w:val="Hyperlink"/>
                <w:noProof/>
              </w:rPr>
              <w:t>Arbeitsblatt 1:</w:t>
            </w:r>
            <w:r w:rsidR="00641424" w:rsidRPr="001668FF">
              <w:rPr>
                <w:rStyle w:val="Hyperlink"/>
                <w:bCs/>
                <w:noProof/>
              </w:rPr>
              <w:t xml:space="preserve">  </w:t>
            </w:r>
            <w:r w:rsidR="00641424" w:rsidRPr="001668FF">
              <w:rPr>
                <w:rStyle w:val="Hyperlink"/>
                <w:noProof/>
              </w:rPr>
              <w:t>Die Medien und der „Vogelschwund“</w:t>
            </w:r>
            <w:r w:rsidR="00641424">
              <w:rPr>
                <w:noProof/>
                <w:webHidden/>
              </w:rPr>
              <w:tab/>
            </w:r>
            <w:r>
              <w:rPr>
                <w:noProof/>
                <w:webHidden/>
              </w:rPr>
              <w:fldChar w:fldCharType="begin"/>
            </w:r>
            <w:r w:rsidR="00641424">
              <w:rPr>
                <w:noProof/>
                <w:webHidden/>
              </w:rPr>
              <w:instrText xml:space="preserve"> PAGEREF _Toc61520997 \h </w:instrText>
            </w:r>
            <w:r>
              <w:rPr>
                <w:noProof/>
                <w:webHidden/>
              </w:rPr>
            </w:r>
            <w:r>
              <w:rPr>
                <w:noProof/>
                <w:webHidden/>
              </w:rPr>
              <w:fldChar w:fldCharType="separate"/>
            </w:r>
            <w:r w:rsidR="00641424">
              <w:rPr>
                <w:noProof/>
                <w:webHidden/>
              </w:rPr>
              <w:t>1</w:t>
            </w:r>
            <w:r>
              <w:rPr>
                <w:noProof/>
                <w:webHidden/>
              </w:rPr>
              <w:fldChar w:fldCharType="end"/>
            </w:r>
          </w:hyperlink>
        </w:p>
        <w:p w14:paraId="127FE9C4" w14:textId="77777777" w:rsidR="00641424" w:rsidRDefault="00646EEB">
          <w:pPr>
            <w:pStyle w:val="Verzeichnis1"/>
            <w:rPr>
              <w:rFonts w:eastAsiaTheme="minorEastAsia"/>
              <w:noProof/>
              <w:sz w:val="24"/>
              <w:szCs w:val="24"/>
              <w:lang w:eastAsia="de-DE"/>
            </w:rPr>
          </w:pPr>
          <w:hyperlink w:anchor="_Toc61520998" w:history="1">
            <w:r w:rsidR="00641424" w:rsidRPr="001668FF">
              <w:rPr>
                <w:rStyle w:val="Hyperlink"/>
                <w:noProof/>
              </w:rPr>
              <w:t>Arbeitsblatt 2:</w:t>
            </w:r>
            <w:r w:rsidR="00641424" w:rsidRPr="001668FF">
              <w:rPr>
                <w:rStyle w:val="Hyperlink"/>
                <w:bCs/>
                <w:noProof/>
              </w:rPr>
              <w:t xml:space="preserve">  </w:t>
            </w:r>
            <w:r w:rsidR="00641424" w:rsidRPr="001668FF">
              <w:rPr>
                <w:rStyle w:val="Hyperlink"/>
                <w:noProof/>
              </w:rPr>
              <w:t>So kannst du Vögel bestimmen</w:t>
            </w:r>
            <w:r w:rsidR="00641424">
              <w:rPr>
                <w:noProof/>
                <w:webHidden/>
              </w:rPr>
              <w:tab/>
            </w:r>
            <w:r w:rsidR="006C0071">
              <w:rPr>
                <w:noProof/>
                <w:webHidden/>
              </w:rPr>
              <w:fldChar w:fldCharType="begin"/>
            </w:r>
            <w:r w:rsidR="00641424">
              <w:rPr>
                <w:noProof/>
                <w:webHidden/>
              </w:rPr>
              <w:instrText xml:space="preserve"> PAGEREF _Toc61520998 \h </w:instrText>
            </w:r>
            <w:r w:rsidR="006C0071">
              <w:rPr>
                <w:noProof/>
                <w:webHidden/>
              </w:rPr>
            </w:r>
            <w:r w:rsidR="006C0071">
              <w:rPr>
                <w:noProof/>
                <w:webHidden/>
              </w:rPr>
              <w:fldChar w:fldCharType="separate"/>
            </w:r>
            <w:r w:rsidR="00641424">
              <w:rPr>
                <w:noProof/>
                <w:webHidden/>
              </w:rPr>
              <w:t>2</w:t>
            </w:r>
            <w:r w:rsidR="006C0071">
              <w:rPr>
                <w:noProof/>
                <w:webHidden/>
              </w:rPr>
              <w:fldChar w:fldCharType="end"/>
            </w:r>
          </w:hyperlink>
        </w:p>
        <w:p w14:paraId="5037C803" w14:textId="77777777" w:rsidR="00641424" w:rsidRDefault="00646EEB">
          <w:pPr>
            <w:pStyle w:val="Verzeichnis1"/>
            <w:rPr>
              <w:rFonts w:eastAsiaTheme="minorEastAsia"/>
              <w:noProof/>
              <w:sz w:val="24"/>
              <w:szCs w:val="24"/>
              <w:lang w:eastAsia="de-DE"/>
            </w:rPr>
          </w:pPr>
          <w:hyperlink w:anchor="_Toc61520999" w:history="1">
            <w:r w:rsidR="00641424" w:rsidRPr="001668FF">
              <w:rPr>
                <w:rStyle w:val="Hyperlink"/>
                <w:bCs/>
                <w:noProof/>
              </w:rPr>
              <w:t>Arbeitsblatt 3:</w:t>
            </w:r>
            <w:r w:rsidR="00641424" w:rsidRPr="001668FF">
              <w:rPr>
                <w:rStyle w:val="Hyperlink"/>
                <w:noProof/>
              </w:rPr>
              <w:t xml:space="preserve">  Schaubild: So sieht ein „vogelfreundlicher“ Lebensraum aus!</w:t>
            </w:r>
            <w:r w:rsidR="00641424">
              <w:rPr>
                <w:noProof/>
                <w:webHidden/>
              </w:rPr>
              <w:tab/>
            </w:r>
            <w:r w:rsidR="006C0071">
              <w:rPr>
                <w:noProof/>
                <w:webHidden/>
              </w:rPr>
              <w:fldChar w:fldCharType="begin"/>
            </w:r>
            <w:r w:rsidR="00641424">
              <w:rPr>
                <w:noProof/>
                <w:webHidden/>
              </w:rPr>
              <w:instrText xml:space="preserve"> PAGEREF _Toc61520999 \h </w:instrText>
            </w:r>
            <w:r w:rsidR="006C0071">
              <w:rPr>
                <w:noProof/>
                <w:webHidden/>
              </w:rPr>
            </w:r>
            <w:r w:rsidR="006C0071">
              <w:rPr>
                <w:noProof/>
                <w:webHidden/>
              </w:rPr>
              <w:fldChar w:fldCharType="separate"/>
            </w:r>
            <w:r w:rsidR="00641424">
              <w:rPr>
                <w:noProof/>
                <w:webHidden/>
              </w:rPr>
              <w:t>3</w:t>
            </w:r>
            <w:r w:rsidR="006C0071">
              <w:rPr>
                <w:noProof/>
                <w:webHidden/>
              </w:rPr>
              <w:fldChar w:fldCharType="end"/>
            </w:r>
          </w:hyperlink>
        </w:p>
        <w:p w14:paraId="070103B2" w14:textId="77777777" w:rsidR="006206E7" w:rsidRDefault="006C0071">
          <w:r>
            <w:rPr>
              <w:b/>
              <w:bCs/>
            </w:rPr>
            <w:fldChar w:fldCharType="end"/>
          </w:r>
        </w:p>
      </w:sdtContent>
    </w:sdt>
    <w:p w14:paraId="4CF766A8" w14:textId="77777777" w:rsidR="00174E03" w:rsidRDefault="00174E03" w:rsidP="00D14794"/>
    <w:p w14:paraId="4A2A0E34" w14:textId="77777777" w:rsidR="004560B1" w:rsidRDefault="004560B1" w:rsidP="006206E7"/>
    <w:p w14:paraId="4A6FAC31" w14:textId="62489E7B" w:rsidR="00435F42" w:rsidRPr="00676010" w:rsidRDefault="004560B1" w:rsidP="00435F42">
      <w:pPr>
        <w:pStyle w:val="UiUH2relevantfrInhaltsverzeichnis"/>
        <w:rPr>
          <w:bCs/>
          <w:sz w:val="20"/>
          <w:szCs w:val="20"/>
        </w:rPr>
      </w:pPr>
      <w:bookmarkStart w:id="4" w:name="_Toc57795775"/>
      <w:bookmarkStart w:id="5" w:name="_Toc61520997"/>
      <w:r w:rsidRPr="004560B1">
        <w:rPr>
          <w:b w:val="0"/>
          <w:sz w:val="24"/>
          <w:szCs w:val="24"/>
        </w:rPr>
        <w:t>Arbeitsblatt 1:</w:t>
      </w:r>
      <w:r w:rsidRPr="00676010">
        <w:rPr>
          <w:bCs/>
          <w:sz w:val="20"/>
          <w:szCs w:val="20"/>
        </w:rPr>
        <w:t xml:space="preserve"> </w:t>
      </w:r>
      <w:bookmarkStart w:id="6" w:name="_Toc56075797"/>
      <w:r>
        <w:rPr>
          <w:bCs/>
          <w:sz w:val="20"/>
          <w:szCs w:val="20"/>
        </w:rPr>
        <w:br/>
      </w:r>
      <w:bookmarkEnd w:id="4"/>
      <w:bookmarkEnd w:id="6"/>
      <w:r w:rsidR="00435F42">
        <w:t>Die Medien und der Vogelschwund</w:t>
      </w:r>
      <w:bookmarkEnd w:id="5"/>
      <w:r w:rsidR="00435F42">
        <w:t xml:space="preserve"> </w:t>
      </w:r>
    </w:p>
    <w:p w14:paraId="392DC2B2" w14:textId="5EAFC008" w:rsidR="00435F42" w:rsidRDefault="00435F42" w:rsidP="00435F42">
      <w:pPr>
        <w:spacing w:after="0" w:line="240" w:lineRule="auto"/>
        <w:rPr>
          <w:rFonts w:cstheme="minorHAnsi"/>
          <w:i/>
          <w:sz w:val="24"/>
          <w:szCs w:val="24"/>
        </w:rPr>
      </w:pPr>
      <w:r w:rsidRPr="004854B5">
        <w:rPr>
          <w:rFonts w:cstheme="minorHAnsi"/>
          <w:i/>
          <w:sz w:val="24"/>
          <w:szCs w:val="24"/>
        </w:rPr>
        <w:t>Bedrohung der Artenvielfalt, Insektenschwund – solche Schlagworte tauchen häufig in den Medien auf. Der Vogelschwund gehört seit einigen Jahren ebenfalls dazu.</w:t>
      </w:r>
      <w:r>
        <w:rPr>
          <w:rFonts w:cstheme="minorHAnsi"/>
          <w:i/>
          <w:sz w:val="24"/>
          <w:szCs w:val="24"/>
        </w:rPr>
        <w:t xml:space="preserve"> Was steckt dahinter?</w:t>
      </w:r>
    </w:p>
    <w:p w14:paraId="2B92F9E9" w14:textId="77777777" w:rsidR="00435F42" w:rsidRPr="00AC6A91" w:rsidRDefault="00435F42" w:rsidP="00435F42">
      <w:pPr>
        <w:pStyle w:val="UiUH3"/>
      </w:pPr>
      <w:r>
        <w:t>Hinweise für Lehrkräfte</w:t>
      </w:r>
    </w:p>
    <w:p w14:paraId="408A31EB" w14:textId="77777777" w:rsidR="00435F42" w:rsidRDefault="00435F42" w:rsidP="00435F42">
      <w:pPr>
        <w:pStyle w:val="UiUFlietext"/>
      </w:pPr>
      <w:r>
        <w:t xml:space="preserve">In vielen Medienbeiträgen der vergangenen Jahre geht es um die Bedrohung der Artenvielfalt. Dazu gehört der Rückgang der Bestände bei vielen Vogelarten. </w:t>
      </w:r>
    </w:p>
    <w:p w14:paraId="10A9C8C9" w14:textId="77777777" w:rsidR="00BF1E86" w:rsidRDefault="00BF1E86" w:rsidP="00435F42">
      <w:pPr>
        <w:pStyle w:val="UiUFlietext"/>
      </w:pPr>
      <w:r>
        <w:t>Die unten aufgeführten Beiträge und Zitate veranschaulichen, wie Medien berichten. Sie dienen als Gesprächsanlass.</w:t>
      </w:r>
      <w:r w:rsidR="00C45A1D">
        <w:t xml:space="preserve"> Die beiden ersten Beiträge sind auch für Kinder verständlich und können gelesen beziehungsweise angeschaut werden.</w:t>
      </w:r>
      <w:r>
        <w:t xml:space="preserve"> Im weiteren Verlauf des Unterrichts werden die Zusammenhänge ermittelt.</w:t>
      </w:r>
    </w:p>
    <w:p w14:paraId="5C887446" w14:textId="77777777" w:rsidR="00026C87" w:rsidRDefault="00BF1E86" w:rsidP="00435F42">
      <w:pPr>
        <w:pStyle w:val="UiUFlietext"/>
      </w:pPr>
      <w:r w:rsidRPr="00BF1E86">
        <w:t>Weitere Beiträge finden sich mithilfe von Suchbegriffen wie “Vogelschwund” oder “Vogelsterben” in den News-Suchen der bekannten Suchmaschinen.</w:t>
      </w:r>
    </w:p>
    <w:p w14:paraId="79E1968A" w14:textId="60F70875" w:rsidR="00435F42" w:rsidRDefault="00435F42" w:rsidP="00435F42">
      <w:pPr>
        <w:pStyle w:val="UiUH3"/>
      </w:pPr>
      <w:r>
        <w:t xml:space="preserve">Der Vogelschwund </w:t>
      </w:r>
      <w:r w:rsidR="00BF1E86">
        <w:t>–</w:t>
      </w:r>
      <w:r>
        <w:t xml:space="preserve"> Beiträge</w:t>
      </w:r>
      <w:r w:rsidR="00BF1E86">
        <w:t xml:space="preserve"> und Zitate</w:t>
      </w:r>
      <w:r>
        <w:t xml:space="preserve"> aus den Medien</w:t>
      </w:r>
    </w:p>
    <w:p w14:paraId="5E5928AA" w14:textId="77777777" w:rsidR="00435F42" w:rsidRPr="003B1CA5" w:rsidRDefault="00435F42" w:rsidP="00435F42">
      <w:pPr>
        <w:rPr>
          <w:b/>
          <w:bCs/>
        </w:rPr>
      </w:pPr>
      <w:r>
        <w:rPr>
          <w:b/>
          <w:bCs/>
        </w:rPr>
        <w:t xml:space="preserve">Video: </w:t>
      </w:r>
      <w:r w:rsidRPr="003B1CA5">
        <w:rPr>
          <w:b/>
          <w:bCs/>
        </w:rPr>
        <w:t>Vogelsterben (Planet Wissen / SWR, 14.5.2020)</w:t>
      </w:r>
    </w:p>
    <w:p w14:paraId="1D79D767" w14:textId="75EE1CB6" w:rsidR="00435F42" w:rsidRDefault="00435F42" w:rsidP="00435F42">
      <w:r w:rsidRPr="003B1CA5">
        <w:t xml:space="preserve">Es ist uns allen schon aufgefallen: </w:t>
      </w:r>
      <w:r w:rsidR="00274B16">
        <w:t>W</w:t>
      </w:r>
      <w:r w:rsidR="00274B16" w:rsidRPr="003B1CA5">
        <w:t xml:space="preserve">o </w:t>
      </w:r>
      <w:r w:rsidRPr="003B1CA5">
        <w:t xml:space="preserve">sind eigentlich die lästigen Insekten geblieben?  </w:t>
      </w:r>
      <w:r w:rsidR="003B64E2">
        <w:t>Viele</w:t>
      </w:r>
      <w:r w:rsidRPr="003B1CA5">
        <w:t xml:space="preserve"> Menschen</w:t>
      </w:r>
      <w:r w:rsidR="003B64E2">
        <w:t xml:space="preserve"> finden das ganz angenehm</w:t>
      </w:r>
      <w:r w:rsidRPr="003B1CA5">
        <w:t xml:space="preserve">, wer braucht schon </w:t>
      </w:r>
      <w:r w:rsidR="003B64E2">
        <w:t>Mücken</w:t>
      </w:r>
      <w:r w:rsidR="003B64E2" w:rsidRPr="003B1CA5">
        <w:t xml:space="preserve"> </w:t>
      </w:r>
      <w:r w:rsidRPr="003B1CA5">
        <w:t xml:space="preserve">und </w:t>
      </w:r>
      <w:r w:rsidR="003B64E2">
        <w:t>Fliegen</w:t>
      </w:r>
      <w:r w:rsidRPr="003B1CA5">
        <w:t xml:space="preserve">? Was wir aber gerne bei den lästigen Insekten vergessen: </w:t>
      </w:r>
      <w:r w:rsidR="00274B16">
        <w:t>S</w:t>
      </w:r>
      <w:r w:rsidR="00274B16" w:rsidRPr="003B1CA5">
        <w:t xml:space="preserve">ie </w:t>
      </w:r>
      <w:r w:rsidRPr="003B1CA5">
        <w:t xml:space="preserve">sind für viele Tiere die Nahrungsgrundlage, zum Beispiel für die Vögel. </w:t>
      </w:r>
    </w:p>
    <w:p w14:paraId="6649557E" w14:textId="77777777" w:rsidR="00274B16" w:rsidRDefault="00646EEB" w:rsidP="00026C87">
      <w:hyperlink r:id="rId10" w:history="1">
        <w:r w:rsidR="00435F42" w:rsidRPr="00D140E7">
          <w:rPr>
            <w:rStyle w:val="Hyperlink"/>
          </w:rPr>
          <w:t>https://www.ardmediathek.de/ard/video/planet-wissen/vogelsterben/swr-fernsehen/Y3JpZDovL3dkci5kZS9CZWl0cmFnLTE2MjVjZjJkLTk4NjktNDZmMS05NmYyLWZhNjBhMWYwYWYxYg/</w:t>
        </w:r>
      </w:hyperlink>
      <w:r w:rsidR="00435F42">
        <w:t xml:space="preserve"> </w:t>
      </w:r>
      <w:r w:rsidR="00435F42" w:rsidRPr="003B1CA5">
        <w:t xml:space="preserve"> </w:t>
      </w:r>
      <w:r w:rsidR="00435F42">
        <w:t xml:space="preserve"> </w:t>
      </w:r>
    </w:p>
    <w:p w14:paraId="2661C321" w14:textId="77777777" w:rsidR="00C11C99" w:rsidRDefault="00C11C99" w:rsidP="00C11C99">
      <w:pPr>
        <w:rPr>
          <w:b/>
          <w:bCs/>
        </w:rPr>
      </w:pPr>
      <w:r w:rsidRPr="00C11C99">
        <w:rPr>
          <w:b/>
          <w:bCs/>
        </w:rPr>
        <w:t xml:space="preserve">Interview: Warum verschwinden Amsel, Drossel, Fink und Star? (oekoleo.de, </w:t>
      </w:r>
      <w:r>
        <w:rPr>
          <w:b/>
          <w:bCs/>
        </w:rPr>
        <w:t>22.2.2018)</w:t>
      </w:r>
    </w:p>
    <w:p w14:paraId="0F87823D" w14:textId="77777777" w:rsidR="00C11C99" w:rsidRDefault="00C11C99" w:rsidP="00C11C99">
      <w:r w:rsidRPr="00C11C99">
        <w:t xml:space="preserve">Manche häufigen Vogelarten werden immer seltener. Wie kommt das? </w:t>
      </w:r>
      <w:proofErr w:type="spellStart"/>
      <w:r w:rsidRPr="00C11C99">
        <w:t>ÖkoLeo</w:t>
      </w:r>
      <w:proofErr w:type="spellEnd"/>
      <w:r w:rsidRPr="00C11C99">
        <w:t xml:space="preserve"> hat bei der Vogelexpertin Dagmar Stiefel nachgefragt. Sie ist Leiterin der Staatlichen Vogelschutzwarte in Frankfurt am Main.</w:t>
      </w:r>
    </w:p>
    <w:p w14:paraId="5C9C08F1" w14:textId="77777777" w:rsidR="00C11C99" w:rsidRDefault="00646EEB" w:rsidP="00C11C99">
      <w:hyperlink r:id="rId11" w:history="1">
        <w:r w:rsidR="00C11C99" w:rsidRPr="00D140E7">
          <w:rPr>
            <w:rStyle w:val="Hyperlink"/>
          </w:rPr>
          <w:t>https://www.oekoleo.de/artikel/interview-warum-verschwinden-amsel-drossel-fink-und-star/</w:t>
        </w:r>
      </w:hyperlink>
      <w:r w:rsidR="00C11C99">
        <w:t xml:space="preserve"> </w:t>
      </w:r>
    </w:p>
    <w:p w14:paraId="690FFAE3" w14:textId="77777777" w:rsidR="00FF7EDE" w:rsidRPr="00FF7EDE" w:rsidRDefault="00FF7EDE" w:rsidP="00C11C99">
      <w:pPr>
        <w:rPr>
          <w:b/>
          <w:bCs/>
        </w:rPr>
      </w:pPr>
      <w:r w:rsidRPr="00FF7EDE">
        <w:rPr>
          <w:b/>
          <w:bCs/>
        </w:rPr>
        <w:t>Zitate:</w:t>
      </w:r>
    </w:p>
    <w:p w14:paraId="2518C18A" w14:textId="77777777" w:rsidR="00FF7EDE" w:rsidRDefault="00FF7EDE" w:rsidP="00FF7EDE">
      <w:r>
        <w:t xml:space="preserve">„Alarmierende Zahlen: Vogelsterben auf deutschen Äckern schreitet rasant voran“ </w:t>
      </w:r>
    </w:p>
    <w:p w14:paraId="41C59443" w14:textId="77777777" w:rsidR="00FF7EDE" w:rsidRDefault="00FF7EDE" w:rsidP="00FF7EDE">
      <w:r>
        <w:t xml:space="preserve">Aus geo.de (5.2.2020), Link: </w:t>
      </w:r>
      <w:hyperlink r:id="rId12" w:history="1">
        <w:r w:rsidRPr="00D140E7">
          <w:rPr>
            <w:rStyle w:val="Hyperlink"/>
          </w:rPr>
          <w:t>https://www.geo.de/natur/tierwelt/22567-rtkl-studie-alarmierende-zahlen-vogelsterben-auf-deutschen-aeckern-schreitet</w:t>
        </w:r>
      </w:hyperlink>
      <w:r>
        <w:t xml:space="preserve">   </w:t>
      </w:r>
    </w:p>
    <w:p w14:paraId="53D5B2F8" w14:textId="77777777" w:rsidR="00CB709F" w:rsidRDefault="00CB709F" w:rsidP="00FF7EDE">
      <w:r>
        <w:t xml:space="preserve">„Artenvielfalt: </w:t>
      </w:r>
      <w:r w:rsidRPr="00CB709F">
        <w:t>Forscher warnen vor Vogelsterben</w:t>
      </w:r>
      <w:r>
        <w:t>“</w:t>
      </w:r>
    </w:p>
    <w:p w14:paraId="483FABC2" w14:textId="77777777" w:rsidR="00CB709F" w:rsidRDefault="00CB709F" w:rsidP="00FF7EDE">
      <w:r>
        <w:t xml:space="preserve">Aus zeit.de (2.9.2019), Link: </w:t>
      </w:r>
      <w:hyperlink r:id="rId13" w:history="1">
        <w:r w:rsidR="006A5E9A" w:rsidRPr="00EC0256">
          <w:rPr>
            <w:rStyle w:val="Hyperlink"/>
          </w:rPr>
          <w:t>https://www.zeit.de/wissen/umwelt/2019-09/artenvielfalt-vogelsterben-bodensee-amsel-spatz-drossel</w:t>
        </w:r>
      </w:hyperlink>
      <w:r w:rsidR="006A5E9A">
        <w:t xml:space="preserve"> </w:t>
      </w:r>
    </w:p>
    <w:p w14:paraId="4DAD1F3F" w14:textId="77777777" w:rsidR="00C11C99" w:rsidRPr="002929B0" w:rsidRDefault="00C11C99" w:rsidP="00026C87"/>
    <w:p w14:paraId="059491B3" w14:textId="77777777" w:rsidR="00692598" w:rsidRDefault="00692598">
      <w:pPr>
        <w:rPr>
          <w:rFonts w:eastAsiaTheme="majorEastAsia" w:cstheme="majorBidi"/>
          <w:sz w:val="24"/>
          <w:szCs w:val="24"/>
        </w:rPr>
      </w:pPr>
      <w:bookmarkStart w:id="7" w:name="_Toc61520998"/>
      <w:r>
        <w:rPr>
          <w:b/>
          <w:sz w:val="24"/>
          <w:szCs w:val="24"/>
        </w:rPr>
        <w:br w:type="page"/>
      </w:r>
    </w:p>
    <w:p w14:paraId="2FA64364" w14:textId="77777777" w:rsidR="006C4B2F" w:rsidRPr="00676010" w:rsidRDefault="004560B1" w:rsidP="006C4B2F">
      <w:pPr>
        <w:pStyle w:val="UiUH2relevantfrInhaltsverzeichnis"/>
      </w:pPr>
      <w:r w:rsidRPr="004560B1">
        <w:rPr>
          <w:b w:val="0"/>
          <w:sz w:val="24"/>
          <w:szCs w:val="24"/>
        </w:rPr>
        <w:lastRenderedPageBreak/>
        <w:t xml:space="preserve">Arbeitsblatt </w:t>
      </w:r>
      <w:r>
        <w:rPr>
          <w:b w:val="0"/>
          <w:sz w:val="24"/>
          <w:szCs w:val="24"/>
        </w:rPr>
        <w:t>2</w:t>
      </w:r>
      <w:r w:rsidRPr="004560B1">
        <w:rPr>
          <w:b w:val="0"/>
          <w:sz w:val="24"/>
          <w:szCs w:val="24"/>
        </w:rPr>
        <w:t>:</w:t>
      </w:r>
      <w:r w:rsidRPr="00676010">
        <w:rPr>
          <w:bCs/>
          <w:sz w:val="20"/>
          <w:szCs w:val="20"/>
        </w:rPr>
        <w:t xml:space="preserve"> </w:t>
      </w:r>
      <w:r>
        <w:rPr>
          <w:bCs/>
          <w:sz w:val="20"/>
          <w:szCs w:val="20"/>
        </w:rPr>
        <w:br/>
      </w:r>
      <w:r w:rsidR="006C4B2F">
        <w:t>So kannst du Vögel bestimmen</w:t>
      </w:r>
      <w:bookmarkEnd w:id="7"/>
    </w:p>
    <w:p w14:paraId="1874121F" w14:textId="77777777" w:rsidR="006C4B2F" w:rsidRDefault="006C4B2F" w:rsidP="006C4B2F">
      <w:pPr>
        <w:pStyle w:val="UiUTeaserVorspann"/>
      </w:pPr>
      <w:r>
        <w:t>Diese Internetseiten und Apps helfen bei der Vogelbeobachtung und bei der Bestimmung von Arten.</w:t>
      </w:r>
    </w:p>
    <w:p w14:paraId="37E7EAFB" w14:textId="77777777" w:rsidR="00267800" w:rsidRDefault="00374651" w:rsidP="006C4B2F">
      <w:pPr>
        <w:pStyle w:val="UiUH3"/>
      </w:pPr>
      <w:r>
        <w:t>Das sind die wichtigsten Merkmale von Vögeln</w:t>
      </w:r>
    </w:p>
    <w:p w14:paraId="572E701B" w14:textId="77777777" w:rsidR="00267800" w:rsidRDefault="00374651" w:rsidP="00374651">
      <w:r>
        <w:t>Vögel lassen sich gut bestimmen, wenn du auf ihre wichtigsten Merkmale achtest. Wenn du ein Tier beobachtest, schau genau hin und merke dir Folgendes:</w:t>
      </w:r>
    </w:p>
    <w:p w14:paraId="2B8F9C3E" w14:textId="77777777" w:rsidR="00374651" w:rsidRDefault="00374651" w:rsidP="00374651">
      <w:pPr>
        <w:pStyle w:val="Listenabsatz"/>
        <w:numPr>
          <w:ilvl w:val="0"/>
          <w:numId w:val="2"/>
        </w:numPr>
      </w:pPr>
      <w:r>
        <w:t>Wie groß ist der Vogel? Zum Beispiel klein wie ein Spatz, mittelgroß wie eine Taube oder sehr groß wie eine Gans?</w:t>
      </w:r>
    </w:p>
    <w:p w14:paraId="3F69C799" w14:textId="77777777" w:rsidR="00374651" w:rsidRDefault="00374651" w:rsidP="00374651">
      <w:pPr>
        <w:pStyle w:val="Listenabsatz"/>
        <w:numPr>
          <w:ilvl w:val="0"/>
          <w:numId w:val="2"/>
        </w:numPr>
      </w:pPr>
      <w:r>
        <w:t>Welche Farbe beziehungsweise welche Farben haben die Federn? Bei mehreren Farben: Achte auf die Farben des Kopfes, des Körpers, der Flügel und der Schwanzfedern.</w:t>
      </w:r>
    </w:p>
    <w:p w14:paraId="581B0096" w14:textId="77777777" w:rsidR="00374651" w:rsidRDefault="00374651" w:rsidP="00374651">
      <w:pPr>
        <w:pStyle w:val="Listenabsatz"/>
        <w:numPr>
          <w:ilvl w:val="0"/>
          <w:numId w:val="2"/>
        </w:numPr>
      </w:pPr>
      <w:r>
        <w:t>Welche Form und welche Farbe hat der Schnabel?</w:t>
      </w:r>
    </w:p>
    <w:p w14:paraId="1EF269B0" w14:textId="77777777" w:rsidR="00374651" w:rsidRDefault="00374651" w:rsidP="00374651">
      <w:pPr>
        <w:pStyle w:val="Listenabsatz"/>
        <w:numPr>
          <w:ilvl w:val="0"/>
          <w:numId w:val="2"/>
        </w:numPr>
      </w:pPr>
      <w:r>
        <w:t>Welche Form und Farbe haben die Füße? Wasservögel erkennst du zum Beispiel an den „Entenfüßen“ mit Schwimmhäuten.</w:t>
      </w:r>
    </w:p>
    <w:p w14:paraId="54CD4DB1" w14:textId="77777777" w:rsidR="00374651" w:rsidRDefault="00374651" w:rsidP="00374651">
      <w:r>
        <w:t>Am besten machst du dir während der Beobachtung oder direkt danach Notizen!</w:t>
      </w:r>
    </w:p>
    <w:p w14:paraId="632A6773" w14:textId="77777777" w:rsidR="00152182" w:rsidRDefault="00152182" w:rsidP="00374651">
      <w:r>
        <w:t>Hilfreiche Links</w:t>
      </w:r>
    </w:p>
    <w:p w14:paraId="6CCF930C" w14:textId="77777777" w:rsidR="00152182" w:rsidRDefault="00152182" w:rsidP="00152182">
      <w:pPr>
        <w:pStyle w:val="UiUH3"/>
      </w:pPr>
      <w:r>
        <w:t>Naturdetektive.de: Vögel bestimmen</w:t>
      </w:r>
    </w:p>
    <w:p w14:paraId="72491F41" w14:textId="77777777" w:rsidR="00152182" w:rsidRDefault="00646EEB" w:rsidP="00374651">
      <w:hyperlink r:id="rId14" w:history="1">
        <w:r w:rsidR="00152182" w:rsidRPr="00D140E7">
          <w:rPr>
            <w:rStyle w:val="Hyperlink"/>
          </w:rPr>
          <w:t>https://naturdetektive.bfn.de/lexikon/tiere/voegel/voegel-bestimmen.html</w:t>
        </w:r>
      </w:hyperlink>
      <w:r w:rsidR="00152182">
        <w:t xml:space="preserve"> </w:t>
      </w:r>
    </w:p>
    <w:p w14:paraId="7A40F007" w14:textId="77777777" w:rsidR="00692598" w:rsidRDefault="00692598" w:rsidP="006C4B2F">
      <w:pPr>
        <w:pStyle w:val="UiUH3"/>
      </w:pPr>
      <w:r>
        <w:t>App „Naturblick“ (iOS und Android, kostenlos)</w:t>
      </w:r>
    </w:p>
    <w:p w14:paraId="284540A5" w14:textId="77777777" w:rsidR="00692598" w:rsidRDefault="00692598" w:rsidP="00692598">
      <w:r w:rsidRPr="00692598">
        <w:t xml:space="preserve">Mit Naturblick kannst du Tiere und Pflanzen einfach bestimmen. </w:t>
      </w:r>
      <w:r w:rsidR="009C1207">
        <w:t>Du kannst auch</w:t>
      </w:r>
      <w:r w:rsidRPr="00692598">
        <w:t xml:space="preserve"> Vogelstimmen auf</w:t>
      </w:r>
      <w:r w:rsidR="009C1207">
        <w:t>nehmen</w:t>
      </w:r>
      <w:r w:rsidRPr="00692598">
        <w:t xml:space="preserve"> und mit der automatischen Lauterkennung </w:t>
      </w:r>
      <w:r w:rsidR="009C1207">
        <w:t xml:space="preserve">erkennen, </w:t>
      </w:r>
      <w:r w:rsidRPr="00692598">
        <w:t>welcher Vogel singt.</w:t>
      </w:r>
    </w:p>
    <w:p w14:paraId="03CDB66A" w14:textId="77777777" w:rsidR="00692598" w:rsidRDefault="00646EEB" w:rsidP="006A5E9A">
      <w:hyperlink r:id="rId15" w:history="1">
        <w:r w:rsidR="006A5E9A" w:rsidRPr="00EC0256">
          <w:rPr>
            <w:rStyle w:val="Hyperlink"/>
          </w:rPr>
          <w:t>https://naturblick.museumfuernaturkunde.berlin</w:t>
        </w:r>
      </w:hyperlink>
      <w:r w:rsidR="006A5E9A">
        <w:t xml:space="preserve"> </w:t>
      </w:r>
    </w:p>
    <w:p w14:paraId="05DBA407" w14:textId="77777777" w:rsidR="006C4B2F" w:rsidRDefault="006C4B2F" w:rsidP="006C4B2F">
      <w:pPr>
        <w:pStyle w:val="UiUH3"/>
      </w:pPr>
      <w:r>
        <w:t>NABU-App „Vogelwelt“ (iOS und Android, kostenlos)</w:t>
      </w:r>
    </w:p>
    <w:p w14:paraId="563057C4" w14:textId="77777777" w:rsidR="006C4B2F" w:rsidRDefault="006C4B2F" w:rsidP="006C4B2F">
      <w:r>
        <w:t>Die App enthält eine Bestimmungshilfe und Fotos von 307 Vogelarten. Sie kann auch zur Teilnahme an Beobachtungsaktionen genutzt werden. Die App wird vom Naturschutzbund Deutschland e.V. (NABU) herausgegeben und ist kostenlos.</w:t>
      </w:r>
    </w:p>
    <w:p w14:paraId="17A3CF06" w14:textId="77777777" w:rsidR="006C4B2F" w:rsidRDefault="006C4B2F" w:rsidP="006C4B2F">
      <w:r>
        <w:t>Informationen und Download:</w:t>
      </w:r>
    </w:p>
    <w:p w14:paraId="0249E456" w14:textId="77777777" w:rsidR="006C4B2F" w:rsidRDefault="00646EEB" w:rsidP="006C4B2F">
      <w:hyperlink r:id="rId16" w:history="1">
        <w:r w:rsidR="006C4B2F" w:rsidRPr="00D140E7">
          <w:rPr>
            <w:rStyle w:val="Hyperlink"/>
          </w:rPr>
          <w:t>https://www.nabu.de/natur-und-landschaft/natur-erleben/spiele-apps-klingeltoene/vogelwelt.html</w:t>
        </w:r>
      </w:hyperlink>
    </w:p>
    <w:p w14:paraId="67C971D6" w14:textId="77777777" w:rsidR="006C4B2F" w:rsidRDefault="006C4B2F" w:rsidP="006C4B2F">
      <w:pPr>
        <w:pStyle w:val="UiUH3"/>
      </w:pPr>
      <w:r>
        <w:t>NABU: Lernvideo zur Vogelbestimmung</w:t>
      </w:r>
    </w:p>
    <w:p w14:paraId="3620FA3C" w14:textId="77777777" w:rsidR="006C4B2F" w:rsidRDefault="006C4B2F" w:rsidP="006C4B2F">
      <w:r w:rsidRPr="00A029A0">
        <w:t>Vogelexperte Eric Neuling</w:t>
      </w:r>
      <w:r>
        <w:t xml:space="preserve"> vom Naturschutzbund Deutschland e.</w:t>
      </w:r>
      <w:r w:rsidR="00274B16">
        <w:t xml:space="preserve"> </w:t>
      </w:r>
      <w:r>
        <w:t xml:space="preserve">V. (NABU) </w:t>
      </w:r>
      <w:r w:rsidRPr="00A029A0">
        <w:t>zeigt, welche zehn Vogelarten uns häufig im Garten besuchen und wie sie zu erkennen sind.</w:t>
      </w:r>
    </w:p>
    <w:p w14:paraId="2A2C91F6" w14:textId="77777777" w:rsidR="00F64D0B" w:rsidRDefault="00646EEB" w:rsidP="008F4707">
      <w:pPr>
        <w:rPr>
          <w:rStyle w:val="Hyperlink"/>
        </w:rPr>
      </w:pPr>
      <w:hyperlink r:id="rId17" w:history="1">
        <w:r w:rsidR="006C4B2F" w:rsidRPr="00D140E7">
          <w:rPr>
            <w:rStyle w:val="Hyperlink"/>
          </w:rPr>
          <w:t>https://www.nabu.de/tiere-und-pflanzen/aktionen-und-projekte/stunde-der-gartenvoegel/voegel-bestimmen/22426.html</w:t>
        </w:r>
      </w:hyperlink>
    </w:p>
    <w:p w14:paraId="0AE84CC2" w14:textId="77777777" w:rsidR="008F4707" w:rsidRDefault="008F4707" w:rsidP="008F4707">
      <w:pPr>
        <w:rPr>
          <w:rStyle w:val="Hyperlink"/>
        </w:rPr>
      </w:pPr>
    </w:p>
    <w:p w14:paraId="0CD55F68" w14:textId="77777777" w:rsidR="008F4707" w:rsidRDefault="008F4707">
      <w:pPr>
        <w:rPr>
          <w:rStyle w:val="Hyperlink"/>
        </w:rPr>
      </w:pPr>
      <w:r>
        <w:rPr>
          <w:rStyle w:val="Hyperlink"/>
        </w:rPr>
        <w:br w:type="page"/>
      </w:r>
    </w:p>
    <w:p w14:paraId="70B9E3B5" w14:textId="77777777" w:rsidR="008F4707" w:rsidRPr="00676010" w:rsidRDefault="008F4707" w:rsidP="008F4707">
      <w:pPr>
        <w:pStyle w:val="UiUH2relevantfrInhaltsverzeichnis"/>
      </w:pPr>
      <w:bookmarkStart w:id="8" w:name="_Toc61517312"/>
      <w:bookmarkStart w:id="9" w:name="_Toc61520999"/>
      <w:r w:rsidRPr="00AC6A91">
        <w:rPr>
          <w:b w:val="0"/>
          <w:bCs/>
          <w:sz w:val="20"/>
          <w:szCs w:val="20"/>
        </w:rPr>
        <w:lastRenderedPageBreak/>
        <w:t>Arbeitsblatt 3:</w:t>
      </w:r>
      <w:r w:rsidRPr="00676010">
        <w:t xml:space="preserve"> </w:t>
      </w:r>
      <w:r>
        <w:br/>
        <w:t xml:space="preserve">Schaubild: So sieht ein </w:t>
      </w:r>
      <w:bookmarkEnd w:id="8"/>
      <w:r>
        <w:t>„vogelfreundlicher“ Lebensraum aus!</w:t>
      </w:r>
      <w:bookmarkEnd w:id="9"/>
    </w:p>
    <w:p w14:paraId="2661892C" w14:textId="77777777" w:rsidR="008F4707" w:rsidRDefault="00D73BD0" w:rsidP="008F4707">
      <w:r>
        <w:rPr>
          <w:rFonts w:cstheme="minorHAnsi"/>
          <w:i/>
          <w:sz w:val="24"/>
          <w:szCs w:val="24"/>
        </w:rPr>
        <w:t xml:space="preserve">Was brauchen Vögel, um sich gut zu entwickeln? </w:t>
      </w:r>
      <w:r w:rsidR="008F4707">
        <w:rPr>
          <w:rFonts w:cstheme="minorHAnsi"/>
          <w:i/>
          <w:sz w:val="24"/>
          <w:szCs w:val="24"/>
        </w:rPr>
        <w:t>Gestalte</w:t>
      </w:r>
      <w:r w:rsidR="008F4707" w:rsidRPr="0032794F">
        <w:rPr>
          <w:rFonts w:cstheme="minorHAnsi"/>
          <w:i/>
          <w:sz w:val="24"/>
          <w:szCs w:val="24"/>
        </w:rPr>
        <w:t xml:space="preserve"> ein </w:t>
      </w:r>
      <w:r>
        <w:rPr>
          <w:rFonts w:cstheme="minorHAnsi"/>
          <w:i/>
          <w:sz w:val="24"/>
          <w:szCs w:val="24"/>
        </w:rPr>
        <w:t>Bild oder eine Collage!</w:t>
      </w:r>
    </w:p>
    <w:p w14:paraId="06D81E8D" w14:textId="77777777" w:rsidR="008F4707" w:rsidRDefault="008F4707" w:rsidP="008F4707">
      <w:pPr>
        <w:pStyle w:val="UiUH3"/>
      </w:pPr>
      <w:r>
        <w:t>Arbeitsauftrag</w:t>
      </w:r>
    </w:p>
    <w:p w14:paraId="2C18B83A" w14:textId="77777777" w:rsidR="00525EBE" w:rsidRDefault="00525EBE" w:rsidP="00525EBE">
      <w:pPr>
        <w:pStyle w:val="Listenabsatz"/>
        <w:numPr>
          <w:ilvl w:val="0"/>
          <w:numId w:val="3"/>
        </w:numPr>
      </w:pPr>
      <w:r>
        <w:t>Schau dir die Bilderserie „Vogelarten und Lebensräume“ [Link wird ergänzt] an.</w:t>
      </w:r>
    </w:p>
    <w:p w14:paraId="4B605AF7" w14:textId="77777777" w:rsidR="008741A2" w:rsidRDefault="00F15D8A" w:rsidP="00F15D8A">
      <w:pPr>
        <w:pStyle w:val="Listenabsatz"/>
        <w:numPr>
          <w:ilvl w:val="0"/>
          <w:numId w:val="3"/>
        </w:numPr>
      </w:pPr>
      <w:r>
        <w:t xml:space="preserve">Lies die </w:t>
      </w:r>
      <w:r w:rsidR="00F579DC">
        <w:t>Informationen</w:t>
      </w:r>
      <w:r w:rsidR="0069768A">
        <w:t xml:space="preserve"> </w:t>
      </w:r>
      <w:r w:rsidR="005075C8">
        <w:t>zu den</w:t>
      </w:r>
      <w:r w:rsidR="0069768A">
        <w:t xml:space="preserve"> Bilder</w:t>
      </w:r>
      <w:r w:rsidR="005075C8">
        <w:t>n</w:t>
      </w:r>
      <w:r>
        <w:t>.</w:t>
      </w:r>
    </w:p>
    <w:p w14:paraId="4A8EA406" w14:textId="77777777" w:rsidR="008741A2" w:rsidRDefault="008741A2" w:rsidP="00F15D8A">
      <w:pPr>
        <w:pStyle w:val="Listenabsatz"/>
        <w:numPr>
          <w:ilvl w:val="0"/>
          <w:numId w:val="3"/>
        </w:numPr>
      </w:pPr>
      <w:r>
        <w:t xml:space="preserve">Wähle einen Lebensraum aus, mit dem du dich beschäftigen willst: </w:t>
      </w:r>
      <w:r w:rsidRPr="0032794F">
        <w:t>Feld</w:t>
      </w:r>
      <w:r>
        <w:t>er</w:t>
      </w:r>
      <w:r w:rsidRPr="0032794F">
        <w:t xml:space="preserve">, Wald </w:t>
      </w:r>
      <w:r>
        <w:t xml:space="preserve">oder </w:t>
      </w:r>
      <w:r w:rsidRPr="0032794F">
        <w:t>Siedlung</w:t>
      </w:r>
      <w:r>
        <w:t>en</w:t>
      </w:r>
      <w:r w:rsidR="00B31480">
        <w:t xml:space="preserve"> (Dörfer und Städte)</w:t>
      </w:r>
      <w:r>
        <w:t>.</w:t>
      </w:r>
    </w:p>
    <w:p w14:paraId="5D376267" w14:textId="77777777" w:rsidR="008F4707" w:rsidRDefault="008741A2" w:rsidP="00F15D8A">
      <w:pPr>
        <w:pStyle w:val="Listenabsatz"/>
        <w:numPr>
          <w:ilvl w:val="0"/>
          <w:numId w:val="3"/>
        </w:numPr>
      </w:pPr>
      <w:r>
        <w:t xml:space="preserve">Schau dir erneut die Bilder an und lies die Texte. </w:t>
      </w:r>
      <w:r w:rsidR="008F4707">
        <w:t xml:space="preserve">Notiere </w:t>
      </w:r>
      <w:r w:rsidR="00F579DC">
        <w:t xml:space="preserve">dir Stichworte </w:t>
      </w:r>
      <w:r w:rsidR="005E3915">
        <w:t>z</w:t>
      </w:r>
      <w:r w:rsidR="008F4707">
        <w:t>u folgenden Fragen:</w:t>
      </w:r>
    </w:p>
    <w:p w14:paraId="30C6FCA9" w14:textId="77777777" w:rsidR="008F4707" w:rsidRPr="0032794F" w:rsidRDefault="008F4707" w:rsidP="008F4707">
      <w:pPr>
        <w:pStyle w:val="Listenabsatz"/>
        <w:numPr>
          <w:ilvl w:val="1"/>
          <w:numId w:val="3"/>
        </w:numPr>
      </w:pPr>
      <w:r w:rsidRPr="0032794F">
        <w:t>W</w:t>
      </w:r>
      <w:r w:rsidR="005E3915">
        <w:t>as brauch</w:t>
      </w:r>
      <w:r w:rsidR="008741A2">
        <w:t>en</w:t>
      </w:r>
      <w:r w:rsidR="005E3915">
        <w:t xml:space="preserve"> V</w:t>
      </w:r>
      <w:r w:rsidR="008741A2">
        <w:t>ö</w:t>
      </w:r>
      <w:r w:rsidR="005E3915">
        <w:t>gel zum Leben? Zum Beispiel</w:t>
      </w:r>
      <w:r w:rsidR="00FE6CEC">
        <w:t xml:space="preserve"> Nahrung, Nistmöglichkeiten</w:t>
      </w:r>
      <w:r w:rsidR="005E3915">
        <w:t>?</w:t>
      </w:r>
    </w:p>
    <w:p w14:paraId="5CD7A0CE" w14:textId="77777777" w:rsidR="008F4707" w:rsidRDefault="007B1BC2" w:rsidP="008F4707">
      <w:pPr>
        <w:pStyle w:val="Listenabsatz"/>
        <w:numPr>
          <w:ilvl w:val="1"/>
          <w:numId w:val="3"/>
        </w:numPr>
      </w:pPr>
      <w:r>
        <w:t xml:space="preserve">Was schadet Vögeln? </w:t>
      </w:r>
    </w:p>
    <w:p w14:paraId="5740EEA1" w14:textId="77777777" w:rsidR="00065204" w:rsidRDefault="008F4707" w:rsidP="008F4707">
      <w:pPr>
        <w:pStyle w:val="Listenabsatz"/>
        <w:numPr>
          <w:ilvl w:val="0"/>
          <w:numId w:val="3"/>
        </w:numPr>
      </w:pPr>
      <w:r>
        <w:t>S</w:t>
      </w:r>
      <w:r w:rsidR="00065204">
        <w:t>chau dir</w:t>
      </w:r>
      <w:r>
        <w:t xml:space="preserve"> deine </w:t>
      </w:r>
      <w:r w:rsidR="00065204">
        <w:t>Notizen an. Überlege: Wie würde ein guter Lebensraum für die Art aussehen?</w:t>
      </w:r>
    </w:p>
    <w:p w14:paraId="710F70A0" w14:textId="77777777" w:rsidR="0069768A" w:rsidRDefault="00991C92" w:rsidP="008F4707">
      <w:pPr>
        <w:pStyle w:val="Listenabsatz"/>
        <w:numPr>
          <w:ilvl w:val="0"/>
          <w:numId w:val="3"/>
        </w:numPr>
      </w:pPr>
      <w:r>
        <w:t xml:space="preserve">Notiere Ideen für dein Bild oder zeichne </w:t>
      </w:r>
      <w:r w:rsidR="008F4707">
        <w:t>eine</w:t>
      </w:r>
      <w:r>
        <w:t>n ersten Entwur</w:t>
      </w:r>
      <w:r w:rsidR="0069768A">
        <w:t>f</w:t>
      </w:r>
      <w:r w:rsidR="008F4707">
        <w:t xml:space="preserve">. </w:t>
      </w:r>
      <w:r w:rsidR="007B1BC2">
        <w:t>Du kannst Bilder aus der Bilderserie als Vorlage nutzen.</w:t>
      </w:r>
    </w:p>
    <w:p w14:paraId="786097AB" w14:textId="77777777" w:rsidR="000D2D68" w:rsidRDefault="000D2D68" w:rsidP="008F4707">
      <w:pPr>
        <w:pStyle w:val="Listenabsatz"/>
        <w:numPr>
          <w:ilvl w:val="0"/>
          <w:numId w:val="3"/>
        </w:numPr>
      </w:pPr>
      <w:r>
        <w:t>Markiere in dem Bild die Merkmale, die für einen „vogelfreundlichen“ Lebensraum wichtig sind.</w:t>
      </w:r>
    </w:p>
    <w:p w14:paraId="2CA76A8A" w14:textId="77777777" w:rsidR="008732D4" w:rsidRDefault="008732D4" w:rsidP="008732D4">
      <w:pPr>
        <w:pStyle w:val="UiUH3"/>
      </w:pPr>
      <w:r>
        <w:t>Hilfsmittel</w:t>
      </w:r>
    </w:p>
    <w:p w14:paraId="2DAF0DDF" w14:textId="77777777" w:rsidR="00525EBE" w:rsidRPr="00525EBE" w:rsidRDefault="00525EBE" w:rsidP="00525EBE">
      <w:pPr>
        <w:rPr>
          <w:b/>
          <w:bCs/>
        </w:rPr>
      </w:pPr>
      <w:r w:rsidRPr="00525EBE">
        <w:rPr>
          <w:b/>
          <w:bCs/>
        </w:rPr>
        <w:t>Bilderserie: Vogelarten und Lebensräume</w:t>
      </w:r>
    </w:p>
    <w:p w14:paraId="2FB3E068" w14:textId="77777777" w:rsidR="008F4707" w:rsidRDefault="00646EEB" w:rsidP="008F4707">
      <w:hyperlink r:id="rId18" w:history="1">
        <w:r w:rsidR="006A5E9A" w:rsidRPr="00EC0256">
          <w:rPr>
            <w:rStyle w:val="Hyperlink"/>
          </w:rPr>
          <w:t>https://www.umwelt-im-unterricht.de/medien/bilder/vogelarten-und-lebensraeume/</w:t>
        </w:r>
      </w:hyperlink>
      <w:r w:rsidR="006A5E9A">
        <w:t xml:space="preserve"> </w:t>
      </w:r>
    </w:p>
    <w:sectPr w:rsidR="008F4707" w:rsidSect="00D44F8D">
      <w:footerReference w:type="default" r:id="rId19"/>
      <w:footerReference w:type="first" r:id="rId20"/>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D996F" w14:textId="77777777" w:rsidR="00646EEB" w:rsidRDefault="00646EEB" w:rsidP="00D14794">
      <w:pPr>
        <w:spacing w:after="0" w:line="240" w:lineRule="auto"/>
      </w:pPr>
      <w:r>
        <w:separator/>
      </w:r>
    </w:p>
  </w:endnote>
  <w:endnote w:type="continuationSeparator" w:id="0">
    <w:p w14:paraId="010FCE7A" w14:textId="77777777" w:rsidR="00646EEB" w:rsidRDefault="00646EEB"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D170" w14:textId="77777777" w:rsidR="00274B16" w:rsidRPr="00FF7F7C" w:rsidRDefault="00274B16" w:rsidP="00F64D0B">
    <w:pPr>
      <w:pStyle w:val="UiUFlietext"/>
      <w:jc w:val="right"/>
    </w:pPr>
    <w:r>
      <w:t xml:space="preserve">Seite </w:t>
    </w:r>
    <w:r w:rsidR="00646EEB">
      <w:fldChar w:fldCharType="begin"/>
    </w:r>
    <w:r w:rsidR="00646EEB">
      <w:instrText>PAGE   \* MERGEFORMAT</w:instrText>
    </w:r>
    <w:r w:rsidR="00646EEB">
      <w:fldChar w:fldCharType="separate"/>
    </w:r>
    <w:r w:rsidR="00A11EB7">
      <w:rPr>
        <w:noProof/>
      </w:rPr>
      <w:t>1</w:t>
    </w:r>
    <w:r w:rsidR="00646EEB">
      <w:rPr>
        <w:noProof/>
      </w:rPr>
      <w:fldChar w:fldCharType="end"/>
    </w:r>
  </w:p>
  <w:p w14:paraId="290E7394" w14:textId="77777777" w:rsidR="00274B16" w:rsidRPr="00D14794" w:rsidRDefault="00274B16" w:rsidP="00A030B9">
    <w:pPr>
      <w:pStyle w:val="UiUFuzeile"/>
    </w:pPr>
    <w:r>
      <w:t>Das Arbeitsmaterial ist Teil des Themas „</w:t>
    </w:r>
    <w:r w:rsidRPr="00041BC1">
      <w:t>Amsel, Drossel, Fink und Star“, erschienen unter www.umwelt-im-unterricht.de. Stand: 1/2021.</w:t>
    </w:r>
    <w:r>
      <w:t xml:space="preserve"> </w:t>
    </w:r>
    <w:r w:rsidRPr="00FF7F7C">
      <w:t>Herausgeber: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9FA7" w14:textId="77777777" w:rsidR="00274B16" w:rsidRPr="00A030B9" w:rsidRDefault="00274B16" w:rsidP="00A030B9">
    <w:pPr>
      <w:pStyle w:val="UiUFuzeile"/>
    </w:pPr>
    <w:r>
      <w:t>Das Arbeitsmaterial ist Teil des Themas „</w:t>
    </w:r>
    <w:r w:rsidRPr="00041BC1">
      <w:t>Amsel, Drossel, Fink und Star“, erschienen unter www.umwelt-im-unterricht.de. Stand: 1/2021.</w:t>
    </w:r>
    <w:r>
      <w:t xml:space="preserve"> </w:t>
    </w:r>
    <w:r w:rsidRPr="00FF7F7C">
      <w:t>Herausgeber: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20DC7" w14:textId="77777777" w:rsidR="00646EEB" w:rsidRDefault="00646EEB" w:rsidP="00D14794">
      <w:pPr>
        <w:spacing w:after="0" w:line="240" w:lineRule="auto"/>
      </w:pPr>
      <w:r>
        <w:separator/>
      </w:r>
    </w:p>
  </w:footnote>
  <w:footnote w:type="continuationSeparator" w:id="0">
    <w:p w14:paraId="116C8B65" w14:textId="77777777" w:rsidR="00646EEB" w:rsidRDefault="00646EEB"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3391"/>
    <w:multiLevelType w:val="hybridMultilevel"/>
    <w:tmpl w:val="FE1C2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65600B"/>
    <w:multiLevelType w:val="hybridMultilevel"/>
    <w:tmpl w:val="94760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3E7C96"/>
    <w:multiLevelType w:val="hybridMultilevel"/>
    <w:tmpl w:val="BA2846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A17"/>
    <w:rsid w:val="00005C42"/>
    <w:rsid w:val="00026C87"/>
    <w:rsid w:val="00065204"/>
    <w:rsid w:val="000D2D68"/>
    <w:rsid w:val="00107D27"/>
    <w:rsid w:val="00152182"/>
    <w:rsid w:val="00174E03"/>
    <w:rsid w:val="001E69F6"/>
    <w:rsid w:val="00240790"/>
    <w:rsid w:val="00260B9B"/>
    <w:rsid w:val="00267800"/>
    <w:rsid w:val="00274B16"/>
    <w:rsid w:val="002929B0"/>
    <w:rsid w:val="00374651"/>
    <w:rsid w:val="003B64E2"/>
    <w:rsid w:val="003D2DD0"/>
    <w:rsid w:val="003F4525"/>
    <w:rsid w:val="00411584"/>
    <w:rsid w:val="00435F42"/>
    <w:rsid w:val="004360E3"/>
    <w:rsid w:val="00450272"/>
    <w:rsid w:val="00452205"/>
    <w:rsid w:val="004560B1"/>
    <w:rsid w:val="004704B8"/>
    <w:rsid w:val="004A3EAF"/>
    <w:rsid w:val="004B1EE1"/>
    <w:rsid w:val="004D5A17"/>
    <w:rsid w:val="004F2187"/>
    <w:rsid w:val="005075C8"/>
    <w:rsid w:val="00525EBE"/>
    <w:rsid w:val="00547CBA"/>
    <w:rsid w:val="005C4CFD"/>
    <w:rsid w:val="005E3915"/>
    <w:rsid w:val="00617855"/>
    <w:rsid w:val="006206E7"/>
    <w:rsid w:val="00630837"/>
    <w:rsid w:val="00632148"/>
    <w:rsid w:val="00641424"/>
    <w:rsid w:val="00646EEB"/>
    <w:rsid w:val="00657983"/>
    <w:rsid w:val="00692598"/>
    <w:rsid w:val="0069768A"/>
    <w:rsid w:val="006A5E9A"/>
    <w:rsid w:val="006A70B4"/>
    <w:rsid w:val="006C0071"/>
    <w:rsid w:val="006C4B2F"/>
    <w:rsid w:val="007821AA"/>
    <w:rsid w:val="007A08C4"/>
    <w:rsid w:val="007B1BC2"/>
    <w:rsid w:val="00815885"/>
    <w:rsid w:val="00826E6A"/>
    <w:rsid w:val="00856A20"/>
    <w:rsid w:val="008629E8"/>
    <w:rsid w:val="00871CAB"/>
    <w:rsid w:val="008732D4"/>
    <w:rsid w:val="008741A2"/>
    <w:rsid w:val="008E15AD"/>
    <w:rsid w:val="008F2E9B"/>
    <w:rsid w:val="008F4707"/>
    <w:rsid w:val="009050C8"/>
    <w:rsid w:val="00991C92"/>
    <w:rsid w:val="009C1207"/>
    <w:rsid w:val="009C2697"/>
    <w:rsid w:val="00A030B9"/>
    <w:rsid w:val="00A030DA"/>
    <w:rsid w:val="00A11EB7"/>
    <w:rsid w:val="00A15135"/>
    <w:rsid w:val="00A83D9B"/>
    <w:rsid w:val="00AB3F62"/>
    <w:rsid w:val="00AB6677"/>
    <w:rsid w:val="00AC3F02"/>
    <w:rsid w:val="00B31480"/>
    <w:rsid w:val="00B4028C"/>
    <w:rsid w:val="00B649E0"/>
    <w:rsid w:val="00BA676F"/>
    <w:rsid w:val="00BB3113"/>
    <w:rsid w:val="00BD33E4"/>
    <w:rsid w:val="00BF1E86"/>
    <w:rsid w:val="00C079CE"/>
    <w:rsid w:val="00C11C99"/>
    <w:rsid w:val="00C45A1D"/>
    <w:rsid w:val="00CB709F"/>
    <w:rsid w:val="00CC19B2"/>
    <w:rsid w:val="00CC5D2B"/>
    <w:rsid w:val="00CE6561"/>
    <w:rsid w:val="00D14794"/>
    <w:rsid w:val="00D44F8D"/>
    <w:rsid w:val="00D73BD0"/>
    <w:rsid w:val="00DC05D5"/>
    <w:rsid w:val="00E02E12"/>
    <w:rsid w:val="00E11582"/>
    <w:rsid w:val="00E22796"/>
    <w:rsid w:val="00E22C3C"/>
    <w:rsid w:val="00E9608A"/>
    <w:rsid w:val="00ED0CC2"/>
    <w:rsid w:val="00F15D8A"/>
    <w:rsid w:val="00F31B75"/>
    <w:rsid w:val="00F449D8"/>
    <w:rsid w:val="00F51F9D"/>
    <w:rsid w:val="00F5396A"/>
    <w:rsid w:val="00F579DC"/>
    <w:rsid w:val="00F64D0B"/>
    <w:rsid w:val="00F93A3E"/>
    <w:rsid w:val="00FE6CEC"/>
    <w:rsid w:val="00FF7ED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C2D1"/>
  <w15:docId w15:val="{85F64580-4DA0-4E4B-AE7D-6A5411B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4CFD"/>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6206E7"/>
    <w:pPr>
      <w:tabs>
        <w:tab w:val="right" w:leader="dot" w:pos="9062"/>
      </w:tabs>
      <w:spacing w:before="80" w:after="80"/>
    </w:p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character" w:styleId="BesuchterLink">
    <w:name w:val="FollowedHyperlink"/>
    <w:basedOn w:val="Absatz-Standardschriftart"/>
    <w:uiPriority w:val="99"/>
    <w:semiHidden/>
    <w:unhideWhenUsed/>
    <w:rsid w:val="008F47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6A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zeit.de/wissen/umwelt/2019-09/artenvielfalt-vogelsterben-bodensee-amsel-spatz-drossel" TargetMode="External"/><Relationship Id="rId18" Type="http://schemas.openxmlformats.org/officeDocument/2006/relationships/hyperlink" Target="https://www.umwelt-im-unterricht.de/medien/bilder/vogelarten-und-lebensraeu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o.de/natur/tierwelt/22567-rtkl-studie-alarmierende-zahlen-vogelsterben-auf-deutschen-aeckern-schreitet" TargetMode="External"/><Relationship Id="rId17" Type="http://schemas.openxmlformats.org/officeDocument/2006/relationships/hyperlink" Target="https://www.nabu.de/tiere-und-pflanzen/aktionen-und-projekte/stunde-der-gartenvoegel/voegel-bestimmen/22426.html" TargetMode="External"/><Relationship Id="rId2" Type="http://schemas.openxmlformats.org/officeDocument/2006/relationships/numbering" Target="numbering.xml"/><Relationship Id="rId16" Type="http://schemas.openxmlformats.org/officeDocument/2006/relationships/hyperlink" Target="https://www.nabu.de/natur-und-landschaft/natur-erleben/spiele-apps-klingeltoene/vogelwel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koleo.de/artikel/interview-warum-verschwinden-amsel-drossel-fink-und-star/" TargetMode="External"/><Relationship Id="rId5" Type="http://schemas.openxmlformats.org/officeDocument/2006/relationships/webSettings" Target="webSettings.xml"/><Relationship Id="rId15" Type="http://schemas.openxmlformats.org/officeDocument/2006/relationships/hyperlink" Target="https://naturblick.museumfuernaturkunde.berlin" TargetMode="External"/><Relationship Id="rId10" Type="http://schemas.openxmlformats.org/officeDocument/2006/relationships/hyperlink" Target="https://www.ardmediathek.de/ard/video/planet-wissen/vogelsterben/swr-fernsehen/Y3JpZDovL3dkci5kZS9CZWl0cmFnLTE2MjVjZjJkLTk4NjktNDZmMS05NmYyLWZhNjBhMWYwYWYxY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wochenthemen/amsel-drossel-fink-und-star-welche-voegel-sind-noch-da/" TargetMode="External"/><Relationship Id="rId14" Type="http://schemas.openxmlformats.org/officeDocument/2006/relationships/hyperlink" Target="https://naturdetektive.bfn.de/lexikon/tiere/voegel/voegel-bestimmen.htm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0D3F-AA5F-1743-8E9F-FAD9713A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2021-01-19T19:28:00Z</dcterms:created>
  <dcterms:modified xsi:type="dcterms:W3CDTF">2021-01-19T19:28:00Z</dcterms:modified>
</cp:coreProperties>
</file>